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hint="eastAsia" w:asciiTheme="minorEastAsia" w:hAnsiTheme="minorEastAsia"/>
          <w:b/>
          <w:color w:val="FF0000"/>
          <w:sz w:val="36"/>
          <w:szCs w:val="36"/>
        </w:rPr>
        <w:t>【12-函数】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highlight w:val="yellow"/>
        </w:rPr>
        <w:t>几点说明：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1、插入函数或公式的三种方法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(1)“公式”选项卡各类函数按钮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(2)“开始”选项卡自动求和按钮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(3)“编辑栏”左侧，点击“fx”按钮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2、单元格的引用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相</w:t>
      </w:r>
      <w:r>
        <w:rPr>
          <w:rFonts w:asciiTheme="minorEastAsia" w:hAnsiTheme="minorEastAsia"/>
          <w:b/>
          <w:sz w:val="28"/>
          <w:szCs w:val="28"/>
        </w:rPr>
        <w:t>对引用</w:t>
      </w:r>
      <w:r>
        <w:rPr>
          <w:rFonts w:hint="eastAsia"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 w:val="28"/>
          <w:szCs w:val="28"/>
        </w:rPr>
        <w:t>=SUM(A2:E2)</w:t>
      </w:r>
      <w:r>
        <w:rPr>
          <w:rFonts w:hint="eastAsia" w:asciiTheme="minorEastAsia" w:hAnsiTheme="minorEastAsia"/>
          <w:b/>
          <w:sz w:val="28"/>
          <w:szCs w:val="28"/>
        </w:rPr>
        <w:t xml:space="preserve">  随着目标单元格的移动，函数的参数所引用的单元格的行标和列标，也发生相应的位移量。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绝对引用  =SUM($A $3:$E ＄3)  无论目标单元格怎样变化，函数的参数所引用的单元格的行标和列标不会改变。</w:t>
      </w:r>
    </w:p>
    <w:p>
      <w:pPr>
        <w:pStyle w:val="6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混合引用  =SUM($A3: $E3)     =SUM(A$3: E$3)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=SUM(Sheet2!A1:A6,</w:t>
      </w:r>
      <w:r>
        <w:rPr>
          <w:rFonts w:hint="eastAsia"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Sheet3!B2:B9)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=SUM([Book2]Sheet1! SA S1: SA S8,[Book2]Sheet2! SB S1: SB S9)”，也就是在原来单元格引用的前面加上 “[Book2]Sheet1!”。放在中括号里面的是工作簿名称，带“!”的则是其中的工作表名称。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3、定义名称</w:t>
      </w:r>
    </w:p>
    <w:p>
      <w:pPr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为了便于在函数中引用单元格区域，可以为工作表中的单元格、一行、一列或一块区域，定义有意义的名称。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三种方式：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(1)选中单元格区域，直接在“名称框”中输入名称，按回车键。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(2)选中单元格区域，点击“公式”选项卡</w:t>
      </w:r>
      <w:r>
        <w:rPr>
          <w:rFonts w:asciiTheme="minorEastAsia" w:hAnsiTheme="minorEastAsia"/>
          <w:b/>
          <w:sz w:val="28"/>
          <w:szCs w:val="28"/>
        </w:rPr>
        <w:sym w:font="Wingdings" w:char="F0E8"/>
      </w:r>
      <w:r>
        <w:rPr>
          <w:rFonts w:hint="eastAsia" w:asciiTheme="minorEastAsia" w:hAnsiTheme="minorEastAsia"/>
          <w:b/>
          <w:sz w:val="28"/>
          <w:szCs w:val="28"/>
        </w:rPr>
        <w:t>“名称管理器”下拉按钮</w:t>
      </w:r>
      <w:r>
        <w:rPr>
          <w:rFonts w:asciiTheme="minorEastAsia" w:hAnsiTheme="minorEastAsia"/>
          <w:b/>
          <w:sz w:val="28"/>
          <w:szCs w:val="28"/>
        </w:rPr>
        <w:sym w:font="Wingdings" w:char="F0E8"/>
      </w:r>
      <w:r>
        <w:rPr>
          <w:rFonts w:hint="eastAsia" w:asciiTheme="minorEastAsia" w:hAnsiTheme="minorEastAsia"/>
          <w:b/>
          <w:sz w:val="28"/>
          <w:szCs w:val="28"/>
        </w:rPr>
        <w:t>“在当前工作簿中的名称”位置输入名称，点击“确定”按钮。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在Excel2010中还有两种方式：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(3)如果为一列数据定义一个名称，而且该名称恰好是该列第一个单元格的内容（列标题），可以选中该列数据（包含第一个单元格），然后点击“公式”选项卡</w:t>
      </w:r>
      <w:r>
        <w:rPr>
          <w:rFonts w:asciiTheme="minorEastAsia" w:hAnsiTheme="minorEastAsia"/>
          <w:b/>
          <w:sz w:val="28"/>
          <w:szCs w:val="28"/>
        </w:rPr>
        <w:sym w:font="Wingdings" w:char="F0E8"/>
      </w:r>
      <w:r>
        <w:rPr>
          <w:rFonts w:hint="eastAsia" w:asciiTheme="minorEastAsia" w:hAnsiTheme="minorEastAsia"/>
          <w:b/>
          <w:sz w:val="28"/>
          <w:szCs w:val="28"/>
        </w:rPr>
        <w:t>“根据所选内容创建”，打开如下对话框。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(4)选中单元格区域，右击鼠标，从快捷菜单中选择“定义名称</w:t>
      </w:r>
      <w:r>
        <w:rPr>
          <w:rFonts w:asciiTheme="minorEastAsia" w:hAnsiTheme="minorEastAsia"/>
          <w:b/>
          <w:sz w:val="28"/>
          <w:szCs w:val="28"/>
        </w:rPr>
        <w:t>…</w:t>
      </w:r>
      <w:r>
        <w:rPr>
          <w:rFonts w:hint="eastAsia" w:asciiTheme="minorEastAsia" w:hAnsiTheme="minorEastAsia"/>
          <w:b/>
          <w:sz w:val="28"/>
          <w:szCs w:val="28"/>
        </w:rPr>
        <w:t>”。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2495550" cy="1877695"/>
            <wp:effectExtent l="19050" t="19050" r="1905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809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如果函数</w:t>
      </w:r>
      <w:r>
        <w:rPr>
          <w:rFonts w:hint="eastAsia" w:asciiTheme="minorEastAsia" w:hAnsiTheme="minorEastAsia"/>
          <w:b/>
          <w:sz w:val="28"/>
          <w:szCs w:val="28"/>
        </w:rPr>
        <w:t>的</w:t>
      </w:r>
      <w:r>
        <w:rPr>
          <w:rFonts w:asciiTheme="minorEastAsia" w:hAnsiTheme="minorEastAsia"/>
          <w:b/>
          <w:sz w:val="28"/>
          <w:szCs w:val="28"/>
        </w:rPr>
        <w:t>参数</w:t>
      </w:r>
      <w:r>
        <w:rPr>
          <w:rFonts w:hint="eastAsia" w:asciiTheme="minorEastAsia" w:hAnsiTheme="minorEastAsia"/>
          <w:b/>
          <w:sz w:val="28"/>
          <w:szCs w:val="28"/>
        </w:rPr>
        <w:t>是</w:t>
      </w:r>
      <w:r>
        <w:rPr>
          <w:rFonts w:asciiTheme="minorEastAsia" w:hAnsiTheme="minorEastAsia"/>
          <w:b/>
          <w:sz w:val="28"/>
          <w:szCs w:val="28"/>
        </w:rPr>
        <w:t>单元格的</w:t>
      </w:r>
      <w:r>
        <w:rPr>
          <w:rFonts w:hint="eastAsia" w:asciiTheme="minorEastAsia" w:hAnsiTheme="minorEastAsia"/>
          <w:b/>
          <w:sz w:val="28"/>
          <w:szCs w:val="28"/>
        </w:rPr>
        <w:t>“名称”，则为“绝对引用”。名称作为参数可以让函数变得更为简单和直观，便于理解和记忆。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一、数学函数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1、向下取整函数INT（） 返回</w:t>
      </w:r>
      <w:r>
        <w:rPr>
          <w:rFonts w:hint="eastAsia" w:asciiTheme="minorEastAsia" w:hAnsiTheme="minorEastAsia"/>
          <w:b/>
          <w:color w:val="FF0000"/>
          <w:sz w:val="32"/>
          <w:szCs w:val="32"/>
        </w:rPr>
        <w:t>小于等于</w:t>
      </w:r>
      <w:r>
        <w:rPr>
          <w:rFonts w:hint="eastAsia" w:asciiTheme="minorEastAsia" w:hAnsiTheme="minorEastAsia"/>
          <w:b/>
          <w:sz w:val="32"/>
          <w:szCs w:val="32"/>
        </w:rPr>
        <w:t>给定参数的最大整数值，不进位。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INT（8.9） 返回值  8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INT（-8.9）返回值  -9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2、四舍五入函数ROUND（  ,  ）  要指定四舍五入的小数位数。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ROUND（247.256, 1）返回值  247.3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ROUND（247.256, 0）返回值  247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3、MOD(number,divisor)  求两数相除的余数。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参数说明：number代表被除数；  divisor代表除数。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应用举例：输入公式：=MOD(13,4)，确认后显示出结果“1”。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特别提醒：如果divisor参数为零，则显示错误值“#DIV/0!”；</w:t>
      </w: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4、FACT( )  返回一个正整数的阶乘，如果参数为小数，则截去尾数。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5、GCD( )  返回几个整数的最大公约数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LCM( )  返回几个整数的最小公倍数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6、POWER(number，power)  幂运算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参数：其中Number 为底数，Power为指数，均可以为任意实数。 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7</w:t>
      </w:r>
      <w:r>
        <w:rPr>
          <w:rFonts w:asciiTheme="minorEastAsia" w:hAnsiTheme="minorEastAsia"/>
          <w:b/>
          <w:sz w:val="32"/>
          <w:szCs w:val="32"/>
        </w:rPr>
        <w:t>.</w:t>
      </w:r>
      <w:r>
        <w:rPr>
          <w:rFonts w:hint="eastAsia" w:asciiTheme="minorEastAsia" w:hAnsiTheme="minorEastAsia"/>
          <w:b/>
          <w:sz w:val="32"/>
          <w:szCs w:val="32"/>
        </w:rPr>
        <w:t xml:space="preserve"> PRODUCT(number1，number2，...) 将所有数字形式给出的参数相乘，然后返回乘积值。</w:t>
      </w:r>
    </w:p>
    <w:p>
      <w:pPr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实例：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如果单元格A1=24、A2=36、A3=80，则公式 =PRODUCT(A1:A3) 返回69120；=PRODUCT(12，26，39) 返回12168。 </w:t>
      </w:r>
    </w:p>
    <w:p>
      <w:pPr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8、</w:t>
      </w:r>
      <w:r>
        <w:rPr>
          <w:rFonts w:asciiTheme="minorEastAsia" w:hAnsiTheme="minorEastAsia"/>
          <w:b/>
          <w:sz w:val="32"/>
          <w:szCs w:val="32"/>
        </w:rPr>
        <w:t>RAND</w:t>
      </w:r>
      <w:r>
        <w:rPr>
          <w:rFonts w:hint="eastAsia" w:asciiTheme="minorEastAsia" w:hAnsiTheme="minorEastAsia"/>
          <w:b/>
          <w:sz w:val="32"/>
          <w:szCs w:val="32"/>
        </w:rPr>
        <w:t xml:space="preserve">( )返回一个大于等于0 且小于1 的随机数。 </w:t>
      </w:r>
    </w:p>
    <w:p>
      <w:pPr>
        <w:ind w:firstLine="321" w:firstLineChars="1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RandBetween(bottom,top)  返回两个数值之间的随机整数。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实例：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如果要生成a，b 之间的随机实数，可以使用公式 =RAND( ) * (b - a) + a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公式 = Int( RAND( ) * 1000) 返回一个大于等于0、小于1000 的随机整数。 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应用举例：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 xml:space="preserve">1、计算年龄、工龄     INT( (TODAY()-D2)/365 )   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D2单元格是出生日期、入职时间    TODAY() 函数是当前的日期</w:t>
      </w:r>
    </w:p>
    <w:p>
      <w:pPr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2、根据身份证的信息自动判断性别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 xml:space="preserve">IF( </w:t>
      </w:r>
      <w:r>
        <w:rPr>
          <w:rFonts w:hint="eastAsia" w:asciiTheme="minorEastAsia" w:hAnsiTheme="minorEastAsia"/>
          <w:b/>
          <w:color w:val="0000CC"/>
          <w:sz w:val="44"/>
          <w:szCs w:val="44"/>
        </w:rPr>
        <w:t>MOD</w:t>
      </w:r>
      <w:r>
        <w:rPr>
          <w:rFonts w:hint="eastAsia" w:asciiTheme="minorEastAsia" w:hAnsiTheme="minorEastAsia"/>
          <w:b/>
          <w:sz w:val="44"/>
          <w:szCs w:val="44"/>
        </w:rPr>
        <w:t xml:space="preserve">( </w:t>
      </w:r>
      <w:r>
        <w:rPr>
          <w:rFonts w:hint="eastAsia" w:asciiTheme="minorEastAsia" w:hAnsiTheme="minorEastAsia"/>
          <w:b/>
          <w:color w:val="FF0000"/>
          <w:sz w:val="44"/>
          <w:szCs w:val="44"/>
        </w:rPr>
        <w:t>MID(E1,17,1)</w:t>
      </w:r>
      <w:r>
        <w:rPr>
          <w:rFonts w:hint="eastAsia" w:asciiTheme="minorEastAsia" w:hAnsiTheme="minorEastAsia"/>
          <w:b/>
          <w:color w:val="0000CC"/>
          <w:sz w:val="44"/>
          <w:szCs w:val="44"/>
        </w:rPr>
        <w:t>,2 )</w:t>
      </w:r>
      <w:r>
        <w:rPr>
          <w:rFonts w:hint="eastAsia" w:asciiTheme="minorEastAsia" w:hAnsiTheme="minorEastAsia"/>
          <w:b/>
          <w:sz w:val="44"/>
          <w:szCs w:val="44"/>
        </w:rPr>
        <w:t>=0,</w:t>
      </w:r>
      <w:r>
        <w:rPr>
          <w:rFonts w:cs="宋体" w:asciiTheme="minorEastAsia" w:hAnsiTheme="minorEastAsia"/>
          <w:b/>
          <w:kern w:val="0"/>
          <w:sz w:val="32"/>
          <w:szCs w:val="32"/>
        </w:rPr>
        <w:t xml:space="preserve"> "</w:t>
      </w:r>
      <w:r>
        <w:rPr>
          <w:rFonts w:asciiTheme="minorEastAsia" w:hAnsiTheme="minorEastAsia"/>
          <w:b/>
          <w:sz w:val="44"/>
          <w:szCs w:val="44"/>
        </w:rPr>
        <w:t>女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asciiTheme="minorEastAsia" w:hAnsiTheme="minorEastAsia"/>
          <w:b/>
          <w:sz w:val="44"/>
          <w:szCs w:val="44"/>
        </w:rPr>
        <w:t>，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asciiTheme="minorEastAsia" w:hAnsiTheme="minorEastAsia"/>
          <w:b/>
          <w:sz w:val="44"/>
          <w:szCs w:val="44"/>
        </w:rPr>
        <w:t>男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  </w:t>
      </w:r>
      <w:r>
        <w:rPr>
          <w:rFonts w:hint="eastAsia" w:asciiTheme="minorEastAsia" w:hAnsiTheme="minorEastAsia"/>
          <w:b/>
          <w:sz w:val="44"/>
          <w:szCs w:val="44"/>
        </w:rPr>
        <w:t>)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MID函数是从一个文本型数据的指定位置取部分字符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MOD函数是与2相除取余数，判断奇偶性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IF函数是进行判断，以决定取值方向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二、字符函数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1、LEFT(text  , num_chars)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从文本字符串的左侧取指定个数的字符。</w:t>
      </w:r>
      <w:r>
        <w:rPr>
          <w:rFonts w:asciiTheme="minorEastAsia" w:hAnsiTheme="minorEastAsia"/>
          <w:b/>
          <w:sz w:val="32"/>
          <w:szCs w:val="32"/>
        </w:rPr>
        <w:t>N</w:t>
      </w:r>
      <w:r>
        <w:rPr>
          <w:rFonts w:hint="eastAsia" w:asciiTheme="minorEastAsia" w:hAnsiTheme="minorEastAsia"/>
          <w:b/>
          <w:sz w:val="32"/>
          <w:szCs w:val="32"/>
        </w:rPr>
        <w:t>um_chars参数必须大于等于0，指定取字符的个数，默认为1。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例如： D3单元格中的身份证号370311199703160766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Left(D3,3)   返回值370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2、RIGHT(text  , num_chars)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从文本字符串的右侧取指定个数的字符。</w:t>
      </w:r>
      <w:r>
        <w:rPr>
          <w:rFonts w:asciiTheme="minorEastAsia" w:hAnsiTheme="minorEastAsia"/>
          <w:b/>
          <w:sz w:val="32"/>
          <w:szCs w:val="32"/>
        </w:rPr>
        <w:t>N</w:t>
      </w:r>
      <w:r>
        <w:rPr>
          <w:rFonts w:hint="eastAsia" w:asciiTheme="minorEastAsia" w:hAnsiTheme="minorEastAsia"/>
          <w:b/>
          <w:sz w:val="32"/>
          <w:szCs w:val="32"/>
        </w:rPr>
        <w:t>um_chars参数必须大于等于0，指定取字符的个数，默认为1。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Right(D3,4)   返回值0766</w:t>
      </w:r>
    </w:p>
    <w:p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3、</w:t>
      </w:r>
      <w:r>
        <w:rPr>
          <w:rFonts w:hint="eastAsia" w:asciiTheme="minorEastAsia" w:hAnsiTheme="minorEastAsia"/>
          <w:b/>
          <w:color w:val="0000FF"/>
          <w:sz w:val="32"/>
          <w:szCs w:val="32"/>
        </w:rPr>
        <w:t>MID(text  , start_num, num_chars)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从文本字符串中，指定的start_num位置开始，取</w:t>
      </w:r>
      <w:r>
        <w:rPr>
          <w:rFonts w:asciiTheme="minorEastAsia" w:hAnsiTheme="minorEastAsia"/>
          <w:b/>
          <w:sz w:val="32"/>
          <w:szCs w:val="32"/>
        </w:rPr>
        <w:t>N</w:t>
      </w:r>
      <w:r>
        <w:rPr>
          <w:rFonts w:hint="eastAsia" w:asciiTheme="minorEastAsia" w:hAnsiTheme="minorEastAsia"/>
          <w:b/>
          <w:sz w:val="32"/>
          <w:szCs w:val="32"/>
        </w:rPr>
        <w:t>um_chars个数的字符。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Mid(D3, 7, 8)  返回值 19970316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4、TRIM(text)   删除字符串中前后的空格。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5、LEN(text)    统计字符串中字符的个数。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6、文本合并函数CONCATENATE( text1, [text2], </w:t>
      </w:r>
      <w:r>
        <w:rPr>
          <w:rFonts w:asciiTheme="minorEastAsia" w:hAnsiTheme="minorEastAsia"/>
          <w:b/>
          <w:sz w:val="32"/>
          <w:szCs w:val="32"/>
        </w:rPr>
        <w:t>……</w:t>
      </w:r>
      <w:r>
        <w:rPr>
          <w:rFonts w:hint="eastAsia" w:asciiTheme="minorEastAsia" w:hAnsiTheme="minorEastAsia"/>
          <w:b/>
          <w:sz w:val="32"/>
          <w:szCs w:val="32"/>
        </w:rPr>
        <w:t>)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将几个文本项，最多255个连接成一个新字符串，连接项可以是文本、数字、单元格地址，各连接项之间以逗号间隔。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例如：  =CONCATENATE( B2,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asciiTheme="minorEastAsia" w:hAnsiTheme="minorEastAsia"/>
          <w:b/>
          <w:sz w:val="32"/>
          <w:szCs w:val="32"/>
        </w:rPr>
        <w:t>, C2 )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 xml:space="preserve">也可以用连接运算符来完成  =B2  &amp; 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asciiTheme="minorEastAsia" w:hAnsiTheme="minorEastAsia"/>
          <w:b/>
          <w:sz w:val="32"/>
          <w:szCs w:val="32"/>
        </w:rPr>
        <w:t xml:space="preserve">  &amp;  C2</w:t>
      </w: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三、日期、时间函数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Today( )  返回系统当前日期     NOW( ) 返回系统当前日期和时间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Year( )    Month( )    Day( )</w:t>
      </w:r>
      <w:r>
        <w:rPr>
          <w:rFonts w:cs="宋体" w:asciiTheme="minorEastAsia" w:hAnsiTheme="minorEastAsia"/>
          <w:b/>
          <w:kern w:val="0"/>
          <w:sz w:val="32"/>
          <w:szCs w:val="32"/>
        </w:rPr>
        <w:tab/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Hour( )   Minute( )    Second( 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D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ate(y,m,d)  返回有y、m、d组成的日期值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例如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：  Date(2011,7,22)   返回值为2011年7月22日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color w:val="0000FF"/>
          <w:kern w:val="0"/>
          <w:sz w:val="32"/>
          <w:szCs w:val="32"/>
        </w:rPr>
        <w:t>WEEKDAY</w:t>
      </w:r>
      <w:r>
        <w:rPr>
          <w:rFonts w:hint="eastAsia" w:cs="宋体" w:asciiTheme="minorEastAsia" w:hAnsiTheme="minorEastAsia"/>
          <w:b/>
          <w:color w:val="0000FF"/>
          <w:kern w:val="0"/>
          <w:sz w:val="32"/>
          <w:szCs w:val="32"/>
        </w:rPr>
        <w:t>(日期,格式)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  根据格式的要求，返回一个日期属于一周的第几天。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例如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：  WeekDay(D3 ,1)   1 表示一周的第一天是星期一。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四、条件函数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I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f(表达式1，表达式2，表达式3 )  判断表达式1的结果，如果为逻辑真，则取表达式2作为函数结果，反之则取表达式3作为结果。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案例1：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  <w:lang w:val="zh-CN"/>
        </w:rPr>
        <w:t>应交个人所得税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  <w:lang w:val="zh-CN"/>
        </w:rPr>
        <w:t>公式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=</w:t>
      </w:r>
      <w:r>
        <w:rPr>
          <w:rFonts w:cs="宋体" w:asciiTheme="minorEastAsia" w:hAnsiTheme="minorEastAsia"/>
          <w:b/>
          <w:color w:val="FF0000"/>
          <w:kern w:val="0"/>
          <w:sz w:val="32"/>
          <w:szCs w:val="32"/>
        </w:rPr>
        <w:t>IFERROR</w:t>
      </w:r>
      <w:r>
        <w:rPr>
          <w:rFonts w:cs="宋体" w:asciiTheme="minorEastAsia" w:hAnsiTheme="minorEastAsia"/>
          <w:b/>
          <w:kern w:val="0"/>
          <w:sz w:val="32"/>
          <w:szCs w:val="32"/>
        </w:rPr>
        <w:t>(K3*IF(K3&gt;80000,45%,IF(K3&gt;55000,35%,IF(K3&gt;35000,30%,IF(K3&gt;9000,25%,IF(K3&gt;4500,20%,IF(K3&gt;1500,10%,3%))))))-IF(K3&gt;80000,13505,IF(K3&gt;55000,5505,IF(K3&gt;35000,2755,IF(K3&gt;9000,1005,IF(K3&gt;4500,555,IF(K3&gt;1500,105,0)))))),"")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=IF(</w:t>
      </w:r>
      <w:r>
        <w:rPr>
          <w:rFonts w:hint="eastAsia" w:asciiTheme="minorEastAsia" w:hAnsiTheme="minorEastAsia"/>
          <w:b/>
          <w:color w:val="0000FF"/>
          <w:sz w:val="52"/>
          <w:szCs w:val="52"/>
        </w:rPr>
        <w:t>D2&lt;F2</w:t>
      </w:r>
      <w:r>
        <w:rPr>
          <w:rFonts w:hint="eastAsia" w:asciiTheme="minorEastAsia" w:hAnsiTheme="minorEastAsia"/>
          <w:b/>
          <w:sz w:val="52"/>
          <w:szCs w:val="52"/>
        </w:rPr>
        <w:t>;</w:t>
      </w:r>
      <w:r>
        <w:rPr>
          <w:rFonts w:hint="eastAsia" w:asciiTheme="minorEastAsia" w:hAnsiTheme="minorEastAsia"/>
          <w:b/>
          <w:color w:val="FF0000"/>
          <w:sz w:val="52"/>
          <w:szCs w:val="52"/>
        </w:rPr>
        <w:t>C2*0</w:t>
      </w:r>
      <w:r>
        <w:rPr>
          <w:rFonts w:hint="eastAsia" w:asciiTheme="minorEastAsia" w:hAnsiTheme="minorEastAsia"/>
          <w:b/>
          <w:color w:val="FF0000"/>
          <w:sz w:val="52"/>
          <w:szCs w:val="52"/>
          <w:lang w:val="en-US" w:eastAsia="zh-CN"/>
        </w:rPr>
        <w:t>.</w:t>
      </w:r>
      <w:r>
        <w:rPr>
          <w:rFonts w:hint="eastAsia" w:asciiTheme="minorEastAsia" w:hAnsiTheme="minorEastAsia"/>
          <w:b/>
          <w:color w:val="FF0000"/>
          <w:sz w:val="52"/>
          <w:szCs w:val="52"/>
        </w:rPr>
        <w:t>3</w:t>
      </w:r>
      <w:r>
        <w:rPr>
          <w:rFonts w:hint="eastAsia" w:asciiTheme="minorEastAsia" w:hAnsiTheme="minorEastAsia"/>
          <w:b/>
          <w:sz w:val="52"/>
          <w:szCs w:val="52"/>
        </w:rPr>
        <w:t>;</w:t>
      </w:r>
      <w:r>
        <w:rPr>
          <w:rFonts w:hint="eastAsia" w:asciiTheme="minorEastAsia" w:hAnsiTheme="minorEastAsia"/>
          <w:b/>
          <w:color w:val="7030A0"/>
          <w:sz w:val="52"/>
          <w:szCs w:val="52"/>
        </w:rPr>
        <w:t>C2*0</w:t>
      </w:r>
      <w:r>
        <w:rPr>
          <w:rFonts w:hint="eastAsia" w:asciiTheme="minorEastAsia" w:hAnsiTheme="minorEastAsia"/>
          <w:b/>
          <w:color w:val="7030A0"/>
          <w:sz w:val="52"/>
          <w:szCs w:val="52"/>
          <w:lang w:val="en-US" w:eastAsia="zh-CN"/>
        </w:rPr>
        <w:t>.</w:t>
      </w:r>
      <w:r>
        <w:rPr>
          <w:rFonts w:hint="eastAsia" w:asciiTheme="minorEastAsia" w:hAnsiTheme="minorEastAsia"/>
          <w:b/>
          <w:color w:val="7030A0"/>
          <w:sz w:val="52"/>
          <w:szCs w:val="52"/>
        </w:rPr>
        <w:t>5+(D2-F2)*C2*8%</w:t>
      </w:r>
      <w:r>
        <w:rPr>
          <w:rFonts w:hint="eastAsia" w:asciiTheme="minorEastAsia" w:hAnsiTheme="minorEastAsia"/>
          <w:b/>
          <w:sz w:val="52"/>
          <w:szCs w:val="52"/>
        </w:rPr>
        <w:t>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案例2：业绩提成的计算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D列是销售业绩数据，E列是提成。</w:t>
      </w:r>
    </w:p>
    <w:p>
      <w:pPr>
        <w:ind w:firstLine="643" w:firstLineChars="200"/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销售业绩未超过50000的提成按10%，销售业绩超过50000的提成按30%，并且超出的部分单独计提5%。</w:t>
      </w:r>
    </w:p>
    <w:p>
      <w:pPr>
        <w:rPr>
          <w:rFonts w:cs="宋体" w:asciiTheme="minorEastAsia" w:hAnsiTheme="minorEastAsia"/>
          <w:b/>
          <w:kern w:val="0"/>
          <w:sz w:val="52"/>
          <w:szCs w:val="52"/>
        </w:rPr>
      </w:pPr>
      <w:r>
        <w:rPr>
          <w:rFonts w:cs="宋体" w:asciiTheme="minorEastAsia" w:hAnsiTheme="minorEastAsia"/>
          <w:b/>
          <w:kern w:val="0"/>
          <w:sz w:val="52"/>
          <w:szCs w:val="52"/>
        </w:rPr>
        <w:t>I</w:t>
      </w:r>
      <w:r>
        <w:rPr>
          <w:rFonts w:hint="eastAsia" w:cs="宋体" w:asciiTheme="minorEastAsia" w:hAnsiTheme="minorEastAsia"/>
          <w:b/>
          <w:kern w:val="0"/>
          <w:sz w:val="52"/>
          <w:szCs w:val="52"/>
        </w:rPr>
        <w:t>f(D1&lt;50000,D1*10%,D1*30%+(D1-50000)*5%)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案例3：停车收费计算</w:t>
      </w:r>
    </w:p>
    <w:p>
      <w:pPr>
        <w:ind w:firstLine="643" w:firstLineChars="200"/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D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列是进场时间，E列是出场时间，F列是停放时间，G列是收费金额，收费标准为每15分钟收费0.5元，不足15分钟的按15分钟算。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D1=00:04</w:t>
      </w:r>
      <w:r>
        <w:rPr>
          <w:rFonts w:cs="宋体" w:asciiTheme="minorEastAsia" w:hAnsiTheme="minorEastAsia"/>
          <w:b/>
          <w:kern w:val="0"/>
          <w:sz w:val="32"/>
          <w:szCs w:val="32"/>
        </w:rPr>
        <w:t>:10    E1=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00:38:20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D2=17:10</w:t>
      </w:r>
      <w:r>
        <w:rPr>
          <w:rFonts w:cs="宋体" w:asciiTheme="minorEastAsia" w:hAnsiTheme="minorEastAsia"/>
          <w:b/>
          <w:kern w:val="0"/>
          <w:sz w:val="32"/>
          <w:szCs w:val="32"/>
        </w:rPr>
        <w:t>:10    E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2</w:t>
      </w:r>
      <w:r>
        <w:rPr>
          <w:rFonts w:cs="宋体" w:asciiTheme="minorEastAsia" w:hAnsiTheme="minorEastAsia"/>
          <w:b/>
          <w:kern w:val="0"/>
          <w:sz w:val="32"/>
          <w:szCs w:val="32"/>
        </w:rPr>
        <w:t>=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00:30:00</w:t>
      </w:r>
    </w:p>
    <w:p>
      <w:pPr>
        <w:rPr>
          <w:rFonts w:cs="宋体" w:asciiTheme="minorEastAsia" w:hAnsiTheme="minorEastAsia"/>
          <w:b/>
          <w:kern w:val="0"/>
          <w:sz w:val="44"/>
          <w:szCs w:val="44"/>
        </w:rPr>
      </w:pPr>
      <w:r>
        <w:rPr>
          <w:rFonts w:hint="eastAsia" w:cs="宋体" w:asciiTheme="minorEastAsia" w:hAnsiTheme="minorEastAsia"/>
          <w:b/>
          <w:kern w:val="0"/>
          <w:sz w:val="44"/>
          <w:szCs w:val="44"/>
        </w:rPr>
        <w:t>=</w:t>
      </w:r>
      <w:r>
        <w:rPr>
          <w:rFonts w:cs="宋体" w:asciiTheme="minorEastAsia" w:hAnsiTheme="minorEastAsia"/>
          <w:b/>
          <w:kern w:val="0"/>
          <w:sz w:val="44"/>
          <w:szCs w:val="44"/>
        </w:rPr>
        <w:t>I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>F( E1&gt;D1, E1-D1, E1+24-D1 )</w:t>
      </w:r>
    </w:p>
    <w:p>
      <w:pPr>
        <w:rPr>
          <w:rFonts w:cs="宋体" w:asciiTheme="minorEastAsia" w:hAnsiTheme="minorEastAsia"/>
          <w:b/>
          <w:kern w:val="0"/>
          <w:sz w:val="44"/>
          <w:szCs w:val="44"/>
        </w:rPr>
      </w:pPr>
      <w:r>
        <w:rPr>
          <w:rFonts w:cs="宋体" w:asciiTheme="minorEastAsia" w:hAnsiTheme="minorEastAsia"/>
          <w:b/>
          <w:kern w:val="0"/>
          <w:sz w:val="44"/>
          <w:szCs w:val="44"/>
        </w:rPr>
        <w:t>=INT((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 xml:space="preserve"> </w:t>
      </w:r>
      <w:r>
        <w:rPr>
          <w:rFonts w:cs="宋体" w:asciiTheme="minorEastAsia" w:hAnsiTheme="minorEastAsia"/>
          <w:b/>
          <w:kern w:val="0"/>
          <w:sz w:val="44"/>
          <w:szCs w:val="44"/>
        </w:rPr>
        <w:t>HOUR(J2)*60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 xml:space="preserve"> </w:t>
      </w:r>
      <w:r>
        <w:rPr>
          <w:rFonts w:cs="宋体" w:asciiTheme="minorEastAsia" w:hAnsiTheme="minorEastAsia"/>
          <w:b/>
          <w:kern w:val="0"/>
          <w:sz w:val="44"/>
          <w:szCs w:val="44"/>
        </w:rPr>
        <w:t>+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 xml:space="preserve"> </w:t>
      </w:r>
      <w:r>
        <w:rPr>
          <w:rFonts w:cs="宋体" w:asciiTheme="minorEastAsia" w:hAnsiTheme="minorEastAsia"/>
          <w:b/>
          <w:kern w:val="0"/>
          <w:sz w:val="44"/>
          <w:szCs w:val="44"/>
        </w:rPr>
        <w:t>MINUTE(J2)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 xml:space="preserve"> </w:t>
      </w:r>
      <w:r>
        <w:rPr>
          <w:rFonts w:cs="宋体" w:asciiTheme="minorEastAsia" w:hAnsiTheme="minorEastAsia"/>
          <w:b/>
          <w:kern w:val="0"/>
          <w:sz w:val="44"/>
          <w:szCs w:val="44"/>
        </w:rPr>
        <w:t>)/15+0.99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 xml:space="preserve"> </w:t>
      </w:r>
      <w:r>
        <w:rPr>
          <w:rFonts w:cs="宋体" w:asciiTheme="minorEastAsia" w:hAnsiTheme="minorEastAsia"/>
          <w:b/>
          <w:kern w:val="0"/>
          <w:sz w:val="44"/>
          <w:szCs w:val="44"/>
        </w:rPr>
        <w:t>)*</w:t>
      </w:r>
      <w:r>
        <w:rPr>
          <w:rFonts w:hint="eastAsia" w:cs="宋体" w:asciiTheme="minorEastAsia" w:hAnsiTheme="minorEastAsia"/>
          <w:b/>
          <w:kern w:val="0"/>
          <w:sz w:val="44"/>
          <w:szCs w:val="44"/>
        </w:rPr>
        <w:t>0.5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cs="宋体" w:asciiTheme="minorEastAsia" w:hAnsiTheme="minorEastAsia"/>
          <w:b/>
          <w:color w:val="FF0000"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32"/>
          <w:szCs w:val="32"/>
        </w:rPr>
        <w:t>五、统计函数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Average( )   Sum( )     Max( )   Min( )   Count( 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Count与CountA的区别：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Count函数统计一行或一列数值单元格的个数(忽略空单元格、空白单元格和非数值单元格)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CountA函数统计一行或一列任意数据的单元格的个数(忽略空单元格)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D2单元格输入  =Count(A2:A8)   D3单元格输入  =CountA(B2:B8)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3724275" cy="2239645"/>
            <wp:effectExtent l="19050" t="19050" r="9525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3986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CountBlank( )  统计空单元格的数量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注意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： 区别空单元格与空白单元格的不同。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cs="宋体" w:asciiTheme="minorEastAsia" w:hAnsiTheme="minorEastAsia"/>
          <w:b/>
          <w:color w:val="FF0000"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32"/>
          <w:szCs w:val="32"/>
        </w:rPr>
        <w:t>六、单条件统计函数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COUNTIF(Range,Criteria) 　统计某个单元格区域中符合指定条件的单元格数目。 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参数：Range代表要统计的单元格区域；  Criteria表示指定的条件表达式。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SUMIF（Range,Criteria,Sum_Range） 计算符合指定条件的单元格区域内的数值和。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AverageIF(Range,Criteria,Avg_Range） 计算符合指定条件的单元格区域内的平均值。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参数：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Range代表条件判断的单元格区域；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Criteria为指定条件表达式；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Sum_Range代表需要计算的数值所在的单元格区域。　　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应用举例：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asciiTheme="minorEastAsia" w:hAnsiTheme="minorEastAsia"/>
          <w:b/>
          <w:sz w:val="44"/>
          <w:szCs w:val="44"/>
        </w:rPr>
        <w:t xml:space="preserve">=COUNTIF(B1:B13,"&gt;=80")  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统计出B1至B13单元格区域中，数值大于等于80的单元格数目。 　　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cs="宋体" w:asciiTheme="minorEastAsia" w:hAnsiTheme="minorEastAsia"/>
          <w:b/>
          <w:kern w:val="0"/>
          <w:sz w:val="32"/>
          <w:szCs w:val="32"/>
        </w:rPr>
        <w:t>=</w:t>
      </w:r>
      <w:r>
        <w:rPr>
          <w:rFonts w:asciiTheme="minorEastAsia" w:hAnsiTheme="minorEastAsia"/>
          <w:b/>
          <w:sz w:val="44"/>
          <w:szCs w:val="44"/>
        </w:rPr>
        <w:t>COUNTIF(A1:A10,"&gt;=60")/COUNTA(A1:A10)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 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计算出该列成绩的及格率（即分数为60及以上的人数占总人数的百分比）。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=SUMIF(A2:A5,</w:t>
      </w:r>
      <w:r>
        <w:rPr>
          <w:rFonts w:hint="eastAsia"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"&lt;90",</w:t>
      </w:r>
      <w:r>
        <w:rPr>
          <w:rFonts w:hint="eastAsia"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C2:C5)</w:t>
      </w:r>
      <w:r>
        <w:rPr>
          <w:rFonts w:hint="eastAsia" w:asciiTheme="minorEastAsia" w:hAnsiTheme="minorEastAsia"/>
          <w:b/>
          <w:sz w:val="44"/>
          <w:szCs w:val="44"/>
        </w:rPr>
        <w:t xml:space="preserve"> 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=SUMIF(F2:F5,   "男",   D2:D5)</w:t>
      </w:r>
      <w:r>
        <w:rPr>
          <w:rFonts w:asciiTheme="minorEastAsia" w:hAnsiTheme="minorEastAsia"/>
          <w:b/>
          <w:sz w:val="44"/>
          <w:szCs w:val="44"/>
        </w:rPr>
        <w:t xml:space="preserve"> 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=SUMIF(</w:t>
      </w:r>
      <w:r>
        <w:rPr>
          <w:rFonts w:hint="eastAsia" w:asciiTheme="minorEastAsia" w:hAnsiTheme="minorEastAsia"/>
          <w:b/>
          <w:sz w:val="44"/>
          <w:szCs w:val="44"/>
        </w:rPr>
        <w:t>E</w:t>
      </w:r>
      <w:r>
        <w:rPr>
          <w:rFonts w:asciiTheme="minorEastAsia" w:hAnsiTheme="minorEastAsia"/>
          <w:b/>
          <w:sz w:val="44"/>
          <w:szCs w:val="44"/>
        </w:rPr>
        <w:t>2:</w:t>
      </w:r>
      <w:r>
        <w:rPr>
          <w:rFonts w:hint="eastAsia" w:asciiTheme="minorEastAsia" w:hAnsiTheme="minorEastAsia"/>
          <w:b/>
          <w:sz w:val="44"/>
          <w:szCs w:val="44"/>
        </w:rPr>
        <w:t>E</w:t>
      </w:r>
      <w:r>
        <w:rPr>
          <w:rFonts w:asciiTheme="minorEastAsia" w:hAnsiTheme="minorEastAsia"/>
          <w:b/>
          <w:sz w:val="44"/>
          <w:szCs w:val="44"/>
        </w:rPr>
        <w:t>5,</w:t>
      </w:r>
      <w:r>
        <w:rPr>
          <w:rFonts w:hint="eastAsia"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"</w:t>
      </w:r>
      <w:r>
        <w:rPr>
          <w:rFonts w:hint="eastAsia" w:asciiTheme="minorEastAsia" w:hAnsiTheme="minorEastAsia"/>
          <w:b/>
          <w:sz w:val="44"/>
          <w:szCs w:val="44"/>
        </w:rPr>
        <w:t>&gt;=</w:t>
      </w:r>
      <w:r>
        <w:rPr>
          <w:rFonts w:asciiTheme="minorEastAsia" w:hAnsiTheme="minorEastAsia"/>
          <w:b/>
          <w:sz w:val="44"/>
          <w:szCs w:val="44"/>
        </w:rPr>
        <w:t>"</w:t>
      </w:r>
      <w:r>
        <w:rPr>
          <w:rFonts w:hint="eastAsia" w:asciiTheme="minorEastAsia" w:hAnsiTheme="minorEastAsia"/>
          <w:b/>
          <w:sz w:val="44"/>
          <w:szCs w:val="44"/>
        </w:rPr>
        <w:t>&amp;</w:t>
      </w:r>
      <w:r>
        <w:rPr>
          <w:rFonts w:asciiTheme="minorEastAsia" w:hAnsiTheme="minorEastAsia"/>
          <w:b/>
          <w:sz w:val="44"/>
          <w:szCs w:val="44"/>
        </w:rPr>
        <w:t>Date</w:t>
      </w:r>
      <w:r>
        <w:rPr>
          <w:rFonts w:hint="eastAsia" w:asciiTheme="minorEastAsia" w:hAnsiTheme="minorEastAsia"/>
          <w:b/>
          <w:sz w:val="44"/>
          <w:szCs w:val="44"/>
        </w:rPr>
        <w:t>(1990,1,1)</w:t>
      </w:r>
      <w:r>
        <w:rPr>
          <w:rFonts w:asciiTheme="minorEastAsia" w:hAnsiTheme="minorEastAsia"/>
          <w:b/>
          <w:sz w:val="44"/>
          <w:szCs w:val="44"/>
        </w:rPr>
        <w:t>,</w:t>
      </w:r>
      <w:r>
        <w:rPr>
          <w:rFonts w:hint="eastAsia"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C2:C5)</w:t>
      </w:r>
      <w:r>
        <w:rPr>
          <w:rFonts w:hint="eastAsia" w:asciiTheme="minorEastAsia" w:hAnsiTheme="minorEastAsia"/>
          <w:b/>
          <w:sz w:val="44"/>
          <w:szCs w:val="44"/>
        </w:rPr>
        <w:t xml:space="preserve"> 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cs="宋体" w:asciiTheme="minorEastAsia" w:hAnsiTheme="minorEastAsia"/>
          <w:b/>
          <w:color w:val="FF0000"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32"/>
          <w:szCs w:val="32"/>
        </w:rPr>
        <w:t>七、多条件统计函数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Sumifs(Sum_Range，Range1,Criteria1，Range2,Criteria2，</w:t>
      </w:r>
      <w:r>
        <w:rPr>
          <w:rFonts w:cs="宋体" w:asciiTheme="minorEastAsia" w:hAnsiTheme="minorEastAsia"/>
          <w:b/>
          <w:kern w:val="0"/>
          <w:sz w:val="32"/>
          <w:szCs w:val="32"/>
        </w:rPr>
        <w:t>……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) 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Averageifs( 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Countifs( )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参数</w:t>
      </w:r>
      <w:r>
        <w:rPr>
          <w:rFonts w:cs="宋体" w:asciiTheme="minorEastAsia" w:hAnsiTheme="minorEastAsia"/>
          <w:b/>
          <w:kern w:val="0"/>
          <w:sz w:val="32"/>
          <w:szCs w:val="32"/>
        </w:rPr>
        <w:t>: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Sum_Range是需要计算的</w:t>
      </w:r>
      <w:r>
        <w:rPr>
          <w:rFonts w:cs="宋体" w:asciiTheme="minorEastAsia" w:hAnsiTheme="minorEastAsia"/>
          <w:b/>
          <w:kern w:val="0"/>
          <w:sz w:val="32"/>
          <w:szCs w:val="32"/>
        </w:rPr>
        <w:t>单元格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区域；Range1,Criteria1是一系列的条件判断区域和条件。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例如：统计“隆华书店”在2011年第二季度卖出的《MS Office高级应用》的总量。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B列是日期，C列是书店，D列是书名，E列销售量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Sumifs( E2:E50, 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C2:C50,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隆华书店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, </w:t>
      </w:r>
    </w:p>
    <w:p>
      <w:pPr>
        <w:rPr>
          <w:rFonts w:cs="宋体" w:asciiTheme="minorEastAsia" w:hAnsiTheme="minorEastAsia"/>
          <w:b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D2:D50,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《MS Office高级应用》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 ,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cs="宋体" w:asciiTheme="minorEastAsia" w:hAnsiTheme="minorEastAsia"/>
          <w:b/>
          <w:kern w:val="0"/>
          <w:sz w:val="32"/>
          <w:szCs w:val="32"/>
        </w:rPr>
        <w:t xml:space="preserve">B2:B50, 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&gt;=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&amp;Date(2011,4,1),  B2:B50,</w:t>
      </w:r>
      <w:r>
        <w:rPr>
          <w:rFonts w:cs="宋体" w:asciiTheme="minorEastAsia" w:hAnsiTheme="minorEastAsia"/>
          <w:b/>
          <w:kern w:val="0"/>
          <w:sz w:val="32"/>
          <w:szCs w:val="32"/>
        </w:rPr>
        <w:t xml:space="preserve"> 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&lt;=</w:t>
      </w:r>
      <w:r>
        <w:rPr>
          <w:rFonts w:cs="宋体" w:asciiTheme="minorEastAsia" w:hAnsiTheme="minorEastAsia"/>
          <w:b/>
          <w:kern w:val="0"/>
          <w:sz w:val="32"/>
          <w:szCs w:val="32"/>
        </w:rPr>
        <w:t>"</w:t>
      </w:r>
      <w:r>
        <w:rPr>
          <w:rFonts w:hint="eastAsia" w:cs="宋体" w:asciiTheme="minorEastAsia" w:hAnsiTheme="minorEastAsia"/>
          <w:b/>
          <w:kern w:val="0"/>
          <w:sz w:val="32"/>
          <w:szCs w:val="32"/>
        </w:rPr>
        <w:t>&amp;Date(2011,6,30))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cs="宋体" w:asciiTheme="minorEastAsia" w:hAnsiTheme="minorEastAsia"/>
          <w:b/>
          <w:color w:val="FF0000"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color w:val="FF0000"/>
          <w:kern w:val="0"/>
          <w:sz w:val="32"/>
          <w:szCs w:val="32"/>
        </w:rPr>
        <w:t>八、查找函数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1、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color w:val="7030A0"/>
          <w:sz w:val="28"/>
          <w:szCs w:val="28"/>
        </w:rPr>
        <w:t>语法1(向量形式)：LOOKUP(lookup_value，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lookup_vector</w:t>
      </w:r>
      <w:r>
        <w:rPr>
          <w:rFonts w:hint="eastAsia" w:asciiTheme="minorEastAsia" w:hAnsiTheme="minorEastAsia"/>
          <w:b/>
          <w:color w:val="7030A0"/>
          <w:sz w:val="28"/>
          <w:szCs w:val="28"/>
        </w:rPr>
        <w:t>，result_vector)</w:t>
      </w: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  <w:sz w:val="28"/>
          <w:szCs w:val="28"/>
        </w:rPr>
        <w:t>语法2(数组形式)：LOOKUP(lookup_value，array)。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用途：返回向量(单行区域或单列区域)或数组中的数值。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其向量形式是在单行区域或单列区域(向量)中查找数值，然后返回第二个单行区域或单列区域中相同位置的数值；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其数组形式在数组的第一行或第一列查找指定的数值，然后返回数组的最后一行或最后一列中相同位置的数值。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参数1(向量形式)：Lookup_value为函数LOOKUP 在第一个向量中所要查找的数值。Lookup_value 可以为数字、文本、逻辑值或包含数值的名称或引用。Lookup_vector 为只包含一行或一列的区域。Lookup_vector 的数值可以为文本、数字或逻辑值。 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参数2(数组形式)：Lookup_value为函数LOOKUP 在数组中所要查找的数值。Lookup_value可以为数字、文本、逻辑值或包含数值的名称或引用。如果函数LOOKUP 找不到lookup_value，则使用数组中小于或等于lookup_value 的最大数值。Array 为包含文本、数字或逻辑值的单元格区域，它的值用于与lookup_value 进行比较。 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注意：</w:t>
      </w:r>
      <w:r>
        <w:rPr>
          <w:rFonts w:hint="eastAsia" w:asciiTheme="minorEastAsia" w:hAnsiTheme="minorEastAsia"/>
          <w:b/>
          <w:color w:val="7030A0"/>
          <w:sz w:val="28"/>
          <w:szCs w:val="28"/>
        </w:rPr>
        <w:t>Lookup_vector的数值必须按升序排列</w:t>
      </w:r>
      <w:r>
        <w:rPr>
          <w:rFonts w:hint="eastAsia" w:asciiTheme="minorEastAsia" w:hAnsiTheme="minorEastAsia"/>
          <w:b/>
          <w:sz w:val="28"/>
          <w:szCs w:val="28"/>
        </w:rPr>
        <w:t xml:space="preserve">，否则LOOKUP 函数不能返回正确的结果，参数中的文本不区分大小写。 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实例1：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</w:rPr>
        <w:drawing>
          <wp:inline distT="0" distB="0" distL="0" distR="0">
            <wp:extent cx="5305425" cy="205740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766" cy="20614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则公式 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=LOOKUP(76，A2:A5)    返回76，缺少参数3，则直接返回要查找的值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=LOOKUP(76，A2:A5，C2:C5)   返回81，返回另一个向量中对应第一个向量同位置的值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=LOOKUP("b"，{"a"， 1;"b"，2;"c"，3})    返回2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tabs>
          <w:tab w:val="left" w:pos="1470"/>
        </w:tabs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实例</w:t>
      </w:r>
      <w:r>
        <w:rPr>
          <w:rFonts w:hint="eastAsia" w:asciiTheme="minorEastAsia" w:hAnsiTheme="minorEastAsia"/>
          <w:b/>
          <w:sz w:val="28"/>
          <w:szCs w:val="28"/>
        </w:rPr>
        <w:t xml:space="preserve">2  </w:t>
      </w:r>
      <w:r>
        <w:rPr>
          <w:rFonts w:asciiTheme="minorEastAsia" w:hAnsiTheme="minorEastAsia"/>
          <w:b/>
          <w:sz w:val="28"/>
          <w:szCs w:val="28"/>
        </w:rPr>
        <w:t>“工资税率查询”表</w:t>
      </w:r>
    </w:p>
    <w:p>
      <w:pPr>
        <w:tabs>
          <w:tab w:val="left" w:pos="1470"/>
        </w:tabs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现在要在右侧根据“收入”(F列)，直接得到对应的“税率”(G列)。在计算第1个“税率”时，输入函数公式“=LOOKUP(F4,$B$3:$B$8,$D$3:$D$8)”，回车，便可得到“36.00%”。</w:t>
      </w:r>
    </w:p>
    <w:p>
      <w:pPr>
        <w:tabs>
          <w:tab w:val="left" w:pos="1470"/>
        </w:tabs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drawing>
          <wp:inline distT="0" distB="0" distL="0" distR="0">
            <wp:extent cx="6819900" cy="3305175"/>
            <wp:effectExtent l="0" t="0" r="0" b="9525"/>
            <wp:docPr id="9" name="图片 9" descr="http://www.knowsky.com/img2005/742moe4bma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www.knowsky.com/img2005/742moe4bma0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0213" cy="33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70"/>
        </w:tabs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　　用F4中的第1个收入数“$123,409”，与左侧表的“收入最低”各档数据(“$B$3:$B$8”)进行对比，虽然“$123,409”在“收入最低”各档数中没有完全一致的数据与之匹配，但是会与其中小于它的最大数“$58,501”相匹配。这样，同一行对应的“36.00%”就提取出来了。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VLOOKUP(lookup_value,table_array,col_index_num,range_lookup)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参数说明：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Lookup_value代表需要查找的数值；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Table_array代表需要在其中查找数据的单元格区域；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Col_index_num为在table_array区域中待返回的匹配值的列序号（当Col_index_num为2时,返回table_array第2列中的数值，为3时，返回第3列的值……）；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Range_lookup为一逻辑值，如果为TRUE或省略，则返回近似匹配值，也就是说，如果找不到精确匹配值，则返回小于lookup_value的最大数值；如果为FALSE，则返回精确匹配值，如果找不到，则返回错误值#N/A。　　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特别提醒：Lookup_value参见必须在Table_array区域的首列中；如果忽略Range_lookup参数，则Table_array的首列必须进行排序；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</w:p>
    <w:p>
      <w:pPr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根据月份显示季度：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=LOOKUP(MONTH(A3),{1,4,7,10;"1","2","3","4"})&amp;"季度"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 xml:space="preserve">或   </w:t>
      </w:r>
      <w:r>
        <w:rPr>
          <w:rFonts w:asciiTheme="minorEastAsia" w:hAnsiTheme="minorEastAsia"/>
          <w:b/>
          <w:sz w:val="36"/>
          <w:szCs w:val="36"/>
        </w:rPr>
        <w:t>=INT((MONTH(F2)-1)/3)+1</w:t>
      </w:r>
    </w:p>
    <w:p>
      <w:pPr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根据班级序号显示班级名称</w:t>
      </w:r>
      <w:r>
        <w:rPr>
          <w:rFonts w:hint="eastAsia" w:asciiTheme="minorEastAsia" w:hAnsiTheme="minorEastAsia"/>
          <w:b/>
          <w:sz w:val="36"/>
          <w:szCs w:val="36"/>
        </w:rPr>
        <w:t>：</w:t>
      </w:r>
    </w:p>
    <w:p>
      <w:pPr>
        <w:rPr>
          <w:rFonts w:asciiTheme="minorEastAsia" w:hAnsiTheme="minorEastAsia"/>
          <w:b/>
          <w:color w:val="FF0000"/>
          <w:sz w:val="36"/>
          <w:szCs w:val="36"/>
        </w:rPr>
      </w:pPr>
      <w:r>
        <w:rPr>
          <w:rFonts w:hint="eastAsia" w:asciiTheme="minorEastAsia" w:hAnsiTheme="minorEastAsia"/>
          <w:b/>
          <w:color w:val="FF0000"/>
          <w:sz w:val="36"/>
          <w:szCs w:val="36"/>
        </w:rPr>
        <w:t>=LOOKUP(MID(B3,3,2),{"01","02","03","04"},{"法律一班","法律二班","法律三班","法律四班"})</w:t>
      </w:r>
      <w:bookmarkStart w:id="0" w:name="_GoBack"/>
      <w:bookmarkEnd w:id="0"/>
    </w:p>
    <w:p>
      <w:pPr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九、排名函数</w:t>
      </w:r>
    </w:p>
    <w:p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Rank(排名的单元格，单元格区域，排名方式)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7239516">
    <w:nsid w:val="521701DC"/>
    <w:multiLevelType w:val="multilevel"/>
    <w:tmpl w:val="521701DC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69516184">
    <w:nsid w:val="45B56698"/>
    <w:multiLevelType w:val="multilevel"/>
    <w:tmpl w:val="45B56698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69516184"/>
  </w:num>
  <w:num w:numId="2">
    <w:abstractNumId w:val="1377239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06855"/>
    <w:rsid w:val="001520A5"/>
    <w:rsid w:val="00180064"/>
    <w:rsid w:val="0018184F"/>
    <w:rsid w:val="002E0CE9"/>
    <w:rsid w:val="004966B1"/>
    <w:rsid w:val="004C5CA2"/>
    <w:rsid w:val="00641876"/>
    <w:rsid w:val="007C1D7C"/>
    <w:rsid w:val="00885C21"/>
    <w:rsid w:val="008E38A5"/>
    <w:rsid w:val="00A74E25"/>
    <w:rsid w:val="00AE3AB5"/>
    <w:rsid w:val="00EF4BE5"/>
    <w:rsid w:val="00F669FB"/>
    <w:rsid w:val="00F74B56"/>
    <w:rsid w:val="00FA71DF"/>
    <w:rsid w:val="5AEC3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3.wdp"/><Relationship Id="rId8" Type="http://schemas.openxmlformats.org/officeDocument/2006/relationships/image" Target="media/image3.png"/><Relationship Id="rId7" Type="http://schemas.microsoft.com/office/2007/relationships/hdphoto" Target="media/hdphoto2.wdp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microsoft.com/office/2007/relationships/hdphoto" Target="media/hdphoto4.wdp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897</Words>
  <Characters>5114</Characters>
  <Lines>42</Lines>
  <Paragraphs>11</Paragraphs>
  <TotalTime>0</TotalTime>
  <ScaleCrop>false</ScaleCrop>
  <LinksUpToDate>false</LinksUpToDate>
  <CharactersWithSpaces>6000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2016-02-27T00:02:00Z</dcterms:created>
  <dc:creator>lenovo</dc:creator>
  <cp:lastModifiedBy>Administrator</cp:lastModifiedBy>
  <dcterms:modified xsi:type="dcterms:W3CDTF">2016-03-01T11:07:28Z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2052-10.1.0.5552</vt:lpwstr>
  </property>
</Properties>
</file>