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tLeast"/>
        <w:rPr>
          <w:rFonts w:hint="eastAsia" w:ascii="仿宋_GB2312" w:hAnsi="仿宋_GB2312" w:eastAsia="仿宋_GB2312" w:cs="仿宋_GB2312"/>
          <w:b w:val="0"/>
          <w:bCs w:val="0"/>
          <w:sz w:val="32"/>
          <w:szCs w:val="32"/>
        </w:rPr>
      </w:pPr>
      <w:bookmarkStart w:id="0" w:name="_GoBack"/>
      <w:r>
        <w:rPr>
          <w:rFonts w:hint="eastAsia" w:ascii="仿宋_GB2312" w:hAnsi="仿宋_GB2312" w:eastAsia="仿宋_GB2312" w:cs="仿宋_GB2312"/>
          <w:b w:val="0"/>
          <w:bCs w:val="0"/>
          <w:sz w:val="32"/>
          <w:szCs w:val="32"/>
        </w:rPr>
        <w:t>附件</w:t>
      </w:r>
      <w:r>
        <w:rPr>
          <w:rFonts w:hint="eastAsia" w:ascii="仿宋_GB2312" w:hAnsi="仿宋_GB2312" w:eastAsia="仿宋_GB2312" w:cs="仿宋_GB2312"/>
          <w:b w:val="0"/>
          <w:bCs w:val="0"/>
          <w:sz w:val="32"/>
          <w:szCs w:val="32"/>
          <w:lang w:val="en-US" w:eastAsia="zh-CN"/>
        </w:rPr>
        <w:t>3</w:t>
      </w:r>
      <w:r>
        <w:rPr>
          <w:rFonts w:hint="eastAsia" w:ascii="仿宋_GB2312" w:hAnsi="仿宋_GB2312" w:eastAsia="仿宋_GB2312" w:cs="仿宋_GB2312"/>
          <w:b w:val="0"/>
          <w:bCs w:val="0"/>
          <w:sz w:val="32"/>
          <w:szCs w:val="32"/>
        </w:rPr>
        <w:t>：</w:t>
      </w:r>
    </w:p>
    <w:bookmarkEnd w:id="0"/>
    <w:p>
      <w:pPr>
        <w:adjustRightInd w:val="0"/>
        <w:snapToGrid w:val="0"/>
        <w:spacing w:before="156" w:beforeLines="50" w:after="156" w:afterLines="50" w:line="240" w:lineRule="atLeast"/>
        <w:jc w:val="center"/>
        <w:rPr>
          <w:rFonts w:ascii="宋体" w:hAnsi="宋体"/>
          <w:b/>
          <w:sz w:val="36"/>
          <w:szCs w:val="36"/>
        </w:rPr>
      </w:pPr>
      <w:r>
        <w:rPr>
          <w:rFonts w:hint="eastAsia" w:ascii="宋体" w:hAnsi="宋体"/>
          <w:b/>
          <w:sz w:val="36"/>
          <w:szCs w:val="36"/>
        </w:rPr>
        <w:t>市级财政专项资金项目信用承诺书</w:t>
      </w:r>
    </w:p>
    <w:tbl>
      <w:tblPr>
        <w:tblStyle w:val="3"/>
        <w:tblW w:w="8749" w:type="dxa"/>
        <w:tblInd w:w="108" w:type="dxa"/>
        <w:tblLayout w:type="fixed"/>
        <w:tblCellMar>
          <w:top w:w="0" w:type="dxa"/>
          <w:left w:w="108" w:type="dxa"/>
          <w:bottom w:w="0" w:type="dxa"/>
          <w:right w:w="108" w:type="dxa"/>
        </w:tblCellMar>
      </w:tblPr>
      <w:tblGrid>
        <w:gridCol w:w="1700"/>
        <w:gridCol w:w="2906"/>
        <w:gridCol w:w="1559"/>
        <w:gridCol w:w="2584"/>
      </w:tblGrid>
      <w:tr>
        <w:tblPrEx>
          <w:tblLayout w:type="fixed"/>
          <w:tblCellMar>
            <w:top w:w="0" w:type="dxa"/>
            <w:left w:w="108" w:type="dxa"/>
            <w:bottom w:w="0" w:type="dxa"/>
            <w:right w:w="108" w:type="dxa"/>
          </w:tblCellMar>
        </w:tblPrEx>
        <w:trPr>
          <w:trHeight w:val="354" w:hRule="atLeast"/>
        </w:trPr>
        <w:tc>
          <w:tcPr>
            <w:tcW w:w="1700" w:type="dxa"/>
            <w:tcBorders>
              <w:top w:val="single" w:color="auto" w:sz="8" w:space="0"/>
              <w:left w:val="single" w:color="auto" w:sz="8" w:space="0"/>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项目申报单位</w:t>
            </w:r>
          </w:p>
        </w:tc>
        <w:tc>
          <w:tcPr>
            <w:tcW w:w="7049" w:type="dxa"/>
            <w:gridSpan w:val="3"/>
            <w:tcBorders>
              <w:top w:val="single" w:color="auto" w:sz="8" w:space="0"/>
              <w:left w:val="nil"/>
              <w:bottom w:val="single" w:color="auto" w:sz="4" w:space="0"/>
              <w:right w:val="single" w:color="auto" w:sz="8" w:space="0"/>
            </w:tcBorders>
            <w:noWrap w:val="0"/>
            <w:vAlign w:val="center"/>
          </w:tcPr>
          <w:p>
            <w:pPr>
              <w:widowControl/>
              <w:jc w:val="center"/>
              <w:rPr>
                <w:rFonts w:hint="eastAsia" w:ascii="仿宋_GB2312" w:eastAsia="仿宋_GB2312" w:cs="宋体"/>
                <w:szCs w:val="21"/>
              </w:rPr>
            </w:pPr>
            <w:r>
              <w:rPr>
                <w:rFonts w:hint="eastAsia" w:ascii="仿宋_GB2312" w:hAnsi="宋体" w:eastAsia="仿宋_GB2312" w:cs="宋体"/>
                <w:szCs w:val="21"/>
              </w:rPr>
              <w:t>　</w:t>
            </w:r>
          </w:p>
        </w:tc>
      </w:tr>
      <w:tr>
        <w:tblPrEx>
          <w:tblLayout w:type="fixed"/>
          <w:tblCellMar>
            <w:top w:w="0" w:type="dxa"/>
            <w:left w:w="108" w:type="dxa"/>
            <w:bottom w:w="0" w:type="dxa"/>
            <w:right w:w="108" w:type="dxa"/>
          </w:tblCellMar>
        </w:tblPrEx>
        <w:trPr>
          <w:trHeight w:val="416" w:hRule="atLeast"/>
        </w:trPr>
        <w:tc>
          <w:tcPr>
            <w:tcW w:w="1700" w:type="dxa"/>
            <w:tcBorders>
              <w:top w:val="nil"/>
              <w:left w:val="single" w:color="auto" w:sz="8" w:space="0"/>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组织机构代码</w:t>
            </w:r>
          </w:p>
        </w:tc>
        <w:tc>
          <w:tcPr>
            <w:tcW w:w="2906" w:type="dxa"/>
            <w:tcBorders>
              <w:top w:val="nil"/>
              <w:left w:val="nil"/>
              <w:bottom w:val="single" w:color="auto" w:sz="4" w:space="0"/>
              <w:right w:val="single" w:color="auto" w:sz="4" w:space="0"/>
            </w:tcBorders>
            <w:noWrap w:val="0"/>
            <w:vAlign w:val="center"/>
          </w:tcPr>
          <w:p>
            <w:pPr>
              <w:widowControl/>
              <w:jc w:val="center"/>
              <w:rPr>
                <w:rFonts w:hint="eastAsia" w:ascii="仿宋_GB2312" w:eastAsia="仿宋_GB2312" w:cs="宋体"/>
                <w:szCs w:val="21"/>
              </w:rPr>
            </w:pPr>
            <w:r>
              <w:rPr>
                <w:rFonts w:hint="eastAsia" w:ascii="仿宋_GB2312" w:hAnsi="宋体" w:eastAsia="仿宋_GB2312" w:cs="宋体"/>
                <w:szCs w:val="21"/>
              </w:rPr>
              <w:t>　</w:t>
            </w:r>
          </w:p>
        </w:tc>
        <w:tc>
          <w:tcPr>
            <w:tcW w:w="1559" w:type="dxa"/>
            <w:tcBorders>
              <w:top w:val="nil"/>
              <w:left w:val="nil"/>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所在地区</w:t>
            </w:r>
          </w:p>
        </w:tc>
        <w:tc>
          <w:tcPr>
            <w:tcW w:w="2584" w:type="dxa"/>
            <w:tcBorders>
              <w:top w:val="nil"/>
              <w:left w:val="nil"/>
              <w:bottom w:val="single" w:color="auto" w:sz="4" w:space="0"/>
              <w:right w:val="single" w:color="auto" w:sz="8" w:space="0"/>
            </w:tcBorders>
            <w:noWrap w:val="0"/>
            <w:vAlign w:val="center"/>
          </w:tcPr>
          <w:p>
            <w:pPr>
              <w:widowControl/>
              <w:jc w:val="center"/>
              <w:rPr>
                <w:rFonts w:hint="eastAsia" w:ascii="仿宋_GB2312" w:eastAsia="仿宋_GB2312" w:cs="宋体"/>
                <w:szCs w:val="21"/>
              </w:rPr>
            </w:pPr>
            <w:r>
              <w:rPr>
                <w:rFonts w:hint="eastAsia" w:ascii="仿宋_GB2312" w:hAnsi="宋体" w:eastAsia="仿宋_GB2312" w:cs="宋体"/>
                <w:szCs w:val="21"/>
              </w:rPr>
              <w:t>　</w:t>
            </w:r>
          </w:p>
        </w:tc>
      </w:tr>
      <w:tr>
        <w:tblPrEx>
          <w:tblLayout w:type="fixed"/>
          <w:tblCellMar>
            <w:top w:w="0" w:type="dxa"/>
            <w:left w:w="108" w:type="dxa"/>
            <w:bottom w:w="0" w:type="dxa"/>
            <w:right w:w="108" w:type="dxa"/>
          </w:tblCellMar>
        </w:tblPrEx>
        <w:trPr>
          <w:trHeight w:val="70" w:hRule="atLeast"/>
        </w:trPr>
        <w:tc>
          <w:tcPr>
            <w:tcW w:w="1700" w:type="dxa"/>
            <w:tcBorders>
              <w:top w:val="nil"/>
              <w:left w:val="single" w:color="auto" w:sz="8" w:space="0"/>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项目名称</w:t>
            </w:r>
          </w:p>
        </w:tc>
        <w:tc>
          <w:tcPr>
            <w:tcW w:w="7049" w:type="dxa"/>
            <w:gridSpan w:val="3"/>
            <w:tcBorders>
              <w:top w:val="nil"/>
              <w:left w:val="nil"/>
              <w:bottom w:val="single" w:color="auto" w:sz="4" w:space="0"/>
              <w:right w:val="single" w:color="auto" w:sz="8" w:space="0"/>
            </w:tcBorders>
            <w:noWrap w:val="0"/>
            <w:vAlign w:val="center"/>
          </w:tcPr>
          <w:p>
            <w:pPr>
              <w:widowControl/>
              <w:jc w:val="center"/>
              <w:rPr>
                <w:rFonts w:hint="eastAsia" w:ascii="仿宋_GB2312" w:eastAsia="仿宋_GB2312" w:cs="宋体"/>
                <w:szCs w:val="21"/>
              </w:rPr>
            </w:pPr>
          </w:p>
        </w:tc>
      </w:tr>
      <w:tr>
        <w:tblPrEx>
          <w:tblLayout w:type="fixed"/>
          <w:tblCellMar>
            <w:top w:w="0" w:type="dxa"/>
            <w:left w:w="108" w:type="dxa"/>
            <w:bottom w:w="0" w:type="dxa"/>
            <w:right w:w="108" w:type="dxa"/>
          </w:tblCellMar>
        </w:tblPrEx>
        <w:trPr>
          <w:trHeight w:val="177" w:hRule="atLeast"/>
        </w:trPr>
        <w:tc>
          <w:tcPr>
            <w:tcW w:w="1700" w:type="dxa"/>
            <w:tcBorders>
              <w:top w:val="nil"/>
              <w:left w:val="single" w:color="auto" w:sz="8" w:space="0"/>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项目计划类别</w:t>
            </w:r>
          </w:p>
        </w:tc>
        <w:tc>
          <w:tcPr>
            <w:tcW w:w="2906" w:type="dxa"/>
            <w:tcBorders>
              <w:top w:val="nil"/>
              <w:left w:val="nil"/>
              <w:bottom w:val="single" w:color="auto" w:sz="4" w:space="0"/>
              <w:right w:val="single" w:color="auto" w:sz="4" w:space="0"/>
            </w:tcBorders>
            <w:noWrap w:val="0"/>
            <w:vAlign w:val="center"/>
          </w:tcPr>
          <w:p>
            <w:pPr>
              <w:widowControl/>
              <w:jc w:val="center"/>
              <w:rPr>
                <w:rFonts w:hint="eastAsia" w:ascii="仿宋_GB2312" w:eastAsia="仿宋_GB2312" w:cs="宋体"/>
                <w:szCs w:val="21"/>
              </w:rPr>
            </w:pPr>
            <w:r>
              <w:rPr>
                <w:rFonts w:hint="eastAsia" w:ascii="仿宋_GB2312" w:hAnsi="宋体" w:eastAsia="仿宋_GB2312" w:cs="宋体"/>
                <w:szCs w:val="21"/>
              </w:rPr>
              <w:t>　</w:t>
            </w:r>
          </w:p>
        </w:tc>
        <w:tc>
          <w:tcPr>
            <w:tcW w:w="1559" w:type="dxa"/>
            <w:tcBorders>
              <w:top w:val="nil"/>
              <w:left w:val="nil"/>
              <w:bottom w:val="single" w:color="auto" w:sz="4" w:space="0"/>
              <w:right w:val="single" w:color="auto" w:sz="4" w:space="0"/>
            </w:tcBorders>
            <w:noWrap w:val="0"/>
            <w:vAlign w:val="center"/>
          </w:tcPr>
          <w:p>
            <w:pPr>
              <w:widowControl/>
              <w:jc w:val="center"/>
              <w:rPr>
                <w:rFonts w:hint="eastAsia" w:ascii="仿宋_GB2312" w:eastAsia="仿宋_GB2312" w:cs="宋体"/>
                <w:b/>
                <w:szCs w:val="21"/>
              </w:rPr>
            </w:pPr>
            <w:r>
              <w:rPr>
                <w:rFonts w:hint="eastAsia" w:ascii="仿宋_GB2312" w:hAnsi="宋体" w:eastAsia="仿宋_GB2312" w:cs="宋体"/>
                <w:b/>
                <w:szCs w:val="21"/>
              </w:rPr>
              <w:t>项目负责人</w:t>
            </w:r>
          </w:p>
        </w:tc>
        <w:tc>
          <w:tcPr>
            <w:tcW w:w="2584" w:type="dxa"/>
            <w:tcBorders>
              <w:top w:val="nil"/>
              <w:left w:val="nil"/>
              <w:bottom w:val="single" w:color="auto" w:sz="4" w:space="0"/>
              <w:right w:val="single" w:color="auto" w:sz="8" w:space="0"/>
            </w:tcBorders>
            <w:noWrap w:val="0"/>
            <w:vAlign w:val="center"/>
          </w:tcPr>
          <w:p>
            <w:pPr>
              <w:widowControl/>
              <w:jc w:val="left"/>
              <w:rPr>
                <w:rFonts w:hint="eastAsia" w:ascii="仿宋_GB2312" w:eastAsia="仿宋_GB2312" w:cs="宋体"/>
                <w:szCs w:val="21"/>
              </w:rPr>
            </w:pPr>
            <w:r>
              <w:rPr>
                <w:rFonts w:hint="eastAsia" w:ascii="仿宋_GB2312" w:hAnsi="宋体" w:eastAsia="仿宋_GB2312" w:cs="宋体"/>
                <w:szCs w:val="21"/>
              </w:rPr>
              <w:t>　</w:t>
            </w:r>
          </w:p>
        </w:tc>
      </w:tr>
      <w:tr>
        <w:tblPrEx>
          <w:tblLayout w:type="fixed"/>
          <w:tblCellMar>
            <w:top w:w="0" w:type="dxa"/>
            <w:left w:w="108" w:type="dxa"/>
            <w:bottom w:w="0" w:type="dxa"/>
            <w:right w:w="108" w:type="dxa"/>
          </w:tblCellMar>
        </w:tblPrEx>
        <w:trPr>
          <w:trHeight w:val="9119" w:hRule="atLeast"/>
        </w:trPr>
        <w:tc>
          <w:tcPr>
            <w:tcW w:w="8749" w:type="dxa"/>
            <w:gridSpan w:val="4"/>
            <w:tcBorders>
              <w:top w:val="nil"/>
              <w:left w:val="single" w:color="auto" w:sz="8" w:space="0"/>
              <w:bottom w:val="single" w:color="auto" w:sz="4" w:space="0"/>
              <w:right w:val="single" w:color="auto" w:sz="8" w:space="0"/>
            </w:tcBorders>
            <w:noWrap w:val="0"/>
            <w:vAlign w:val="center"/>
          </w:tcPr>
          <w:p>
            <w:pPr>
              <w:autoSpaceDE w:val="0"/>
              <w:autoSpaceDN w:val="0"/>
              <w:adjustRightInd w:val="0"/>
              <w:snapToGrid w:val="0"/>
              <w:spacing w:line="400" w:lineRule="atLeast"/>
              <w:ind w:firstLine="420" w:firstLineChars="200"/>
              <w:jc w:val="left"/>
              <w:rPr>
                <w:rFonts w:hint="eastAsia" w:ascii="仿宋_GB2312" w:eastAsia="仿宋_GB2312" w:cs="宋体"/>
                <w:szCs w:val="21"/>
              </w:rPr>
            </w:pPr>
            <w:r>
              <w:rPr>
                <w:rFonts w:hint="eastAsia" w:ascii="仿宋_GB2312" w:hAnsi="宋体" w:eastAsia="仿宋_GB2312" w:cs="宋体"/>
                <w:szCs w:val="21"/>
              </w:rPr>
              <w:t>本项目申报单位法人、项目负责人承诺严格遵守《苏州市市级科技创新专项资金管理办法》、《苏州市科技计划项目管理办法》和《苏州市科技信用管理办法(试行)》等有关规定，为项目实施提供承诺的条件，严格执行经费管理等相关规定。</w:t>
            </w:r>
          </w:p>
          <w:p>
            <w:pPr>
              <w:widowControl/>
              <w:adjustRightInd w:val="0"/>
              <w:snapToGrid w:val="0"/>
              <w:spacing w:line="400" w:lineRule="atLeast"/>
              <w:ind w:firstLine="420" w:firstLineChars="200"/>
              <w:jc w:val="left"/>
              <w:rPr>
                <w:rFonts w:hint="eastAsia" w:ascii="仿宋_GB2312" w:eastAsia="仿宋_GB2312" w:cs="宋体"/>
                <w:szCs w:val="21"/>
              </w:rPr>
            </w:pPr>
            <w:r>
              <w:rPr>
                <w:rFonts w:hint="eastAsia" w:ascii="仿宋_GB2312" w:hAnsi="宋体" w:eastAsia="仿宋_GB2312" w:cs="宋体"/>
                <w:szCs w:val="21"/>
              </w:rPr>
              <w:t>1.本单位近三年信用状况良好，无严重失信行为；</w:t>
            </w:r>
            <w:r>
              <w:rPr>
                <w:rFonts w:hint="eastAsia" w:ascii="仿宋_GB2312" w:eastAsia="仿宋_GB2312" w:cs="宋体"/>
                <w:szCs w:val="21"/>
              </w:rPr>
              <w:br w:type="textWrapping"/>
            </w:r>
            <w:r>
              <w:rPr>
                <w:rFonts w:hint="eastAsia" w:ascii="仿宋_GB2312" w:hAnsi="宋体" w:eastAsia="仿宋_GB2312" w:cs="宋体"/>
                <w:szCs w:val="21"/>
              </w:rPr>
              <w:t xml:space="preserve">    2.申报的所有材料均真实、有效，并完全按照相关项目申报要求提供；本单位对项目申报、实施、验收材料的真实性、有效性、合法性负完全责任，无编报虚假预算、篡改单位财务数据、侵犯他人知识产权等失信行为，愿意接受相关部门的信用信息核查； </w:t>
            </w:r>
            <w:r>
              <w:rPr>
                <w:rFonts w:hint="eastAsia" w:ascii="仿宋_GB2312" w:eastAsia="仿宋_GB2312" w:cs="宋体"/>
                <w:szCs w:val="21"/>
              </w:rPr>
              <w:br w:type="textWrapping"/>
            </w:r>
            <w:r>
              <w:rPr>
                <w:rFonts w:hint="eastAsia" w:ascii="仿宋_GB2312" w:hAnsi="宋体" w:eastAsia="仿宋_GB2312" w:cs="宋体"/>
                <w:szCs w:val="21"/>
              </w:rPr>
              <w:t xml:space="preserve">    3.专项资金获批后将按规定使用；</w:t>
            </w:r>
            <w:r>
              <w:rPr>
                <w:rFonts w:hint="eastAsia" w:ascii="仿宋_GB2312" w:eastAsia="仿宋_GB2312" w:cs="宋体"/>
                <w:szCs w:val="21"/>
              </w:rPr>
              <w:br w:type="textWrapping"/>
            </w:r>
            <w:r>
              <w:rPr>
                <w:rFonts w:hint="eastAsia" w:ascii="仿宋_GB2312" w:hAnsi="宋体" w:eastAsia="仿宋_GB2312" w:cs="宋体"/>
                <w:szCs w:val="21"/>
              </w:rPr>
              <w:t xml:space="preserve">    4.为本项目出具鉴证报告的相关社会中介机构近三年信用状况良好，无严重失信行为；对相关社会中介机构履行政策宣传告知义务；</w:t>
            </w:r>
            <w:r>
              <w:rPr>
                <w:rFonts w:hint="eastAsia" w:ascii="仿宋_GB2312" w:eastAsia="仿宋_GB2312" w:cs="宋体"/>
                <w:szCs w:val="21"/>
              </w:rPr>
              <w:br w:type="textWrapping"/>
            </w:r>
            <w:r>
              <w:rPr>
                <w:rFonts w:hint="eastAsia" w:ascii="仿宋_GB2312" w:hAnsi="宋体" w:eastAsia="仿宋_GB2312" w:cs="宋体"/>
                <w:szCs w:val="21"/>
              </w:rPr>
              <w:t xml:space="preserve">    5</w:t>
            </w:r>
            <w:r>
              <w:rPr>
                <w:rFonts w:hint="eastAsia" w:ascii="仿宋_GB2312" w:eastAsia="仿宋_GB2312" w:cs="宋体"/>
                <w:szCs w:val="21"/>
              </w:rPr>
              <w:t>.</w:t>
            </w:r>
            <w:r>
              <w:rPr>
                <w:rFonts w:hint="eastAsia" w:ascii="仿宋_GB2312" w:hAnsi="宋体" w:eastAsia="仿宋_GB2312" w:cs="宋体"/>
                <w:szCs w:val="21"/>
              </w:rPr>
              <w:t>项目申报和实施期间，本单位对项目管理部门、主管部门、受理部门及所有相关工作人员严格遵守以下廉政纪律：1、不赠送礼金、各种消费卡、有价证券；2、不赠送任何实物礼品；3、不报销任何消费单据；4、不提供旅游、娱乐等活动；5、其它相关廉政纪律；</w:t>
            </w:r>
          </w:p>
          <w:p>
            <w:pPr>
              <w:widowControl/>
              <w:adjustRightInd w:val="0"/>
              <w:snapToGrid w:val="0"/>
              <w:spacing w:line="400" w:lineRule="atLeast"/>
              <w:ind w:firstLine="420" w:firstLineChars="200"/>
              <w:jc w:val="left"/>
              <w:rPr>
                <w:rFonts w:hint="eastAsia" w:ascii="仿宋_GB2312" w:eastAsia="仿宋_GB2312" w:cs="宋体"/>
                <w:szCs w:val="21"/>
              </w:rPr>
            </w:pPr>
            <w:r>
              <w:rPr>
                <w:rFonts w:hint="eastAsia" w:ascii="仿宋_GB2312" w:hAnsi="宋体" w:eastAsia="仿宋_GB2312" w:cs="宋体"/>
                <w:szCs w:val="21"/>
              </w:rPr>
              <w:t>6</w:t>
            </w:r>
            <w:r>
              <w:rPr>
                <w:rFonts w:hint="eastAsia" w:ascii="仿宋_GB2312" w:eastAsia="仿宋_GB2312" w:cs="宋体"/>
                <w:szCs w:val="21"/>
              </w:rPr>
              <w:t>.</w:t>
            </w:r>
            <w:r>
              <w:rPr>
                <w:rFonts w:hint="eastAsia" w:ascii="仿宋_GB2312" w:hAnsi="宋体" w:eastAsia="仿宋_GB2312" w:cs="宋体"/>
                <w:szCs w:val="21"/>
              </w:rPr>
              <w:t>若遇项目管理部门、主管部门、受理部门及所有相关工作人员有向本单位索要钱物等违反廉政纪律现象的，本单位主动向纪检监察机构反映；</w:t>
            </w:r>
          </w:p>
          <w:p>
            <w:pPr>
              <w:widowControl/>
              <w:adjustRightInd w:val="0"/>
              <w:snapToGrid w:val="0"/>
              <w:spacing w:line="400" w:lineRule="atLeast"/>
              <w:ind w:firstLine="420" w:firstLineChars="200"/>
              <w:jc w:val="left"/>
              <w:rPr>
                <w:rFonts w:hint="eastAsia" w:ascii="仿宋_GB2312" w:hAnsi="宋体" w:eastAsia="仿宋_GB2312" w:cs="宋体"/>
                <w:szCs w:val="21"/>
              </w:rPr>
            </w:pPr>
            <w:r>
              <w:rPr>
                <w:rFonts w:hint="eastAsia" w:ascii="仿宋_GB2312" w:hAnsi="宋体" w:eastAsia="仿宋_GB2312" w:cs="宋体"/>
                <w:szCs w:val="21"/>
              </w:rPr>
              <w:t>7.如有失实或失信行为，愿意根据相关规定，承担以下责任：1、取消项目评审资格；2、撤销项目立项，并收回财政经费；3、记入不良科技信用记录，并报送至市公共信用信息平台，列入社会信用记录，失信情况同意在相关政府门户网站公开；4、其它相关法律责任等。</w:t>
            </w:r>
          </w:p>
          <w:p>
            <w:pPr>
              <w:widowControl/>
              <w:adjustRightInd w:val="0"/>
              <w:snapToGrid w:val="0"/>
              <w:spacing w:line="400" w:lineRule="atLeast"/>
              <w:jc w:val="left"/>
              <w:rPr>
                <w:rFonts w:hint="eastAsia" w:ascii="仿宋_GB2312" w:hAnsi="宋体" w:eastAsia="仿宋_GB2312" w:cs="宋体"/>
                <w:szCs w:val="21"/>
              </w:rPr>
            </w:pPr>
            <w:r>
              <w:rPr>
                <w:rFonts w:hint="eastAsia" w:ascii="仿宋_GB2312" w:hAnsi="宋体" w:eastAsia="仿宋_GB2312" w:cs="宋体"/>
                <w:szCs w:val="21"/>
              </w:rPr>
              <w:t xml:space="preserve">                         </w:t>
            </w:r>
          </w:p>
          <w:p>
            <w:pPr>
              <w:widowControl/>
              <w:adjustRightInd w:val="0"/>
              <w:snapToGrid w:val="0"/>
              <w:spacing w:line="400" w:lineRule="atLeast"/>
              <w:jc w:val="left"/>
              <w:rPr>
                <w:rFonts w:hint="eastAsia" w:ascii="仿宋_GB2312" w:hAnsi="宋体" w:eastAsia="仿宋_GB2312" w:cs="宋体"/>
                <w:szCs w:val="21"/>
              </w:rPr>
            </w:pPr>
            <w:r>
              <w:rPr>
                <w:rFonts w:hint="eastAsia" w:ascii="仿宋_GB2312" w:hAnsi="宋体" w:eastAsia="仿宋_GB2312" w:cs="宋体"/>
                <w:szCs w:val="21"/>
              </w:rPr>
              <w:t xml:space="preserve">                     项目全体负责人（签名） </w:t>
            </w:r>
            <w:r>
              <w:rPr>
                <w:rFonts w:hint="eastAsia" w:ascii="仿宋_GB2312" w:eastAsia="仿宋_GB2312" w:cs="宋体"/>
                <w:szCs w:val="21"/>
              </w:rPr>
              <w:br w:type="textWrapping"/>
            </w:r>
            <w:r>
              <w:rPr>
                <w:rFonts w:hint="eastAsia" w:ascii="仿宋_GB2312" w:hAnsi="宋体" w:eastAsia="仿宋_GB2312" w:cs="宋体"/>
                <w:szCs w:val="21"/>
              </w:rPr>
              <w:t xml:space="preserve">                     法人代表（签名）                 （单位公章）</w:t>
            </w:r>
            <w:r>
              <w:rPr>
                <w:rFonts w:hint="eastAsia" w:ascii="仿宋_GB2312" w:eastAsia="仿宋_GB2312" w:cs="宋体"/>
                <w:szCs w:val="21"/>
              </w:rPr>
              <w:br w:type="textWrapping"/>
            </w:r>
            <w:r>
              <w:rPr>
                <w:rFonts w:hint="eastAsia" w:ascii="仿宋_GB2312" w:hAnsi="宋体" w:eastAsia="仿宋_GB2312" w:cs="宋体"/>
                <w:szCs w:val="21"/>
              </w:rPr>
              <w:t xml:space="preserve">                     日期：</w:t>
            </w:r>
          </w:p>
        </w:tc>
      </w:tr>
    </w:tbl>
    <w:p>
      <w:pPr>
        <w:rPr>
          <w:rFonts w:hint="eastAsia" w:ascii="仿宋_GB2312" w:eastAsia="仿宋_GB2312"/>
          <w:sz w:val="18"/>
          <w:szCs w:val="18"/>
        </w:rPr>
      </w:pPr>
      <w:r>
        <w:rPr>
          <w:rFonts w:hint="eastAsia" w:ascii="仿宋_GB2312" w:eastAsia="仿宋_GB2312"/>
          <w:sz w:val="18"/>
          <w:szCs w:val="18"/>
        </w:rPr>
        <w:t>填写说明：</w:t>
      </w:r>
    </w:p>
    <w:p>
      <w:pPr>
        <w:pStyle w:val="6"/>
        <w:ind w:firstLine="0" w:firstLineChars="0"/>
        <w:rPr>
          <w:rFonts w:hint="eastAsia" w:ascii="仿宋_GB2312" w:eastAsia="仿宋_GB2312"/>
          <w:b/>
          <w:color w:val="auto"/>
          <w:sz w:val="18"/>
          <w:szCs w:val="18"/>
        </w:rPr>
      </w:pPr>
      <w:r>
        <w:rPr>
          <w:rFonts w:hint="eastAsia" w:ascii="仿宋_GB2312" w:eastAsia="仿宋_GB2312"/>
          <w:b/>
          <w:color w:val="auto"/>
          <w:sz w:val="18"/>
          <w:szCs w:val="18"/>
        </w:rPr>
        <w:t>1.网页上需上传纸质承诺书的盖章、签字扫描件，可为pdf或jpg格式，勿传word电子版。</w:t>
      </w:r>
    </w:p>
    <w:p>
      <w:pPr>
        <w:pStyle w:val="6"/>
        <w:ind w:firstLine="0" w:firstLineChars="0"/>
        <w:rPr>
          <w:rFonts w:hint="eastAsia" w:ascii="仿宋_GB2312" w:eastAsia="仿宋_GB2312"/>
          <w:color w:val="auto"/>
          <w:sz w:val="18"/>
          <w:szCs w:val="18"/>
        </w:rPr>
      </w:pPr>
      <w:r>
        <w:rPr>
          <w:rFonts w:hint="eastAsia" w:ascii="仿宋_GB2312" w:eastAsia="仿宋_GB2312"/>
          <w:color w:val="auto"/>
          <w:sz w:val="18"/>
          <w:szCs w:val="18"/>
        </w:rPr>
        <w:t>2.“组织机构代码”栏可填写组织机构代码或统一社会信用代码，请和系统中的注册账号所用代码保持一致。</w:t>
      </w:r>
    </w:p>
    <w:p>
      <w:pPr>
        <w:pStyle w:val="6"/>
        <w:ind w:firstLine="0" w:firstLineChars="0"/>
        <w:rPr>
          <w:rFonts w:hint="eastAsia" w:ascii="仿宋_GB2312" w:eastAsia="仿宋_GB2312"/>
          <w:color w:val="auto"/>
          <w:sz w:val="18"/>
          <w:szCs w:val="18"/>
        </w:rPr>
      </w:pPr>
      <w:r>
        <w:rPr>
          <w:rFonts w:hint="eastAsia" w:ascii="仿宋_GB2312" w:eastAsia="仿宋_GB2312"/>
          <w:color w:val="auto"/>
          <w:sz w:val="18"/>
          <w:szCs w:val="18"/>
        </w:rPr>
        <w:t>3.“所在地区”填写项目申报单位的注册地，例如：张家港市、常熟市、昆山市、太仓市、吴江区、吴中区、相城区、工业园区、高新区、姑苏区。</w:t>
      </w:r>
    </w:p>
    <w:p>
      <w:pPr>
        <w:pStyle w:val="6"/>
        <w:ind w:firstLine="0" w:firstLineChars="0"/>
      </w:pPr>
      <w:r>
        <w:rPr>
          <w:rFonts w:hint="eastAsia" w:ascii="仿宋_GB2312" w:eastAsia="仿宋_GB2312"/>
          <w:color w:val="auto"/>
          <w:sz w:val="18"/>
          <w:szCs w:val="18"/>
        </w:rPr>
        <w:t>4.“项目负责人”需填写项目所有负责人姓名，项目全体负责人（签名）栏需全体项目负责人签字。</w:t>
      </w:r>
    </w:p>
    <w:sectPr>
      <w:footerReference r:id="rId3" w:type="default"/>
      <w:pgSz w:w="11906" w:h="16838"/>
      <w:pgMar w:top="1588" w:right="1588" w:bottom="1588" w:left="1588" w:header="0"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
    <w:panose1 w:val="02030600000101010101"/>
    <w:charset w:val="81"/>
    <w:family w:val="roman"/>
    <w:pitch w:val="default"/>
    <w:sig w:usb0="B00002AF" w:usb1="69D77CFB" w:usb2="00000030" w:usb3="00000000" w:csb0="4008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sz w:val="24"/>
        <w:szCs w:val="24"/>
      </w:rPr>
    </w:pPr>
    <w:r>
      <w:rPr>
        <w:sz w:val="24"/>
        <w:szCs w:val="24"/>
      </w:rPr>
      <w:fldChar w:fldCharType="begin"/>
    </w:r>
    <w:r>
      <w:rPr>
        <w:rStyle w:val="5"/>
        <w:sz w:val="24"/>
        <w:szCs w:val="24"/>
      </w:rPr>
      <w:instrText xml:space="preserve">PAGE  </w:instrText>
    </w:r>
    <w:r>
      <w:rPr>
        <w:sz w:val="24"/>
        <w:szCs w:val="24"/>
      </w:rPr>
      <w:fldChar w:fldCharType="separate"/>
    </w:r>
    <w:r>
      <w:rPr>
        <w:rStyle w:val="5"/>
        <w:sz w:val="24"/>
        <w:szCs w:val="24"/>
      </w:rPr>
      <w:t>1</w:t>
    </w:r>
    <w:r>
      <w:rPr>
        <w:sz w:val="24"/>
        <w:szCs w:val="2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31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semiHidden/>
    <w:uiPriority w:val="0"/>
    <w:pPr>
      <w:tabs>
        <w:tab w:val="center" w:pos="4153"/>
        <w:tab w:val="right" w:pos="8306"/>
      </w:tabs>
      <w:snapToGrid w:val="0"/>
      <w:jc w:val="left"/>
    </w:pPr>
    <w:rPr>
      <w:sz w:val="18"/>
      <w:szCs w:val="18"/>
    </w:rPr>
  </w:style>
  <w:style w:type="character" w:styleId="5">
    <w:name w:val="page number"/>
    <w:uiPriority w:val="0"/>
    <w:rPr>
      <w:rFonts w:cs="Times New Roman"/>
    </w:rPr>
  </w:style>
  <w:style w:type="paragraph" w:customStyle="1" w:styleId="6">
    <w:name w:val="List Paragraph"/>
    <w:basedOn w:val="1"/>
    <w:uiPriority w:val="0"/>
    <w:pPr>
      <w:ind w:firstLine="420" w:firstLineChars="200"/>
    </w:pPr>
    <w:rPr>
      <w:rFonts w:ascii="Batang" w:hAnsi="Batang" w:eastAsia="楷体_GB2312" w:cs="仿宋_GB2312"/>
      <w:color w:val="000000"/>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zts</dc:creator>
  <cp:lastModifiedBy>歆尧控</cp:lastModifiedBy>
  <dcterms:modified xsi:type="dcterms:W3CDTF">2019-03-19T00:38:39Z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