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84"/>
        </w:tabs>
        <w:jc w:val="both"/>
      </w:pPr>
      <w:r>
        <w:t xml:space="preserve"> </w:t>
      </w:r>
    </w:p>
    <w:p>
      <w:pPr>
        <w:pStyle w:val="2"/>
        <w:rPr>
          <w:rStyle w:val="20"/>
          <w:b w:val="0"/>
          <w:bCs w:val="0"/>
        </w:rPr>
      </w:pPr>
      <w:r>
        <w:t>对接通讯协议技术规范</w:t>
      </w:r>
    </w:p>
    <w:p>
      <w:pPr>
        <w:tabs>
          <w:tab w:val="left" w:pos="284"/>
        </w:tabs>
        <w:jc w:val="center"/>
        <w:rPr>
          <w:rFonts w:cs="黑体"/>
          <w:color w:val="000000"/>
          <w:sz w:val="36"/>
          <w:szCs w:val="36"/>
        </w:rPr>
      </w:pPr>
    </w:p>
    <w:tbl>
      <w:tblPr>
        <w:tblStyle w:val="15"/>
        <w:tblW w:w="91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103"/>
        <w:gridCol w:w="1793"/>
        <w:gridCol w:w="2775"/>
        <w:gridCol w:w="1300"/>
        <w:gridCol w:w="11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95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序号</w:t>
            </w:r>
          </w:p>
        </w:tc>
        <w:tc>
          <w:tcPr>
            <w:tcW w:w="110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版本号</w:t>
            </w:r>
          </w:p>
        </w:tc>
        <w:tc>
          <w:tcPr>
            <w:tcW w:w="179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修订日期</w:t>
            </w:r>
          </w:p>
        </w:tc>
        <w:tc>
          <w:tcPr>
            <w:tcW w:w="277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修订概述</w:t>
            </w:r>
          </w:p>
        </w:tc>
        <w:tc>
          <w:tcPr>
            <w:tcW w:w="1300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修订人</w:t>
            </w:r>
          </w:p>
        </w:tc>
        <w:tc>
          <w:tcPr>
            <w:tcW w:w="118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95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1</w:t>
            </w:r>
          </w:p>
        </w:tc>
        <w:tc>
          <w:tcPr>
            <w:tcW w:w="11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lang w:val="en-GB"/>
              </w:rPr>
            </w:pPr>
            <w:r>
              <w:rPr>
                <w:rFonts w:cs="宋体"/>
                <w:color w:val="000000"/>
                <w:lang w:val="en-GB"/>
              </w:rPr>
              <w:t>0.1</w:t>
            </w:r>
          </w:p>
        </w:tc>
        <w:tc>
          <w:tcPr>
            <w:tcW w:w="17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2021-09-23</w:t>
            </w:r>
          </w:p>
        </w:tc>
        <w:tc>
          <w:tcPr>
            <w:tcW w:w="27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制定</w:t>
            </w: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lang w:val="en-GB"/>
              </w:rPr>
            </w:pPr>
            <w:r>
              <w:rPr>
                <w:rFonts w:cs="宋体"/>
                <w:color w:val="000000"/>
                <w:lang w:val="en-GB"/>
              </w:rPr>
              <w:t>颜仙龙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1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lang w:val="en-GB"/>
              </w:rPr>
            </w:pPr>
            <w:r>
              <w:rPr>
                <w:rFonts w:cs="宋体"/>
                <w:color w:val="000000"/>
                <w:lang w:val="en-GB"/>
              </w:rPr>
              <w:t>0.</w:t>
            </w:r>
            <w:r>
              <w:rPr>
                <w:rFonts w:cs="宋体"/>
                <w:color w:val="000000"/>
                <w:sz w:val="28"/>
                <w:lang w:val="en-GB"/>
              </w:rPr>
              <w:t>2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2021-</w:t>
            </w:r>
            <w:r>
              <w:rPr>
                <w:rFonts w:cs="宋体"/>
                <w:color w:val="000000"/>
                <w:sz w:val="28"/>
              </w:rPr>
              <w:t>10</w:t>
            </w:r>
            <w:r>
              <w:rPr>
                <w:rFonts w:cs="宋体"/>
                <w:color w:val="000000"/>
              </w:rPr>
              <w:t>-</w:t>
            </w:r>
            <w:r>
              <w:rPr>
                <w:rFonts w:cs="宋体"/>
                <w:color w:val="000000"/>
                <w:sz w:val="28"/>
              </w:rPr>
              <w:t>10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添加控制指令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szCs w:val="21"/>
              </w:rPr>
            </w:pP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szCs w:val="21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szCs w:val="21"/>
              </w:rPr>
            </w:pPr>
          </w:p>
        </w:tc>
      </w:tr>
    </w:tbl>
    <w:p>
      <w:pPr>
        <w:tabs>
          <w:tab w:val="left" w:pos="-448"/>
        </w:tabs>
        <w:ind w:left="-283" w:hanging="283"/>
        <w:jc w:val="center"/>
      </w:pPr>
      <w:r>
        <w:br w:type="page"/>
      </w:r>
    </w:p>
    <w:p>
      <w:pPr>
        <w:pStyle w:val="3"/>
      </w:pPr>
      <w:r>
        <w:t>一、</w:t>
      </w:r>
      <w:r>
        <w:rPr>
          <w:rFonts w:ascii="仿宋" w:hAnsi="仿宋"/>
          <w:szCs w:val="24"/>
        </w:rPr>
        <w:t>范围</w:t>
      </w:r>
    </w:p>
    <w:p>
      <w:pPr>
        <w:pStyle w:val="8"/>
        <w:ind w:right="770" w:firstLine="480"/>
      </w:pPr>
      <w:r>
        <w:t>本规范规定了产品终端(以下简称终端)与</w:t>
      </w:r>
      <w:r>
        <w:rPr>
          <w:color w:val="000000"/>
        </w:rPr>
        <w:t>云世科技云</w:t>
      </w:r>
      <w:r>
        <w:rPr>
          <w:spacing w:val="-14"/>
        </w:rPr>
        <w:t>平台</w:t>
      </w:r>
      <w:r>
        <w:t>（以下简称平台</w:t>
      </w:r>
      <w:r>
        <w:rPr>
          <w:spacing w:val="-40"/>
        </w:rPr>
        <w:t>）</w:t>
      </w:r>
      <w:r>
        <w:rPr>
          <w:spacing w:val="-9"/>
        </w:rPr>
        <w:t>之间的通讯协议与数据格式，包括协议基础、</w:t>
      </w:r>
      <w:r>
        <w:t>协议分类与说明及数据格式。</w:t>
      </w:r>
    </w:p>
    <w:p>
      <w:pPr>
        <w:pStyle w:val="8"/>
        <w:ind w:firstLine="480"/>
      </w:pPr>
      <w:r>
        <w:t>本规范适用于终端和平台之间的通信。</w:t>
      </w:r>
    </w:p>
    <w:p>
      <w:pPr>
        <w:pStyle w:val="3"/>
      </w:pPr>
      <w:r>
        <w:t>二、协议基础</w:t>
      </w:r>
    </w:p>
    <w:p>
      <w:pPr>
        <w:pStyle w:val="4"/>
        <w:rPr>
          <w:sz w:val="24"/>
        </w:rPr>
      </w:pPr>
      <w:r>
        <w:t>2.1通信方式</w:t>
      </w:r>
    </w:p>
    <w:tbl>
      <w:tblPr>
        <w:tblStyle w:val="45"/>
        <w:tblpPr w:leftFromText="180" w:rightFromText="180" w:vertAnchor="text" w:horzAnchor="margin" w:tblpY="382"/>
        <w:tblW w:w="0" w:type="auto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2251"/>
        <w:gridCol w:w="2251"/>
        <w:gridCol w:w="3570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0323" w:type="dxa"/>
            <w:gridSpan w:val="4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8"/>
              <w:ind w:right="876"/>
              <w:jc w:val="center"/>
              <w:rPr>
                <w:b/>
                <w:bCs/>
                <w:spacing w:val="-5"/>
                <w:sz w:val="21"/>
                <w:szCs w:val="21"/>
              </w:rPr>
            </w:pPr>
            <w:r>
              <w:rPr>
                <w:rFonts w:hint="eastAsia"/>
                <w:b/>
                <w:bCs/>
                <w:spacing w:val="-5"/>
                <w:sz w:val="21"/>
                <w:szCs w:val="21"/>
              </w:rPr>
              <w:t>串口配置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251" w:type="dxa"/>
            <w:vAlign w:val="center"/>
          </w:tcPr>
          <w:p>
            <w:pPr>
              <w:pStyle w:val="8"/>
              <w:ind w:right="876"/>
              <w:jc w:val="center"/>
              <w:rPr>
                <w:b w:val="0"/>
                <w:bCs w:val="0"/>
                <w:spacing w:val="-5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pacing w:val="-5"/>
                <w:sz w:val="21"/>
                <w:szCs w:val="21"/>
              </w:rPr>
              <w:t>波特率</w:t>
            </w:r>
          </w:p>
        </w:tc>
        <w:tc>
          <w:tcPr>
            <w:tcW w:w="2251" w:type="dxa"/>
            <w:vAlign w:val="center"/>
          </w:tcPr>
          <w:p>
            <w:pPr>
              <w:pStyle w:val="8"/>
              <w:ind w:right="876"/>
              <w:jc w:val="center"/>
              <w:rPr>
                <w:spacing w:val="-5"/>
                <w:sz w:val="21"/>
                <w:szCs w:val="21"/>
              </w:rPr>
            </w:pPr>
            <w:r>
              <w:rPr>
                <w:rFonts w:hint="eastAsia"/>
                <w:spacing w:val="-5"/>
                <w:sz w:val="21"/>
                <w:szCs w:val="21"/>
              </w:rPr>
              <w:t>数据位</w:t>
            </w:r>
          </w:p>
        </w:tc>
        <w:tc>
          <w:tcPr>
            <w:tcW w:w="2251" w:type="dxa"/>
            <w:vAlign w:val="center"/>
          </w:tcPr>
          <w:p>
            <w:pPr>
              <w:pStyle w:val="8"/>
              <w:ind w:right="876"/>
              <w:jc w:val="center"/>
              <w:rPr>
                <w:spacing w:val="-5"/>
                <w:sz w:val="21"/>
                <w:szCs w:val="21"/>
              </w:rPr>
            </w:pPr>
            <w:r>
              <w:rPr>
                <w:rFonts w:hint="eastAsia"/>
                <w:spacing w:val="-5"/>
                <w:sz w:val="21"/>
                <w:szCs w:val="21"/>
              </w:rPr>
              <w:t>停止位</w:t>
            </w:r>
          </w:p>
        </w:tc>
        <w:tc>
          <w:tcPr>
            <w:tcW w:w="3568" w:type="dxa"/>
            <w:vAlign w:val="center"/>
          </w:tcPr>
          <w:p>
            <w:pPr>
              <w:pStyle w:val="8"/>
              <w:ind w:right="876"/>
              <w:jc w:val="center"/>
              <w:rPr>
                <w:spacing w:val="-5"/>
                <w:sz w:val="21"/>
                <w:szCs w:val="21"/>
              </w:rPr>
            </w:pPr>
            <w:r>
              <w:rPr>
                <w:rFonts w:hint="eastAsia"/>
                <w:spacing w:val="-5"/>
                <w:sz w:val="21"/>
                <w:szCs w:val="21"/>
              </w:rPr>
              <w:t>校验位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251" w:type="dxa"/>
            <w:vAlign w:val="center"/>
          </w:tcPr>
          <w:p>
            <w:pPr>
              <w:pStyle w:val="8"/>
              <w:ind w:right="876"/>
              <w:jc w:val="center"/>
              <w:rPr>
                <w:b w:val="0"/>
                <w:bCs w:val="0"/>
                <w:spacing w:val="-5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pacing w:val="-5"/>
                <w:sz w:val="21"/>
                <w:szCs w:val="21"/>
              </w:rPr>
              <w:t>1</w:t>
            </w:r>
            <w:r>
              <w:rPr>
                <w:b w:val="0"/>
                <w:bCs w:val="0"/>
                <w:spacing w:val="-5"/>
                <w:sz w:val="21"/>
                <w:szCs w:val="21"/>
              </w:rPr>
              <w:t>15200</w:t>
            </w:r>
          </w:p>
        </w:tc>
        <w:tc>
          <w:tcPr>
            <w:tcW w:w="2251" w:type="dxa"/>
            <w:vAlign w:val="center"/>
          </w:tcPr>
          <w:p>
            <w:pPr>
              <w:pStyle w:val="8"/>
              <w:ind w:right="876"/>
              <w:jc w:val="center"/>
              <w:rPr>
                <w:spacing w:val="-5"/>
                <w:sz w:val="21"/>
                <w:szCs w:val="21"/>
              </w:rPr>
            </w:pPr>
            <w:r>
              <w:rPr>
                <w:rFonts w:hint="eastAsia"/>
                <w:spacing w:val="-5"/>
                <w:sz w:val="21"/>
                <w:szCs w:val="21"/>
              </w:rPr>
              <w:t>8</w:t>
            </w:r>
          </w:p>
        </w:tc>
        <w:tc>
          <w:tcPr>
            <w:tcW w:w="2251" w:type="dxa"/>
            <w:vAlign w:val="center"/>
          </w:tcPr>
          <w:p>
            <w:pPr>
              <w:pStyle w:val="8"/>
              <w:ind w:right="876"/>
              <w:jc w:val="center"/>
              <w:rPr>
                <w:spacing w:val="-5"/>
                <w:sz w:val="21"/>
                <w:szCs w:val="21"/>
              </w:rPr>
            </w:pPr>
            <w:r>
              <w:rPr>
                <w:rFonts w:hint="eastAsia"/>
                <w:spacing w:val="-5"/>
                <w:sz w:val="21"/>
                <w:szCs w:val="21"/>
              </w:rPr>
              <w:t>1</w:t>
            </w:r>
          </w:p>
        </w:tc>
        <w:tc>
          <w:tcPr>
            <w:tcW w:w="3568" w:type="dxa"/>
            <w:vAlign w:val="center"/>
          </w:tcPr>
          <w:p>
            <w:pPr>
              <w:pStyle w:val="8"/>
              <w:ind w:right="876"/>
              <w:jc w:val="center"/>
              <w:rPr>
                <w:spacing w:val="-5"/>
                <w:sz w:val="21"/>
                <w:szCs w:val="21"/>
              </w:rPr>
            </w:pPr>
            <w:r>
              <w:rPr>
                <w:rFonts w:hint="eastAsia"/>
                <w:spacing w:val="-5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0323" w:type="dxa"/>
            <w:gridSpan w:val="4"/>
            <w:vAlign w:val="center"/>
          </w:tcPr>
          <w:p>
            <w:pPr>
              <w:pStyle w:val="8"/>
              <w:ind w:right="876"/>
              <w:jc w:val="both"/>
              <w:rPr>
                <w:b w:val="0"/>
                <w:bCs w:val="0"/>
                <w:spacing w:val="-5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999999"/>
                <w:spacing w:val="-5"/>
                <w:sz w:val="21"/>
                <w:szCs w:val="21"/>
              </w:rPr>
              <w:t>注：</w:t>
            </w:r>
            <w:r>
              <w:rPr>
                <w:b w:val="0"/>
                <w:bCs w:val="0"/>
                <w:color w:val="999999"/>
                <w:spacing w:val="-5"/>
                <w:sz w:val="21"/>
                <w:szCs w:val="21"/>
              </w:rPr>
              <w:t>串口可以指定其他IO</w:t>
            </w:r>
            <w:r>
              <w:rPr>
                <w:rFonts w:hint="eastAsia"/>
                <w:b w:val="0"/>
                <w:bCs w:val="0"/>
                <w:color w:val="999999"/>
                <w:spacing w:val="-5"/>
                <w:sz w:val="21"/>
                <w:szCs w:val="21"/>
              </w:rPr>
              <w:t>，</w:t>
            </w:r>
            <w:r>
              <w:rPr>
                <w:b w:val="0"/>
                <w:bCs w:val="0"/>
                <w:color w:val="999999"/>
                <w:spacing w:val="-5"/>
                <w:sz w:val="21"/>
                <w:szCs w:val="21"/>
              </w:rPr>
              <w:t>速度不能大于115200，命令间隔10毫秒</w:t>
            </w:r>
          </w:p>
        </w:tc>
      </w:tr>
    </w:tbl>
    <w:p>
      <w:pPr>
        <w:pStyle w:val="8"/>
        <w:ind w:right="876" w:firstLine="470"/>
        <w:rPr>
          <w:spacing w:val="-5"/>
        </w:rPr>
      </w:pPr>
      <w:r>
        <w:rPr>
          <w:spacing w:val="-5"/>
        </w:rPr>
        <w:t>协议采用的通信方式是串口和模块对接，模块再透传到平台</w:t>
      </w:r>
    </w:p>
    <w:p>
      <w:pPr>
        <w:pStyle w:val="4"/>
      </w:pPr>
      <w:r>
        <w:t>2.2数据类型</w:t>
      </w:r>
    </w:p>
    <w:p>
      <w:pPr>
        <w:pStyle w:val="8"/>
        <w:ind w:firstLine="470"/>
      </w:pPr>
      <w:r>
        <w:rPr>
          <w:spacing w:val="-5"/>
        </w:rPr>
        <w:t xml:space="preserve">协议消息中使用的数据类型见 </w:t>
      </w:r>
      <w:r>
        <w:fldChar w:fldCharType="begin"/>
      </w:r>
      <w:r>
        <w:instrText xml:space="preserve"> HYPERLINK \l "_bookmark3" \h </w:instrText>
      </w:r>
      <w:r>
        <w:fldChar w:fldCharType="separate"/>
      </w:r>
      <w:r>
        <w:rPr>
          <w:spacing w:val="-26"/>
        </w:rPr>
        <w:t xml:space="preserve">表 </w:t>
      </w:r>
      <w:r>
        <w:rPr>
          <w:spacing w:val="-26"/>
        </w:rPr>
        <w:fldChar w:fldCharType="end"/>
      </w:r>
      <w:r>
        <w:fldChar w:fldCharType="begin"/>
      </w:r>
      <w:r>
        <w:instrText xml:space="preserve"> HYPERLINK \l "_bookmark3" \h </w:instrText>
      </w:r>
      <w:r>
        <w:fldChar w:fldCharType="separate"/>
      </w:r>
      <w:r>
        <w:t>1</w:t>
      </w:r>
      <w:r>
        <w:fldChar w:fldCharType="end"/>
      </w:r>
      <w:r>
        <w:t>。</w:t>
      </w:r>
      <w:bookmarkStart w:id="0" w:name="_表_1_数据类型"/>
      <w:bookmarkEnd w:id="0"/>
    </w:p>
    <w:p>
      <w:pPr>
        <w:pStyle w:val="5"/>
        <w:jc w:val="center"/>
      </w:pPr>
      <w:r>
        <w:rPr>
          <w:spacing w:val="-27"/>
        </w:rPr>
        <w:t xml:space="preserve">表 </w:t>
      </w:r>
      <w:r>
        <w:rPr>
          <w:spacing w:val="-1"/>
        </w:rPr>
        <w:t>1</w:t>
      </w:r>
      <w:r>
        <w:rPr>
          <w:spacing w:val="3"/>
        </w:rPr>
        <w:t xml:space="preserve">  </w:t>
      </w:r>
      <w:r>
        <w:t>数据类型</w:t>
      </w:r>
    </w:p>
    <w:tbl>
      <w:tblPr>
        <w:tblStyle w:val="43"/>
        <w:tblW w:w="10333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542"/>
        <w:gridCol w:w="1698"/>
        <w:gridCol w:w="5555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</w:tblPrEx>
        <w:trPr>
          <w:cantSplit/>
          <w:trHeight w:val="57" w:hRule="atLeast"/>
        </w:trPr>
        <w:tc>
          <w:tcPr>
            <w:tcW w:w="1538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spacing w:before="119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542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数据ID</w:t>
            </w:r>
          </w:p>
        </w:tc>
        <w:tc>
          <w:tcPr>
            <w:tcW w:w="1698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数据长度</w:t>
            </w:r>
          </w:p>
        </w:tc>
        <w:tc>
          <w:tcPr>
            <w:tcW w:w="5555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描述及要求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spacing w:before="119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BOOL</w:t>
            </w:r>
          </w:p>
        </w:tc>
        <w:tc>
          <w:tcPr>
            <w:tcW w:w="1542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0</w:t>
            </w: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</w:p>
        </w:tc>
        <w:tc>
          <w:tcPr>
            <w:tcW w:w="5555" w:type="dxa"/>
            <w:vAlign w:val="center"/>
          </w:tcPr>
          <w:p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False:0x00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color w:val="000000"/>
                <w:sz w:val="21"/>
                <w:szCs w:val="21"/>
              </w:rPr>
              <w:t xml:space="preserve"> true:0x01(字节：8位)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1542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698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555" w:type="dxa"/>
            <w:vAlign w:val="center"/>
          </w:tcPr>
          <w:p>
            <w:pPr>
              <w:pStyle w:val="40"/>
              <w:jc w:val="both"/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  <w:t>无符号单字节整型（字节，8位）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  <w:t>WORD</w:t>
            </w:r>
          </w:p>
        </w:tc>
        <w:tc>
          <w:tcPr>
            <w:tcW w:w="1542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698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555" w:type="dxa"/>
            <w:vAlign w:val="center"/>
          </w:tcPr>
          <w:p>
            <w:pPr>
              <w:pStyle w:val="40"/>
              <w:jc w:val="both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  <w:t>无符号双字节整型（字，16</w:t>
            </w:r>
            <w:r>
              <w:rPr>
                <w:rFonts w:ascii="仿宋" w:hAnsi="仿宋" w:eastAsia="仿宋"/>
                <w:color w:val="000000"/>
                <w:spacing w:val="42"/>
                <w:w w:val="95"/>
                <w:sz w:val="21"/>
                <w:szCs w:val="21"/>
                <w:lang w:eastAsia="zh-CN"/>
              </w:rPr>
              <w:t>位</w:t>
            </w: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  <w:t>DWORD</w:t>
            </w:r>
          </w:p>
        </w:tc>
        <w:tc>
          <w:tcPr>
            <w:tcW w:w="1542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698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555" w:type="dxa"/>
            <w:vAlign w:val="center"/>
          </w:tcPr>
          <w:p>
            <w:pPr>
              <w:pStyle w:val="40"/>
              <w:jc w:val="both"/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  <w:t>无符号四字节整型（双字，32位）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  <w:t>BYTE[n]</w:t>
            </w:r>
          </w:p>
        </w:tc>
        <w:tc>
          <w:tcPr>
            <w:tcW w:w="1542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698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w w:val="95"/>
                <w:sz w:val="21"/>
                <w:szCs w:val="21"/>
              </w:rPr>
            </w:pPr>
            <w:r>
              <w:rPr>
                <w:rFonts w:hint="eastAsia"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555" w:type="dxa"/>
            <w:vAlign w:val="center"/>
          </w:tcPr>
          <w:p>
            <w:pPr>
              <w:pStyle w:val="40"/>
              <w:jc w:val="both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</w:rPr>
              <w:t>n</w:t>
            </w:r>
            <w:r>
              <w:rPr>
                <w:rFonts w:ascii="仿宋" w:hAnsi="仿宋" w:eastAsia="仿宋"/>
                <w:color w:val="000000"/>
                <w:spacing w:val="-11"/>
                <w:w w:val="95"/>
                <w:sz w:val="21"/>
                <w:szCs w:val="21"/>
              </w:rPr>
              <w:t xml:space="preserve"> 字节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  <w:t>BCD[n]</w:t>
            </w:r>
          </w:p>
        </w:tc>
        <w:tc>
          <w:tcPr>
            <w:tcW w:w="1542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698" w:type="dxa"/>
            <w:vAlign w:val="center"/>
          </w:tcPr>
          <w:p>
            <w:pPr>
              <w:pStyle w:val="40"/>
              <w:ind w:left="56"/>
              <w:rPr>
                <w:rFonts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555" w:type="dxa"/>
            <w:vAlign w:val="center"/>
          </w:tcPr>
          <w:p>
            <w:pPr>
              <w:pStyle w:val="40"/>
              <w:ind w:left="56"/>
              <w:jc w:val="both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</w:rPr>
              <w:t>8421</w:t>
            </w:r>
            <w:r>
              <w:rPr>
                <w:rFonts w:ascii="仿宋" w:hAnsi="仿宋" w:eastAsia="仿宋"/>
                <w:color w:val="000000"/>
                <w:spacing w:val="-12"/>
                <w:w w:val="95"/>
                <w:sz w:val="21"/>
                <w:szCs w:val="21"/>
              </w:rPr>
              <w:t xml:space="preserve"> 码</w:t>
            </w: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</w:rPr>
              <w:t>，n</w:t>
            </w:r>
            <w:r>
              <w:rPr>
                <w:rFonts w:ascii="仿宋" w:hAnsi="仿宋" w:eastAsia="仿宋"/>
                <w:color w:val="000000"/>
                <w:spacing w:val="-8"/>
                <w:w w:val="95"/>
                <w:sz w:val="21"/>
                <w:szCs w:val="21"/>
              </w:rPr>
              <w:t xml:space="preserve"> 字节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542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698" w:type="dxa"/>
            <w:vAlign w:val="center"/>
          </w:tcPr>
          <w:p>
            <w:pPr>
              <w:pStyle w:val="40"/>
              <w:ind w:left="56"/>
              <w:rPr>
                <w:rFonts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555" w:type="dxa"/>
            <w:vAlign w:val="center"/>
          </w:tcPr>
          <w:p>
            <w:pPr>
              <w:pStyle w:val="40"/>
              <w:ind w:left="56"/>
              <w:jc w:val="both"/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  <w:t>GBK 编码，若无数据，置空</w:t>
            </w:r>
            <w:r>
              <w:rPr>
                <w:rFonts w:hint="eastAsia"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  <w:t>包括（结束符0）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spacing w:before="119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1542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7</w:t>
            </w: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4</w:t>
            </w:r>
          </w:p>
        </w:tc>
        <w:tc>
          <w:tcPr>
            <w:tcW w:w="5555" w:type="dxa"/>
            <w:vAlign w:val="center"/>
          </w:tcPr>
          <w:p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单精度浮点数(32位)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spacing w:before="119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1542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8</w:t>
            </w: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8</w:t>
            </w:r>
          </w:p>
        </w:tc>
        <w:tc>
          <w:tcPr>
            <w:tcW w:w="5555" w:type="dxa"/>
            <w:vAlign w:val="center"/>
          </w:tcPr>
          <w:p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双精度浮点数(64位)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spacing w:before="119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BITMAP</w:t>
            </w:r>
          </w:p>
        </w:tc>
        <w:tc>
          <w:tcPr>
            <w:tcW w:w="1542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9</w:t>
            </w: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4</w:t>
            </w:r>
          </w:p>
        </w:tc>
        <w:tc>
          <w:tcPr>
            <w:tcW w:w="5555" w:type="dxa"/>
            <w:vAlign w:val="center"/>
          </w:tcPr>
          <w:p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4字节 32位按照位表示功能</w:t>
            </w:r>
          </w:p>
        </w:tc>
      </w:tr>
    </w:tbl>
    <w:p>
      <w:pPr>
        <w:pStyle w:val="4"/>
      </w:pPr>
      <w:r>
        <w:t>2.3传输规则</w:t>
      </w:r>
    </w:p>
    <w:p>
      <w:pPr>
        <w:spacing w:line="276" w:lineRule="auto"/>
        <w:ind w:firstLine="240"/>
      </w:pPr>
      <w:r>
        <w:t>协议采用大端模式(big-endian)的网络字节序来传递字和双字。约定如下</w:t>
      </w:r>
      <w:r>
        <w:rPr>
          <w:rFonts w:hint="eastAsia"/>
        </w:rPr>
        <w:t>,先传递高位，再传递低位，如下：</w:t>
      </w:r>
    </w:p>
    <w:p>
      <w:pPr>
        <w:pStyle w:val="5"/>
        <w:jc w:val="center"/>
      </w:pPr>
      <w:r>
        <w:rPr>
          <w:rFonts w:hint="eastAsia"/>
        </w:rPr>
        <w:t>传输规则</w:t>
      </w:r>
    </w:p>
    <w:tbl>
      <w:tblPr>
        <w:tblStyle w:val="45"/>
        <w:tblW w:w="10481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173"/>
        <w:gridCol w:w="1138"/>
        <w:gridCol w:w="1139"/>
        <w:gridCol w:w="1139"/>
        <w:gridCol w:w="1139"/>
        <w:gridCol w:w="1140"/>
        <w:gridCol w:w="1139"/>
        <w:gridCol w:w="1106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68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数据类型</w:t>
            </w:r>
          </w:p>
        </w:tc>
        <w:tc>
          <w:tcPr>
            <w:tcW w:w="1173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6</w:t>
            </w:r>
            <w:r>
              <w:rPr>
                <w:b/>
                <w:bCs/>
                <w:spacing w:val="-1"/>
              </w:rPr>
              <w:t>3-56</w:t>
            </w:r>
          </w:p>
        </w:tc>
        <w:tc>
          <w:tcPr>
            <w:tcW w:w="1138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5</w:t>
            </w:r>
            <w:r>
              <w:rPr>
                <w:b/>
                <w:bCs/>
                <w:spacing w:val="-1"/>
              </w:rPr>
              <w:t>5-48</w:t>
            </w:r>
          </w:p>
        </w:tc>
        <w:tc>
          <w:tcPr>
            <w:tcW w:w="1139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4</w:t>
            </w:r>
            <w:r>
              <w:rPr>
                <w:b/>
                <w:bCs/>
                <w:spacing w:val="-1"/>
              </w:rPr>
              <w:t>7-40</w:t>
            </w:r>
          </w:p>
        </w:tc>
        <w:tc>
          <w:tcPr>
            <w:tcW w:w="1139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3</w:t>
            </w:r>
            <w:r>
              <w:rPr>
                <w:b/>
                <w:bCs/>
                <w:spacing w:val="-1"/>
              </w:rPr>
              <w:t>9-32</w:t>
            </w:r>
          </w:p>
        </w:tc>
        <w:tc>
          <w:tcPr>
            <w:tcW w:w="1139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3</w:t>
            </w:r>
            <w:r>
              <w:rPr>
                <w:b/>
                <w:bCs/>
                <w:spacing w:val="-1"/>
              </w:rPr>
              <w:t>1-24</w:t>
            </w:r>
          </w:p>
        </w:tc>
        <w:tc>
          <w:tcPr>
            <w:tcW w:w="1139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2</w:t>
            </w:r>
            <w:r>
              <w:rPr>
                <w:b/>
                <w:bCs/>
                <w:spacing w:val="-1"/>
              </w:rPr>
              <w:t>3-16</w:t>
            </w:r>
          </w:p>
        </w:tc>
        <w:tc>
          <w:tcPr>
            <w:tcW w:w="1139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1</w:t>
            </w:r>
            <w:r>
              <w:rPr>
                <w:b/>
                <w:bCs/>
                <w:spacing w:val="-1"/>
              </w:rPr>
              <w:t>5-8</w:t>
            </w:r>
          </w:p>
        </w:tc>
        <w:tc>
          <w:tcPr>
            <w:tcW w:w="1106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7</w:t>
            </w:r>
            <w:r>
              <w:rPr>
                <w:b/>
                <w:bCs/>
                <w:spacing w:val="-1"/>
              </w:rPr>
              <w:t>-0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68" w:type="dxa"/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BYTE</w:t>
            </w:r>
          </w:p>
        </w:tc>
        <w:tc>
          <w:tcPr>
            <w:tcW w:w="8007" w:type="dxa"/>
            <w:gridSpan w:val="7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06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68" w:type="dxa"/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WORD</w:t>
            </w:r>
          </w:p>
        </w:tc>
        <w:tc>
          <w:tcPr>
            <w:tcW w:w="6868" w:type="dxa"/>
            <w:gridSpan w:val="6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06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68" w:type="dxa"/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D</w:t>
            </w:r>
            <w:r>
              <w:rPr>
                <w:b/>
                <w:bCs/>
                <w:spacing w:val="-1"/>
              </w:rPr>
              <w:t>WORD</w:t>
            </w:r>
          </w:p>
        </w:tc>
        <w:tc>
          <w:tcPr>
            <w:tcW w:w="4589" w:type="dxa"/>
            <w:gridSpan w:val="4"/>
            <w:vMerge w:val="restart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Merge w:val="restart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Merge w:val="restart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Merge w:val="restart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06" w:type="dxa"/>
            <w:vMerge w:val="restart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68" w:type="dxa"/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F</w:t>
            </w:r>
            <w:r>
              <w:rPr>
                <w:b/>
                <w:bCs/>
                <w:spacing w:val="-1"/>
              </w:rPr>
              <w:t>LOAT</w:t>
            </w:r>
          </w:p>
        </w:tc>
        <w:tc>
          <w:tcPr>
            <w:tcW w:w="4589" w:type="dxa"/>
            <w:gridSpan w:val="4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06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68" w:type="dxa"/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B</w:t>
            </w:r>
            <w:r>
              <w:rPr>
                <w:b/>
                <w:bCs/>
                <w:spacing w:val="-1"/>
              </w:rPr>
              <w:t>ITMAP</w:t>
            </w:r>
          </w:p>
        </w:tc>
        <w:tc>
          <w:tcPr>
            <w:tcW w:w="4589" w:type="dxa"/>
            <w:gridSpan w:val="4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06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68" w:type="dxa"/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D</w:t>
            </w:r>
            <w:r>
              <w:rPr>
                <w:b/>
                <w:bCs/>
                <w:spacing w:val="-1"/>
              </w:rPr>
              <w:t>OUBLE</w:t>
            </w:r>
          </w:p>
        </w:tc>
        <w:tc>
          <w:tcPr>
            <w:tcW w:w="1173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8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06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</w:tr>
    </w:tbl>
    <w:p>
      <w:pPr>
        <w:pStyle w:val="3"/>
        <w:tabs>
          <w:tab w:val="left" w:pos="6647"/>
        </w:tabs>
      </w:pPr>
      <w:bookmarkStart w:id="1" w:name="_三、消息分类"/>
      <w:bookmarkEnd w:id="1"/>
      <w:r>
        <w:t>三、消息分类</w:t>
      </w:r>
    </w:p>
    <w:p>
      <w:r>
        <w:t>消息分为2类</w:t>
      </w:r>
      <w:r>
        <w:rPr>
          <w:rFonts w:hint="eastAsia"/>
        </w:rPr>
        <w:t>，透传消息和控制消息</w:t>
      </w:r>
    </w:p>
    <w:p/>
    <w:tbl>
      <w:tblPr>
        <w:tblStyle w:val="45"/>
        <w:tblW w:w="10580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5000"/>
        <w:gridCol w:w="4073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507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消息类型</w:t>
            </w:r>
          </w:p>
        </w:tc>
        <w:tc>
          <w:tcPr>
            <w:tcW w:w="5000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含义</w:t>
            </w:r>
          </w:p>
        </w:tc>
        <w:tc>
          <w:tcPr>
            <w:tcW w:w="4072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507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透传消息</w:t>
            </w:r>
          </w:p>
        </w:tc>
        <w:tc>
          <w:tcPr>
            <w:tcW w:w="5000" w:type="dxa"/>
            <w:vAlign w:val="center"/>
          </w:tcPr>
          <w:p>
            <w:pPr>
              <w:tabs>
                <w:tab w:val="left" w:pos="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MCU与云平台间，</w:t>
            </w:r>
            <w:r>
              <w:rPr>
                <w:rFonts w:hint="eastAsia"/>
                <w:sz w:val="20"/>
                <w:szCs w:val="20"/>
              </w:rPr>
              <w:t>透过</w:t>
            </w:r>
            <w:r>
              <w:rPr>
                <w:sz w:val="20"/>
                <w:szCs w:val="20"/>
              </w:rPr>
              <w:t>模组实现通讯，模组不对信息进行任何处理</w:t>
            </w:r>
            <w:r>
              <w:rPr>
                <w:rFonts w:hint="eastAsia"/>
                <w:sz w:val="20"/>
                <w:szCs w:val="20"/>
              </w:rPr>
              <w:t>，直接将消息给到对应接收方</w:t>
            </w:r>
          </w:p>
        </w:tc>
        <w:tc>
          <w:tcPr>
            <w:tcW w:w="4072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MCU上报电压、云平台下发指令给MCU等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507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控制消息</w:t>
            </w:r>
          </w:p>
        </w:tc>
        <w:tc>
          <w:tcPr>
            <w:tcW w:w="5000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MCU与模组间的本地通讯</w:t>
            </w:r>
            <w:r>
              <w:rPr>
                <w:rFonts w:hint="eastAsia"/>
                <w:sz w:val="20"/>
                <w:szCs w:val="20"/>
              </w:rPr>
              <w:t>，消息不上传云平台</w:t>
            </w:r>
          </w:p>
        </w:tc>
        <w:tc>
          <w:tcPr>
            <w:tcW w:w="4072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MCU请求模组配网、控制模组GPIO管脚等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9" w:hRule="atLeast"/>
        </w:trPr>
        <w:tc>
          <w:tcPr>
            <w:tcW w:w="10580" w:type="dxa"/>
            <w:gridSpan w:val="3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示意图</w:t>
            </w:r>
          </w:p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pStyle w:val="38"/>
              <w:tabs>
                <w:tab w:val="left" w:pos="0"/>
              </w:tabs>
              <w:ind w:firstLine="964" w:firstLineChars="40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4642485" cy="989330"/>
                  <wp:effectExtent l="0" t="0" r="5715" b="1270"/>
                  <wp:docPr id="18" name="图片 18" descr="图片包含 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图片包含 图示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682" cy="991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suppressAutoHyphens w:val="0"/>
        <w:spacing w:line="240" w:lineRule="auto"/>
      </w:pPr>
    </w:p>
    <w:p>
      <w:pPr>
        <w:pStyle w:val="3"/>
      </w:pPr>
      <w:r>
        <w:rPr>
          <w:rFonts w:hint="eastAsia"/>
        </w:rPr>
        <w:t>四</w:t>
      </w:r>
      <w:r>
        <w:t xml:space="preserve">、消息组成 </w:t>
      </w:r>
    </w:p>
    <w:p>
      <w:r>
        <w:t xml:space="preserve">  消息有发起方与应答方，每条消息都需要应答</w:t>
      </w:r>
      <w:r>
        <w:rPr>
          <w:rFonts w:hint="eastAsia"/>
        </w:rPr>
        <w:t>，一问一答。</w:t>
      </w:r>
    </w:p>
    <w:p>
      <w:pPr>
        <w:pStyle w:val="4"/>
        <w:jc w:val="center"/>
      </w:pPr>
      <w:r>
        <w:t>表2 发起方消息结构</w:t>
      </w:r>
    </w:p>
    <w:tbl>
      <w:tblPr>
        <w:tblStyle w:val="43"/>
        <w:tblW w:w="1034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2083"/>
        <w:gridCol w:w="1487"/>
        <w:gridCol w:w="5295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0"/>
              <w:ind w:right="222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起始字节</w:t>
            </w:r>
          </w:p>
        </w:tc>
        <w:tc>
          <w:tcPr>
            <w:tcW w:w="2083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0"/>
              <w:ind w:right="480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1487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0"/>
              <w:ind w:right="248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5294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0"/>
              <w:ind w:right="1577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描述及要求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消息头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WORD</w:t>
            </w:r>
          </w:p>
        </w:tc>
        <w:tc>
          <w:tcPr>
            <w:tcW w:w="5294" w:type="dxa"/>
            <w:vAlign w:val="center"/>
          </w:tcPr>
          <w:p>
            <w:pPr>
              <w:pStyle w:val="40"/>
              <w:spacing w:before="0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固定头0xA5,0x5A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产品ID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WORD</w:t>
            </w:r>
          </w:p>
        </w:tc>
        <w:tc>
          <w:tcPr>
            <w:tcW w:w="5294" w:type="dxa"/>
            <w:vAlign w:val="center"/>
          </w:tcPr>
          <w:p>
            <w:pPr>
              <w:pStyle w:val="40"/>
              <w:spacing w:before="0" w:line="240" w:lineRule="auto"/>
              <w:jc w:val="both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透传消息：平台分配产品非零PID</w:t>
            </w:r>
          </w:p>
          <w:p>
            <w:pPr>
              <w:pStyle w:val="40"/>
              <w:spacing w:before="0" w:line="240" w:lineRule="auto"/>
              <w:jc w:val="both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控制消息：为0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消息体版本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294" w:type="dxa"/>
            <w:vAlign w:val="center"/>
          </w:tcPr>
          <w:p>
            <w:pPr>
              <w:pStyle w:val="40"/>
              <w:jc w:val="both"/>
              <w:rPr>
                <w:rFonts w:ascii="仿宋" w:hAnsi="仿宋" w:eastAsia="仿宋"/>
                <w:spacing w:val="-8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8"/>
                <w:sz w:val="21"/>
                <w:szCs w:val="21"/>
                <w:lang w:eastAsia="zh-CN"/>
              </w:rPr>
              <w:t>目前为0x02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流水号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5294" w:type="dxa"/>
            <w:vAlign w:val="center"/>
          </w:tcPr>
          <w:p>
            <w:pPr>
              <w:pStyle w:val="40"/>
              <w:spacing w:before="0"/>
              <w:ind w:right="212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消息流水号，1--&gt;0xFFFF 循环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tcBorders>
              <w:top w:val="nil"/>
            </w:tcBorders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083" w:type="dxa"/>
            <w:tcBorders>
              <w:top w:val="nil"/>
            </w:tcBorders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功能ID</w:t>
            </w:r>
          </w:p>
        </w:tc>
        <w:tc>
          <w:tcPr>
            <w:tcW w:w="1487" w:type="dxa"/>
            <w:tcBorders>
              <w:top w:val="nil"/>
            </w:tcBorders>
            <w:vAlign w:val="center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5294" w:type="dxa"/>
            <w:tcBorders>
              <w:top w:val="nil"/>
            </w:tcBorders>
            <w:vAlign w:val="center"/>
          </w:tcPr>
          <w:p>
            <w:pPr>
              <w:pStyle w:val="40"/>
              <w:spacing w:before="0" w:line="240" w:lineRule="auto"/>
              <w:jc w:val="both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透传消息：</w:t>
            </w:r>
            <w:r>
              <w:rPr>
                <w:rFonts w:hint="eastAsia" w:ascii="仿宋" w:hAnsi="仿宋" w:eastAsia="仿宋"/>
                <w:spacing w:val="-4"/>
                <w:sz w:val="21"/>
                <w:szCs w:val="21"/>
                <w:lang w:eastAsia="zh-CN"/>
              </w:rPr>
              <w:t>详见《</w:t>
            </w:r>
            <w:r>
              <w:rPr>
                <w:rFonts w:hint="eastAsia" w:ascii="仿宋" w:hAnsi="仿宋" w:eastAsia="仿宋"/>
                <w:color w:val="FF0000"/>
                <w:spacing w:val="-4"/>
                <w:sz w:val="21"/>
                <w:szCs w:val="21"/>
                <w:lang w:eastAsia="zh-CN"/>
              </w:rPr>
              <w:t>X</w:t>
            </w:r>
            <w:r>
              <w:rPr>
                <w:rFonts w:ascii="仿宋" w:hAnsi="仿宋" w:eastAsia="仿宋"/>
                <w:color w:val="FF0000"/>
                <w:spacing w:val="-4"/>
                <w:sz w:val="21"/>
                <w:szCs w:val="21"/>
                <w:lang w:eastAsia="zh-CN"/>
              </w:rPr>
              <w:t>X</w:t>
            </w:r>
            <w:r>
              <w:rPr>
                <w:rFonts w:hint="eastAsia" w:ascii="仿宋" w:hAnsi="仿宋" w:eastAsia="仿宋"/>
                <w:color w:val="FF0000"/>
                <w:spacing w:val="-4"/>
                <w:sz w:val="21"/>
                <w:szCs w:val="21"/>
                <w:lang w:eastAsia="zh-CN"/>
              </w:rPr>
              <w:t>透传协议.</w:t>
            </w:r>
            <w:r>
              <w:rPr>
                <w:rFonts w:ascii="仿宋" w:hAnsi="仿宋" w:eastAsia="仿宋"/>
                <w:color w:val="FF0000"/>
                <w:spacing w:val="-4"/>
                <w:sz w:val="21"/>
                <w:szCs w:val="21"/>
                <w:lang w:eastAsia="zh-CN"/>
              </w:rPr>
              <w:t>xlsx</w:t>
            </w:r>
            <w:r>
              <w:rPr>
                <w:rFonts w:hint="eastAsia" w:ascii="仿宋" w:hAnsi="仿宋" w:eastAsia="仿宋"/>
                <w:spacing w:val="-4"/>
                <w:sz w:val="21"/>
                <w:szCs w:val="21"/>
                <w:lang w:eastAsia="zh-CN"/>
              </w:rPr>
              <w:t>》,额外约定</w:t>
            </w:r>
          </w:p>
          <w:p>
            <w:pPr>
              <w:pStyle w:val="40"/>
              <w:spacing w:before="0"/>
              <w:ind w:right="212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控制消息：详见</w:t>
            </w:r>
            <w:r>
              <w:rPr>
                <w:rFonts w:hint="eastAsia" w:ascii="仿宋" w:hAnsi="仿宋" w:eastAsia="仿宋"/>
                <w:spacing w:val="-4"/>
                <w:sz w:val="21"/>
                <w:szCs w:val="21"/>
                <w:lang w:eastAsia="zh-CN"/>
              </w:rPr>
              <w:t xml:space="preserve"> </w:t>
            </w:r>
            <w:r>
              <w:fldChar w:fldCharType="begin"/>
            </w:r>
            <w:r>
              <w:instrText xml:space="preserve"> HYPERLINK \l "_五、控制消息" </w:instrText>
            </w:r>
            <w:r>
              <w:fldChar w:fldCharType="separate"/>
            </w:r>
            <w:r>
              <w:rPr>
                <w:rStyle w:val="18"/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五、控制消息</w:t>
            </w:r>
            <w:r>
              <w:rPr>
                <w:rStyle w:val="18"/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参数码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294" w:type="dxa"/>
            <w:vAlign w:val="center"/>
          </w:tcPr>
          <w:p>
            <w:pPr>
              <w:pStyle w:val="40"/>
              <w:spacing w:before="0" w:line="240" w:lineRule="auto"/>
              <w:jc w:val="both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透传消息：为0</w:t>
            </w:r>
          </w:p>
          <w:p>
            <w:pPr>
              <w:pStyle w:val="40"/>
              <w:spacing w:before="0" w:line="240" w:lineRule="auto"/>
              <w:jc w:val="both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控制消息：详见</w:t>
            </w:r>
            <w:r>
              <w:rPr>
                <w:rFonts w:hint="eastAsia" w:ascii="仿宋" w:hAnsi="仿宋" w:eastAsia="仿宋"/>
                <w:spacing w:val="-4"/>
                <w:sz w:val="21"/>
                <w:szCs w:val="21"/>
                <w:lang w:eastAsia="zh-CN"/>
              </w:rPr>
              <w:t xml:space="preserve"> </w:t>
            </w:r>
            <w:r>
              <w:fldChar w:fldCharType="begin"/>
            </w:r>
            <w:r>
              <w:instrText xml:space="preserve"> HYPERLINK \l "_五、控制消息" </w:instrText>
            </w:r>
            <w:r>
              <w:fldChar w:fldCharType="separate"/>
            </w:r>
            <w:r>
              <w:rPr>
                <w:rStyle w:val="18"/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五、控制消息</w:t>
            </w:r>
            <w:r>
              <w:rPr>
                <w:rStyle w:val="18"/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tcBorders>
              <w:top w:val="nil"/>
            </w:tcBorders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083" w:type="dxa"/>
            <w:tcBorders>
              <w:top w:val="nil"/>
            </w:tcBorders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传输的数据类型</w:t>
            </w:r>
          </w:p>
        </w:tc>
        <w:tc>
          <w:tcPr>
            <w:tcW w:w="1487" w:type="dxa"/>
            <w:tcBorders>
              <w:top w:val="nil"/>
            </w:tcBorders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294" w:type="dxa"/>
            <w:tcBorders>
              <w:top w:val="nil"/>
            </w:tcBorders>
            <w:vAlign w:val="center"/>
          </w:tcPr>
          <w:p>
            <w:pPr>
              <w:pStyle w:val="40"/>
              <w:spacing w:before="41"/>
              <w:ind w:right="596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数据类型ID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，</w:t>
            </w: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 xml:space="preserve"> 具体请查看</w:t>
            </w:r>
            <w:r>
              <w:fldChar w:fldCharType="begin"/>
            </w:r>
            <w:r>
              <w:instrText xml:space="preserve"> HYPERLINK \l "_表_1_数据类型" \h </w:instrText>
            </w:r>
            <w:r>
              <w:fldChar w:fldCharType="separate"/>
            </w:r>
            <w:r>
              <w:rPr>
                <w:rStyle w:val="27"/>
                <w:rFonts w:ascii="仿宋" w:hAnsi="仿宋" w:eastAsia="仿宋"/>
                <w:sz w:val="21"/>
                <w:szCs w:val="21"/>
                <w:lang w:eastAsia="zh-CN"/>
              </w:rPr>
              <w:t>表 1 数据类型</w:t>
            </w:r>
            <w:r>
              <w:rPr>
                <w:rStyle w:val="27"/>
                <w:rFonts w:ascii="仿宋" w:hAnsi="仿宋" w:eastAsia="仿宋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传输的数据长度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294" w:type="dxa"/>
            <w:vAlign w:val="center"/>
          </w:tcPr>
          <w:p>
            <w:pPr>
              <w:pStyle w:val="40"/>
              <w:spacing w:before="41"/>
              <w:ind w:right="596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数据长度n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数据1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  <w:tc>
          <w:tcPr>
            <w:tcW w:w="5294" w:type="dxa"/>
            <w:vAlign w:val="center"/>
          </w:tcPr>
          <w:p>
            <w:pPr>
              <w:pStyle w:val="40"/>
              <w:spacing w:before="41"/>
              <w:ind w:left="420" w:right="596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0346" w:type="dxa"/>
            <w:gridSpan w:val="4"/>
            <w:vAlign w:val="center"/>
          </w:tcPr>
          <w:p>
            <w:pPr>
              <w:pStyle w:val="40"/>
              <w:spacing w:before="41"/>
              <w:ind w:left="420" w:right="596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…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11+n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数据n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  <w:tc>
          <w:tcPr>
            <w:tcW w:w="5294" w:type="dxa"/>
            <w:vAlign w:val="center"/>
          </w:tcPr>
          <w:p>
            <w:pPr>
              <w:pStyle w:val="40"/>
              <w:spacing w:before="41"/>
              <w:ind w:left="420" w:right="596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tcBorders>
              <w:top w:val="nil"/>
            </w:tcBorders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11+n+1</w:t>
            </w:r>
          </w:p>
        </w:tc>
        <w:tc>
          <w:tcPr>
            <w:tcW w:w="2083" w:type="dxa"/>
            <w:tcBorders>
              <w:top w:val="nil"/>
            </w:tcBorders>
            <w:vAlign w:val="center"/>
          </w:tcPr>
          <w:p>
            <w:pPr>
              <w:pStyle w:val="40"/>
              <w:spacing w:before="118"/>
              <w:ind w:left="561" w:right="549"/>
              <w:rPr>
                <w:rFonts w:ascii="仿宋" w:hAnsi="仿宋" w:eastAsia="仿宋"/>
                <w:sz w:val="18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检验码</w:t>
            </w:r>
          </w:p>
        </w:tc>
        <w:tc>
          <w:tcPr>
            <w:tcW w:w="1487" w:type="dxa"/>
            <w:tcBorders>
              <w:top w:val="nil"/>
            </w:tcBorders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294" w:type="dxa"/>
            <w:tcBorders>
              <w:top w:val="nil"/>
            </w:tcBorders>
            <w:vAlign w:val="center"/>
          </w:tcPr>
          <w:p>
            <w:pPr>
              <w:pStyle w:val="8"/>
              <w:spacing w:before="41" w:after="0"/>
              <w:ind w:left="57"/>
              <w:jc w:val="both"/>
              <w:rPr>
                <w:sz w:val="18"/>
              </w:rPr>
            </w:pPr>
            <w:r>
              <w:rPr>
                <w:sz w:val="21"/>
                <w:szCs w:val="21"/>
              </w:rPr>
              <w:t>校验码指从消息头开始，同后一字节异或，直到校验码前一个字节</w:t>
            </w:r>
          </w:p>
        </w:tc>
      </w:tr>
    </w:tbl>
    <w:p>
      <w:pPr>
        <w:tabs>
          <w:tab w:val="left" w:pos="1275"/>
          <w:tab w:val="left" w:pos="1276"/>
        </w:tabs>
        <w:spacing w:line="240" w:lineRule="auto"/>
      </w:pPr>
    </w:p>
    <w:p>
      <w:pPr>
        <w:tabs>
          <w:tab w:val="left" w:pos="1275"/>
          <w:tab w:val="left" w:pos="1276"/>
        </w:tabs>
        <w:spacing w:line="240" w:lineRule="auto"/>
      </w:pPr>
    </w:p>
    <w:p>
      <w:pPr>
        <w:pStyle w:val="4"/>
        <w:jc w:val="center"/>
      </w:pPr>
      <w:r>
        <w:t>表3 应答方消息结构</w:t>
      </w:r>
    </w:p>
    <w:tbl>
      <w:tblPr>
        <w:tblStyle w:val="43"/>
        <w:tblW w:w="10412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2185"/>
        <w:gridCol w:w="1537"/>
        <w:gridCol w:w="5132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  <w:tcBorders>
              <w:bottom w:val="single" w:color="4472C4" w:themeColor="accent1" w:sz="12" w:space="0"/>
              <w:insideH w:val="single" w:sz="12" w:space="0"/>
            </w:tcBorders>
          </w:tcPr>
          <w:p>
            <w:pPr>
              <w:pStyle w:val="40"/>
              <w:ind w:right="222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起始字节</w:t>
            </w:r>
          </w:p>
        </w:tc>
        <w:tc>
          <w:tcPr>
            <w:tcW w:w="2185" w:type="dxa"/>
            <w:tcBorders>
              <w:bottom w:val="single" w:color="4472C4" w:themeColor="accent1" w:sz="12" w:space="0"/>
              <w:insideH w:val="single" w:sz="12" w:space="0"/>
            </w:tcBorders>
          </w:tcPr>
          <w:p>
            <w:pPr>
              <w:pStyle w:val="40"/>
              <w:ind w:right="480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1537" w:type="dxa"/>
            <w:tcBorders>
              <w:bottom w:val="single" w:color="4472C4" w:themeColor="accent1" w:sz="12" w:space="0"/>
              <w:insideH w:val="single" w:sz="12" w:space="0"/>
            </w:tcBorders>
          </w:tcPr>
          <w:p>
            <w:pPr>
              <w:pStyle w:val="40"/>
              <w:ind w:right="248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5131" w:type="dxa"/>
            <w:tcBorders>
              <w:bottom w:val="single" w:color="4472C4" w:themeColor="accent1" w:sz="12" w:space="0"/>
              <w:insideH w:val="single" w:sz="12" w:space="0"/>
            </w:tcBorders>
          </w:tcPr>
          <w:p>
            <w:pPr>
              <w:pStyle w:val="40"/>
              <w:ind w:right="1577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描述及要求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</w:tcPr>
          <w:p>
            <w:pPr>
              <w:pStyle w:val="40"/>
              <w:rPr>
                <w:rFonts w:ascii="仿宋" w:hAnsi="仿宋" w:eastAsia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2185" w:type="dxa"/>
          </w:tcPr>
          <w:p>
            <w:pPr>
              <w:pStyle w:val="4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消息头</w:t>
            </w:r>
          </w:p>
        </w:tc>
        <w:tc>
          <w:tcPr>
            <w:tcW w:w="1537" w:type="dxa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WORD</w:t>
            </w:r>
          </w:p>
        </w:tc>
        <w:tc>
          <w:tcPr>
            <w:tcW w:w="5131" w:type="dxa"/>
          </w:tcPr>
          <w:p>
            <w:pPr>
              <w:pStyle w:val="40"/>
              <w:spacing w:before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固定0x5A,0xA5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</w:tcPr>
          <w:p>
            <w:pPr>
              <w:pStyle w:val="40"/>
              <w:rPr>
                <w:rFonts w:ascii="仿宋" w:hAnsi="仿宋" w:eastAsia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185" w:type="dxa"/>
          </w:tcPr>
          <w:p>
            <w:pPr>
              <w:pStyle w:val="40"/>
              <w:ind w:right="212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产品ID</w:t>
            </w:r>
          </w:p>
        </w:tc>
        <w:tc>
          <w:tcPr>
            <w:tcW w:w="1537" w:type="dxa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WORD</w:t>
            </w:r>
          </w:p>
        </w:tc>
        <w:tc>
          <w:tcPr>
            <w:tcW w:w="5131" w:type="dxa"/>
          </w:tcPr>
          <w:p>
            <w:pPr>
              <w:pStyle w:val="40"/>
              <w:jc w:val="left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收到的产品PID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</w:tcPr>
          <w:p>
            <w:pPr>
              <w:pStyle w:val="4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85" w:type="dxa"/>
          </w:tcPr>
          <w:p>
            <w:pPr>
              <w:pStyle w:val="4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消息体版本</w:t>
            </w:r>
          </w:p>
        </w:tc>
        <w:tc>
          <w:tcPr>
            <w:tcW w:w="1537" w:type="dxa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31" w:type="dxa"/>
          </w:tcPr>
          <w:p>
            <w:pPr>
              <w:pStyle w:val="40"/>
              <w:jc w:val="left"/>
              <w:rPr>
                <w:rFonts w:ascii="仿宋" w:hAnsi="仿宋" w:eastAsia="仿宋"/>
                <w:spacing w:val="-8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8"/>
                <w:sz w:val="21"/>
                <w:szCs w:val="21"/>
                <w:lang w:eastAsia="zh-CN"/>
              </w:rPr>
              <w:t>目前为0x02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185" w:type="dxa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流水号</w:t>
            </w:r>
          </w:p>
        </w:tc>
        <w:tc>
          <w:tcPr>
            <w:tcW w:w="1537" w:type="dxa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5131" w:type="dxa"/>
          </w:tcPr>
          <w:p>
            <w:pPr>
              <w:pStyle w:val="40"/>
              <w:spacing w:before="0"/>
              <w:ind w:right="212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发起方对应的流水号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  <w:tcBorders>
              <w:top w:val="nil"/>
            </w:tcBorders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185" w:type="dxa"/>
            <w:tcBorders>
              <w:top w:val="nil"/>
            </w:tcBorders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功能ID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5131" w:type="dxa"/>
            <w:tcBorders>
              <w:top w:val="nil"/>
            </w:tcBorders>
          </w:tcPr>
          <w:p>
            <w:pPr>
              <w:pStyle w:val="40"/>
              <w:spacing w:before="0"/>
              <w:ind w:right="212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发起方对应的功能ID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185" w:type="dxa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参数码</w:t>
            </w:r>
          </w:p>
        </w:tc>
        <w:tc>
          <w:tcPr>
            <w:tcW w:w="1537" w:type="dxa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31" w:type="dxa"/>
          </w:tcPr>
          <w:p>
            <w:pPr>
              <w:pStyle w:val="40"/>
              <w:spacing w:before="41"/>
              <w:ind w:right="596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spacing w:val="-4"/>
                <w:sz w:val="21"/>
                <w:szCs w:val="21"/>
                <w:lang w:eastAsia="zh-CN"/>
              </w:rPr>
              <w:t>发起方对应的参数码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  <w:tcBorders>
              <w:top w:val="nil"/>
            </w:tcBorders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185" w:type="dxa"/>
            <w:tcBorders>
              <w:top w:val="nil"/>
            </w:tcBorders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传输的数据类型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31" w:type="dxa"/>
            <w:tcBorders>
              <w:top w:val="nil"/>
            </w:tcBorders>
          </w:tcPr>
          <w:p>
            <w:pPr>
              <w:pStyle w:val="40"/>
              <w:spacing w:before="41"/>
              <w:ind w:right="596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详见具体协议</w:t>
            </w: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，可能与发起方不一样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2185" w:type="dxa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传输的数据长度</w:t>
            </w:r>
          </w:p>
        </w:tc>
        <w:tc>
          <w:tcPr>
            <w:tcW w:w="1537" w:type="dxa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31" w:type="dxa"/>
          </w:tcPr>
          <w:p>
            <w:pPr>
              <w:pStyle w:val="40"/>
              <w:spacing w:before="41"/>
              <w:ind w:right="596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数据长度n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185" w:type="dxa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数据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37" w:type="dxa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  <w:tc>
          <w:tcPr>
            <w:tcW w:w="5131" w:type="dxa"/>
          </w:tcPr>
          <w:p>
            <w:pPr>
              <w:pStyle w:val="40"/>
              <w:spacing w:before="41"/>
              <w:ind w:right="596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详见具体协议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0412" w:type="dxa"/>
            <w:gridSpan w:val="4"/>
            <w:vAlign w:val="center"/>
          </w:tcPr>
          <w:p>
            <w:pPr>
              <w:pStyle w:val="40"/>
              <w:spacing w:before="41"/>
              <w:ind w:right="596"/>
              <w:rPr>
                <w:rFonts w:ascii="仿宋" w:hAnsi="仿宋" w:eastAsia="仿宋"/>
                <w:b/>
                <w:bCs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…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11+n</w:t>
            </w:r>
          </w:p>
        </w:tc>
        <w:tc>
          <w:tcPr>
            <w:tcW w:w="2185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数据n</w:t>
            </w:r>
          </w:p>
        </w:tc>
        <w:tc>
          <w:tcPr>
            <w:tcW w:w="1537" w:type="dxa"/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  <w:tc>
          <w:tcPr>
            <w:tcW w:w="5131" w:type="dxa"/>
            <w:vAlign w:val="center"/>
          </w:tcPr>
          <w:p>
            <w:pPr>
              <w:pStyle w:val="40"/>
              <w:spacing w:before="41"/>
              <w:ind w:right="596"/>
              <w:jc w:val="left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11+n+1</w:t>
            </w:r>
          </w:p>
        </w:tc>
        <w:tc>
          <w:tcPr>
            <w:tcW w:w="2185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检验码</w:t>
            </w:r>
          </w:p>
        </w:tc>
        <w:tc>
          <w:tcPr>
            <w:tcW w:w="1537" w:type="dxa"/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31" w:type="dxa"/>
            <w:vAlign w:val="center"/>
          </w:tcPr>
          <w:p>
            <w:pPr>
              <w:pStyle w:val="40"/>
              <w:spacing w:before="41"/>
              <w:ind w:right="596"/>
              <w:jc w:val="left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校验码指从消息头开始，同后一字节异或，直到校验码前一个字节</w:t>
            </w:r>
          </w:p>
        </w:tc>
      </w:tr>
    </w:tbl>
    <w:p/>
    <w:p>
      <w:pPr>
        <w:pStyle w:val="3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1633220</wp:posOffset>
            </wp:positionV>
            <wp:extent cx="6702425" cy="864235"/>
            <wp:effectExtent l="0" t="0" r="3175" b="0"/>
            <wp:wrapSquare wrapText="bothSides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五</w:t>
      </w:r>
      <w:r>
        <w:t>、控制消息</w:t>
      </w:r>
    </w:p>
    <w:tbl>
      <w:tblPr>
        <w:tblStyle w:val="45"/>
        <w:tblW w:w="10512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4968"/>
        <w:gridCol w:w="4046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98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消息类型</w:t>
            </w:r>
          </w:p>
        </w:tc>
        <w:tc>
          <w:tcPr>
            <w:tcW w:w="4968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含义</w:t>
            </w:r>
          </w:p>
        </w:tc>
        <w:tc>
          <w:tcPr>
            <w:tcW w:w="4046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498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控制消息</w:t>
            </w:r>
          </w:p>
        </w:tc>
        <w:tc>
          <w:tcPr>
            <w:tcW w:w="4968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MCU与模组间的本地通讯</w:t>
            </w:r>
            <w:r>
              <w:rPr>
                <w:rFonts w:hint="eastAsia"/>
                <w:sz w:val="20"/>
                <w:szCs w:val="20"/>
              </w:rPr>
              <w:t>，消息不上传云平台</w:t>
            </w:r>
          </w:p>
        </w:tc>
        <w:tc>
          <w:tcPr>
            <w:tcW w:w="4046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MCU请求模组配网、控制模组GPIO管脚等</w:t>
            </w:r>
          </w:p>
        </w:tc>
      </w:tr>
    </w:tbl>
    <w:p>
      <w:pPr>
        <w:pStyle w:val="8"/>
        <w:tabs>
          <w:tab w:val="left" w:pos="-448"/>
        </w:tabs>
        <w:spacing w:before="11" w:after="0" w:line="415" w:lineRule="auto"/>
        <w:ind w:right="876"/>
      </w:pPr>
      <w:r>
        <w:t>控制消息详细说明，见以下信息 （只描述功能ID到数据部分）</w:t>
      </w:r>
    </w:p>
    <w:p>
      <w:pPr>
        <w:pStyle w:val="4"/>
      </w:pPr>
      <w:r>
        <w:t>5.1心跳消息</w:t>
      </w:r>
    </w:p>
    <w:tbl>
      <w:tblPr>
        <w:tblStyle w:val="43"/>
        <w:tblW w:w="10457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050"/>
        <w:gridCol w:w="1092"/>
        <w:gridCol w:w="1519"/>
        <w:gridCol w:w="912"/>
        <w:gridCol w:w="4840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0457" w:type="dxa"/>
            <w:gridSpan w:val="6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模块发送心跳消息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2094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92" w:type="dxa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519" w:type="dxa"/>
            <w:vMerge w:val="restart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912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4840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044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092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0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044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092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51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91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4840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0457" w:type="dxa"/>
            <w:gridSpan w:val="6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MCU回复心跳应答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2094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92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519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912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4840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44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092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519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0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44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092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51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91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4840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见</w:t>
            </w:r>
            <w:r>
              <w:rPr>
                <w:lang w:eastAsia="en-US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\l "_附件1错误码" \h </w:instrText>
            </w:r>
            <w:r>
              <w:rPr>
                <w:lang w:eastAsia="en-US"/>
              </w:rPr>
              <w:fldChar w:fldCharType="separate"/>
            </w:r>
            <w:r>
              <w:rPr>
                <w:rStyle w:val="27"/>
                <w:sz w:val="18"/>
                <w:szCs w:val="18"/>
              </w:rPr>
              <w:t>附件1错误码</w:t>
            </w:r>
            <w:r>
              <w:rPr>
                <w:rStyle w:val="27"/>
                <w:sz w:val="18"/>
                <w:szCs w:val="18"/>
              </w:rPr>
              <w:fldChar w:fldCharType="end"/>
            </w:r>
          </w:p>
        </w:tc>
      </w:tr>
    </w:tbl>
    <w:p>
      <w:pPr>
        <w:tabs>
          <w:tab w:val="left" w:pos="-448"/>
        </w:tabs>
        <w:spacing w:before="11" w:line="415" w:lineRule="auto"/>
        <w:ind w:left="420" w:right="876"/>
        <w:jc w:val="center"/>
      </w:pPr>
      <w:r>
        <w:t>----------------------------------------------------------------------</w:t>
      </w:r>
    </w:p>
    <w:p>
      <w:pPr>
        <w:pStyle w:val="4"/>
      </w:pPr>
      <w:r>
        <w:t>5.2请求模块配网</w:t>
      </w:r>
    </w:p>
    <w:tbl>
      <w:tblPr>
        <w:tblStyle w:val="43"/>
        <w:tblW w:w="10492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1048"/>
        <w:gridCol w:w="1009"/>
        <w:gridCol w:w="59"/>
        <w:gridCol w:w="972"/>
        <w:gridCol w:w="968"/>
        <w:gridCol w:w="5394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92" w:type="dxa"/>
            <w:gridSpan w:val="7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 w:val="0"/>
                <w:bCs w:val="0"/>
                <w:sz w:val="18"/>
                <w:szCs w:val="18"/>
              </w:rPr>
            </w:pPr>
          </w:p>
          <w:p>
            <w:pPr>
              <w:pStyle w:val="41"/>
              <w:widowControl/>
              <w:ind w:left="720"/>
              <w:jc w:val="center"/>
              <w:rPr>
                <w:b w:val="0"/>
                <w:bCs w:val="0"/>
                <w:sz w:val="18"/>
                <w:szCs w:val="18"/>
              </w:rPr>
            </w:pPr>
          </w:p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MCU请求模块配网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90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09" w:type="dxa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31" w:type="dxa"/>
            <w:gridSpan w:val="2"/>
            <w:vMerge w:val="restart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968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94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2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009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031" w:type="dxa"/>
            <w:gridSpan w:val="2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968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94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2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0x08</w:t>
            </w:r>
          </w:p>
        </w:tc>
        <w:tc>
          <w:tcPr>
            <w:tcW w:w="1009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031" w:type="dxa"/>
            <w:gridSpan w:val="2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96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5394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模式：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0自动配网；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1手动配网；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2 蓝牙配网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92" w:type="dxa"/>
            <w:gridSpan w:val="7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模块配网应答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90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68" w:type="dxa"/>
            <w:gridSpan w:val="2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72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968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5394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2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068" w:type="dxa"/>
            <w:gridSpan w:val="2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72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968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94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042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0x08</w:t>
            </w:r>
          </w:p>
        </w:tc>
        <w:tc>
          <w:tcPr>
            <w:tcW w:w="1068" w:type="dxa"/>
            <w:gridSpan w:val="2"/>
            <w:vAlign w:val="center"/>
          </w:tcPr>
          <w:p>
            <w:pPr>
              <w:pStyle w:val="41"/>
              <w:widowControl/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97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96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5394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见</w:t>
            </w:r>
            <w:r>
              <w:rPr>
                <w:lang w:eastAsia="en-US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\l "_附件1错误码" \h </w:instrText>
            </w:r>
            <w:r>
              <w:rPr>
                <w:lang w:eastAsia="en-US"/>
              </w:rPr>
              <w:fldChar w:fldCharType="separate"/>
            </w:r>
            <w:r>
              <w:rPr>
                <w:rStyle w:val="27"/>
                <w:sz w:val="18"/>
                <w:szCs w:val="18"/>
              </w:rPr>
              <w:t>附件1错误码</w:t>
            </w:r>
            <w:r>
              <w:rPr>
                <w:rStyle w:val="27"/>
                <w:sz w:val="18"/>
                <w:szCs w:val="18"/>
              </w:rPr>
              <w:fldChar w:fldCharType="end"/>
            </w:r>
          </w:p>
        </w:tc>
      </w:tr>
    </w:tbl>
    <w:p>
      <w:pPr>
        <w:tabs>
          <w:tab w:val="left" w:pos="-448"/>
        </w:tabs>
        <w:spacing w:before="11" w:line="415" w:lineRule="auto"/>
        <w:ind w:left="420" w:right="876"/>
        <w:jc w:val="center"/>
      </w:pPr>
      <w:r>
        <w:t>----------------------------------------------------------------------</w:t>
      </w:r>
    </w:p>
    <w:p>
      <w:pPr>
        <w:pStyle w:val="4"/>
      </w:pPr>
      <w:r>
        <w:t>5.3 MCU控制模块GPIO</w:t>
      </w:r>
    </w:p>
    <w:tbl>
      <w:tblPr>
        <w:tblStyle w:val="43"/>
        <w:tblW w:w="10558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7"/>
        <w:gridCol w:w="1429"/>
        <w:gridCol w:w="993"/>
        <w:gridCol w:w="1419"/>
        <w:gridCol w:w="4604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558" w:type="dxa"/>
            <w:gridSpan w:val="6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MCU控制模块GPIO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2113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429" w:type="dxa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419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03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56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429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419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03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6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default" w:eastAsia="仿宋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0A</w:t>
            </w:r>
          </w:p>
        </w:tc>
        <w:tc>
          <w:tcPr>
            <w:tcW w:w="1429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Gpio管脚号</w:t>
            </w:r>
          </w:p>
        </w:tc>
        <w:tc>
          <w:tcPr>
            <w:tcW w:w="993" w:type="dxa"/>
            <w:vAlign w:val="center"/>
          </w:tcPr>
          <w:p>
            <w:pPr>
              <w:pStyle w:val="41"/>
              <w:widowControl/>
              <w:jc w:val="center"/>
              <w:rPr>
                <w:rFonts w:hint="eastAsia" w:eastAsia="仿宋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bookmarkStart w:id="4" w:name="_GoBack"/>
            <w:bookmarkEnd w:id="4"/>
          </w:p>
        </w:tc>
        <w:tc>
          <w:tcPr>
            <w:tcW w:w="141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4603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0低电平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1 高电平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558" w:type="dxa"/>
            <w:gridSpan w:val="6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模块控制GPIO应答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113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429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1419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4603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56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429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93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419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03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1056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default" w:eastAsia="仿宋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0A</w:t>
            </w:r>
          </w:p>
        </w:tc>
        <w:tc>
          <w:tcPr>
            <w:tcW w:w="1429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Gpio管脚号</w:t>
            </w:r>
          </w:p>
        </w:tc>
        <w:tc>
          <w:tcPr>
            <w:tcW w:w="993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141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4603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见</w:t>
            </w:r>
            <w:r>
              <w:rPr>
                <w:lang w:eastAsia="en-US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\l "_附件1错误码" \h </w:instrText>
            </w:r>
            <w:r>
              <w:rPr>
                <w:lang w:eastAsia="en-US"/>
              </w:rPr>
              <w:fldChar w:fldCharType="separate"/>
            </w:r>
            <w:r>
              <w:rPr>
                <w:rStyle w:val="27"/>
                <w:sz w:val="18"/>
                <w:szCs w:val="18"/>
              </w:rPr>
              <w:t>附件1错误码</w:t>
            </w:r>
            <w:r>
              <w:rPr>
                <w:rStyle w:val="27"/>
                <w:sz w:val="18"/>
                <w:szCs w:val="18"/>
              </w:rPr>
              <w:fldChar w:fldCharType="end"/>
            </w:r>
          </w:p>
        </w:tc>
      </w:tr>
    </w:tbl>
    <w:p>
      <w:pPr>
        <w:tabs>
          <w:tab w:val="left" w:pos="-448"/>
        </w:tabs>
        <w:spacing w:before="11" w:line="415" w:lineRule="auto"/>
        <w:ind w:right="876"/>
        <w:jc w:val="center"/>
      </w:pPr>
      <w:r>
        <w:t>---------------------------------------------------------------------</w:t>
      </w:r>
    </w:p>
    <w:p>
      <w:pPr>
        <w:pStyle w:val="4"/>
      </w:pPr>
      <w:r>
        <w:t>5.4 MCU控制模块PWM输出</w:t>
      </w:r>
    </w:p>
    <w:tbl>
      <w:tblPr>
        <w:tblStyle w:val="43"/>
        <w:tblW w:w="10417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824"/>
        <w:gridCol w:w="1461"/>
        <w:gridCol w:w="981"/>
        <w:gridCol w:w="1005"/>
        <w:gridCol w:w="1181"/>
        <w:gridCol w:w="1373"/>
        <w:gridCol w:w="2553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0417" w:type="dxa"/>
            <w:gridSpan w:val="8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MCU控制模块管脚</w:t>
            </w:r>
            <w:r>
              <w:rPr>
                <w:rFonts w:hint="eastAsia"/>
                <w:b/>
                <w:bCs/>
                <w:sz w:val="18"/>
                <w:szCs w:val="18"/>
              </w:rPr>
              <w:t>PWM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1863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461" w:type="dxa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81" w:type="dxa"/>
            <w:vMerge w:val="restart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005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5106" w:type="dxa"/>
            <w:gridSpan w:val="3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039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461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981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数据1</w:t>
            </w:r>
          </w:p>
        </w:tc>
        <w:tc>
          <w:tcPr>
            <w:tcW w:w="137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数据2</w:t>
            </w:r>
          </w:p>
        </w:tc>
        <w:tc>
          <w:tcPr>
            <w:tcW w:w="255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039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0C</w:t>
            </w:r>
          </w:p>
        </w:tc>
        <w:tc>
          <w:tcPr>
            <w:tcW w:w="1461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gpio管脚号</w:t>
            </w:r>
          </w:p>
        </w:tc>
        <w:tc>
          <w:tcPr>
            <w:tcW w:w="98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0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554" w:type="dxa"/>
            <w:gridSpan w:val="2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1--8191 </w:t>
            </w:r>
            <w:r>
              <w:rPr>
                <w:sz w:val="18"/>
                <w:szCs w:val="18"/>
              </w:rPr>
              <w:t>占空比</w:t>
            </w:r>
          </w:p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 关闭</w:t>
            </w:r>
          </w:p>
        </w:tc>
        <w:tc>
          <w:tcPr>
            <w:tcW w:w="255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通道0-4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0417" w:type="dxa"/>
            <w:gridSpan w:val="8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PWM输出应答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863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461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81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1005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5106" w:type="dxa"/>
            <w:gridSpan w:val="3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039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461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81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6" w:type="dxa"/>
            <w:gridSpan w:val="3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</w:trPr>
        <w:tc>
          <w:tcPr>
            <w:tcW w:w="1039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rPr>
                <w:rFonts w:hint="default" w:eastAsia="仿宋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0C</w:t>
            </w:r>
          </w:p>
        </w:tc>
        <w:tc>
          <w:tcPr>
            <w:tcW w:w="1461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gpio管脚号</w:t>
            </w:r>
          </w:p>
        </w:tc>
        <w:tc>
          <w:tcPr>
            <w:tcW w:w="98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100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5106" w:type="dxa"/>
            <w:gridSpan w:val="3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见</w:t>
            </w:r>
            <w:r>
              <w:rPr>
                <w:lang w:eastAsia="en-US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\l "_附件1错误码" \h </w:instrText>
            </w:r>
            <w:r>
              <w:rPr>
                <w:lang w:eastAsia="en-US"/>
              </w:rPr>
              <w:fldChar w:fldCharType="separate"/>
            </w:r>
            <w:r>
              <w:rPr>
                <w:rStyle w:val="27"/>
                <w:sz w:val="18"/>
                <w:szCs w:val="18"/>
              </w:rPr>
              <w:t>附件1错误码</w:t>
            </w:r>
            <w:r>
              <w:rPr>
                <w:rStyle w:val="27"/>
                <w:sz w:val="18"/>
                <w:szCs w:val="18"/>
              </w:rPr>
              <w:fldChar w:fldCharType="end"/>
            </w:r>
          </w:p>
        </w:tc>
      </w:tr>
    </w:tbl>
    <w:p>
      <w:pPr>
        <w:tabs>
          <w:tab w:val="left" w:pos="-448"/>
        </w:tabs>
        <w:spacing w:before="11" w:line="415" w:lineRule="auto"/>
        <w:ind w:right="876"/>
      </w:pPr>
    </w:p>
    <w:p>
      <w:pPr>
        <w:jc w:val="center"/>
      </w:pPr>
      <w:r>
        <w:t>----------------------------------------------------------------------</w:t>
      </w:r>
    </w:p>
    <w:p>
      <w:pPr>
        <w:pStyle w:val="4"/>
      </w:pPr>
      <w:r>
        <w:t>5.5 版本信息查询</w:t>
      </w:r>
    </w:p>
    <w:tbl>
      <w:tblPr>
        <w:tblStyle w:val="43"/>
        <w:tblW w:w="10491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400"/>
        <w:gridCol w:w="1331"/>
        <w:gridCol w:w="1582"/>
        <w:gridCol w:w="1152"/>
        <w:gridCol w:w="1149"/>
        <w:gridCol w:w="1437"/>
        <w:gridCol w:w="1727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0491" w:type="dxa"/>
            <w:gridSpan w:val="8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发起方版本信息查询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2113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331" w:type="dxa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582" w:type="dxa"/>
            <w:vMerge w:val="restart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151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4313" w:type="dxa"/>
            <w:gridSpan w:val="3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713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331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582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数据1</w:t>
            </w:r>
          </w:p>
        </w:tc>
        <w:tc>
          <w:tcPr>
            <w:tcW w:w="1437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数据2</w:t>
            </w:r>
          </w:p>
        </w:tc>
        <w:tc>
          <w:tcPr>
            <w:tcW w:w="1726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数据3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713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0x18</w:t>
            </w:r>
          </w:p>
        </w:tc>
        <w:tc>
          <w:tcPr>
            <w:tcW w:w="1331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58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0x04</w:t>
            </w:r>
          </w:p>
        </w:tc>
        <w:tc>
          <w:tcPr>
            <w:tcW w:w="115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0x03</w:t>
            </w:r>
          </w:p>
        </w:tc>
        <w:tc>
          <w:tcPr>
            <w:tcW w:w="1149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主版本</w:t>
            </w:r>
          </w:p>
        </w:tc>
        <w:tc>
          <w:tcPr>
            <w:tcW w:w="1437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功能版本</w:t>
            </w:r>
          </w:p>
        </w:tc>
        <w:tc>
          <w:tcPr>
            <w:tcW w:w="1726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更新版本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0491" w:type="dxa"/>
            <w:gridSpan w:val="8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应答方版本返回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2113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331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582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1151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4313" w:type="dxa"/>
            <w:gridSpan w:val="3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713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331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582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数据1</w:t>
            </w:r>
          </w:p>
        </w:tc>
        <w:tc>
          <w:tcPr>
            <w:tcW w:w="1437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数据2</w:t>
            </w:r>
          </w:p>
        </w:tc>
        <w:tc>
          <w:tcPr>
            <w:tcW w:w="1726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数据3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713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0x18</w:t>
            </w:r>
          </w:p>
        </w:tc>
        <w:tc>
          <w:tcPr>
            <w:tcW w:w="1331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58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0x04</w:t>
            </w:r>
          </w:p>
        </w:tc>
        <w:tc>
          <w:tcPr>
            <w:tcW w:w="115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0x03</w:t>
            </w:r>
          </w:p>
        </w:tc>
        <w:tc>
          <w:tcPr>
            <w:tcW w:w="1149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主版本</w:t>
            </w:r>
          </w:p>
        </w:tc>
        <w:tc>
          <w:tcPr>
            <w:tcW w:w="1437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功能版本</w:t>
            </w:r>
          </w:p>
        </w:tc>
        <w:tc>
          <w:tcPr>
            <w:tcW w:w="1726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更新版本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6178" w:type="dxa"/>
            <w:gridSpan w:val="5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例如 1.2.1</w:t>
            </w:r>
          </w:p>
        </w:tc>
        <w:tc>
          <w:tcPr>
            <w:tcW w:w="1149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1437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0x02</w:t>
            </w:r>
          </w:p>
        </w:tc>
        <w:tc>
          <w:tcPr>
            <w:tcW w:w="1726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</w:tr>
    </w:tbl>
    <w:p>
      <w:pPr>
        <w:tabs>
          <w:tab w:val="left" w:pos="-448"/>
        </w:tabs>
        <w:spacing w:before="11" w:line="415" w:lineRule="auto"/>
        <w:ind w:right="876"/>
      </w:pPr>
    </w:p>
    <w:p>
      <w:pPr>
        <w:tabs>
          <w:tab w:val="left" w:pos="-448"/>
        </w:tabs>
        <w:spacing w:before="11" w:line="415" w:lineRule="auto"/>
        <w:ind w:left="420" w:right="876"/>
      </w:pPr>
      <w:r>
        <w:t>----------------------------------------------------------------------</w:t>
      </w:r>
    </w:p>
    <w:p>
      <w:pPr>
        <w:pStyle w:val="4"/>
      </w:pPr>
      <w:r>
        <w:t>5.6 MCU获取模块运行模式</w:t>
      </w:r>
    </w:p>
    <w:tbl>
      <w:tblPr>
        <w:tblStyle w:val="43"/>
        <w:tblW w:w="10478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1050"/>
        <w:gridCol w:w="1204"/>
        <w:gridCol w:w="1868"/>
        <w:gridCol w:w="1150"/>
        <w:gridCol w:w="2300"/>
        <w:gridCol w:w="1859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</w:tblPrEx>
        <w:trPr>
          <w:trHeight w:val="109" w:hRule="atLeast"/>
        </w:trPr>
        <w:tc>
          <w:tcPr>
            <w:tcW w:w="10478" w:type="dxa"/>
            <w:gridSpan w:val="7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等线" w:hAnsi="等线"/>
                <w:b/>
                <w:bCs/>
                <w:sz w:val="18"/>
                <w:szCs w:val="18"/>
              </w:rPr>
              <w:t>MCU 获取模块运行模式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097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868" w:type="dxa"/>
            <w:vMerge w:val="restart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150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长度</w:t>
            </w:r>
          </w:p>
        </w:tc>
        <w:tc>
          <w:tcPr>
            <w:tcW w:w="4158" w:type="dxa"/>
            <w:gridSpan w:val="2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047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68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58" w:type="dxa"/>
            <w:gridSpan w:val="2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047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0x19</w:t>
            </w:r>
          </w:p>
        </w:tc>
        <w:tc>
          <w:tcPr>
            <w:tcW w:w="1204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86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0x01</w:t>
            </w:r>
          </w:p>
        </w:tc>
        <w:tc>
          <w:tcPr>
            <w:tcW w:w="1150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0x01</w:t>
            </w:r>
          </w:p>
        </w:tc>
        <w:tc>
          <w:tcPr>
            <w:tcW w:w="4158" w:type="dxa"/>
            <w:gridSpan w:val="2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0x00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</w:tblPrEx>
        <w:trPr>
          <w:trHeight w:val="109" w:hRule="atLeast"/>
        </w:trPr>
        <w:tc>
          <w:tcPr>
            <w:tcW w:w="10478" w:type="dxa"/>
            <w:gridSpan w:val="7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等线" w:hAnsi="等线"/>
                <w:b/>
                <w:bCs/>
                <w:sz w:val="18"/>
                <w:szCs w:val="18"/>
              </w:rPr>
              <w:t>模块返回运行模式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2097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204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868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传输的数据类型</w:t>
            </w:r>
          </w:p>
        </w:tc>
        <w:tc>
          <w:tcPr>
            <w:tcW w:w="1150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长度</w:t>
            </w:r>
          </w:p>
        </w:tc>
        <w:tc>
          <w:tcPr>
            <w:tcW w:w="4158" w:type="dxa"/>
            <w:gridSpan w:val="2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047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204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868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数据1</w:t>
            </w:r>
          </w:p>
        </w:tc>
        <w:tc>
          <w:tcPr>
            <w:tcW w:w="185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数据2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</w:trPr>
        <w:tc>
          <w:tcPr>
            <w:tcW w:w="1047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0x19</w:t>
            </w:r>
          </w:p>
        </w:tc>
        <w:tc>
          <w:tcPr>
            <w:tcW w:w="1204" w:type="dxa"/>
            <w:vAlign w:val="center"/>
          </w:tcPr>
          <w:p>
            <w:pPr>
              <w:pStyle w:val="41"/>
              <w:widowControl/>
              <w:ind w:right="212"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0x00</w:t>
            </w:r>
          </w:p>
        </w:tc>
        <w:tc>
          <w:tcPr>
            <w:tcW w:w="186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0x04</w:t>
            </w:r>
          </w:p>
        </w:tc>
        <w:tc>
          <w:tcPr>
            <w:tcW w:w="1150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2</w:t>
            </w:r>
          </w:p>
        </w:tc>
        <w:tc>
          <w:tcPr>
            <w:tcW w:w="2300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0数据上传； 1 本地运行</w:t>
            </w:r>
          </w:p>
        </w:tc>
        <w:tc>
          <w:tcPr>
            <w:tcW w:w="185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心跳间隔单位秒</w:t>
            </w:r>
          </w:p>
        </w:tc>
      </w:tr>
    </w:tbl>
    <w:p>
      <w:pPr>
        <w:tabs>
          <w:tab w:val="left" w:pos="-448"/>
        </w:tabs>
        <w:spacing w:before="11" w:line="415" w:lineRule="auto"/>
        <w:ind w:right="876"/>
      </w:pPr>
    </w:p>
    <w:p>
      <w:pPr>
        <w:jc w:val="center"/>
      </w:pPr>
      <w:r>
        <w:t>----------------------------------------------------------------------</w:t>
      </w:r>
    </w:p>
    <w:p>
      <w:pPr>
        <w:pStyle w:val="4"/>
      </w:pPr>
      <w:r>
        <w:t>5.7 MCU请求模块</w:t>
      </w:r>
      <w:r>
        <w:rPr>
          <w:rFonts w:hint="eastAsia"/>
        </w:rPr>
        <w:t>出厂</w:t>
      </w:r>
      <w:r>
        <w:t>复位</w:t>
      </w:r>
    </w:p>
    <w:tbl>
      <w:tblPr>
        <w:tblStyle w:val="43"/>
        <w:tblW w:w="10291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030"/>
        <w:gridCol w:w="1905"/>
        <w:gridCol w:w="2410"/>
        <w:gridCol w:w="1559"/>
        <w:gridCol w:w="2358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0291" w:type="dxa"/>
            <w:gridSpan w:val="6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MCU 请求模块复位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59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905" w:type="dxa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2410" w:type="dxa"/>
            <w:vMerge w:val="restart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2358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029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905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58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029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0x1A</w:t>
            </w:r>
          </w:p>
        </w:tc>
        <w:tc>
          <w:tcPr>
            <w:tcW w:w="1905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2410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155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235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0291" w:type="dxa"/>
            <w:gridSpan w:val="6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</w:p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</w:p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模块复位应答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59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905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2410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2358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029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905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2410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58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9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0x1A</w:t>
            </w:r>
          </w:p>
        </w:tc>
        <w:tc>
          <w:tcPr>
            <w:tcW w:w="1905" w:type="dxa"/>
            <w:vAlign w:val="center"/>
          </w:tcPr>
          <w:p>
            <w:pPr>
              <w:pStyle w:val="41"/>
              <w:widowControl/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2410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155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5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见</w:t>
            </w:r>
            <w:r>
              <w:rPr>
                <w:lang w:eastAsia="en-US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\l "_附件1错误码" \h </w:instrText>
            </w:r>
            <w:r>
              <w:rPr>
                <w:lang w:eastAsia="en-US"/>
              </w:rPr>
              <w:fldChar w:fldCharType="separate"/>
            </w:r>
            <w:r>
              <w:rPr>
                <w:rStyle w:val="27"/>
                <w:sz w:val="18"/>
                <w:szCs w:val="18"/>
              </w:rPr>
              <w:t>附件1错误码</w:t>
            </w:r>
            <w:r>
              <w:rPr>
                <w:rStyle w:val="27"/>
                <w:sz w:val="18"/>
                <w:szCs w:val="18"/>
              </w:rPr>
              <w:fldChar w:fldCharType="end"/>
            </w:r>
          </w:p>
        </w:tc>
      </w:tr>
    </w:tbl>
    <w:p>
      <w:pPr>
        <w:tabs>
          <w:tab w:val="left" w:pos="-448"/>
        </w:tabs>
        <w:spacing w:before="11" w:line="415" w:lineRule="auto"/>
        <w:ind w:right="876"/>
      </w:pPr>
    </w:p>
    <w:p>
      <w:pPr>
        <w:tabs>
          <w:tab w:val="left" w:pos="-448"/>
        </w:tabs>
        <w:spacing w:before="11" w:line="415" w:lineRule="auto"/>
        <w:ind w:left="420" w:right="876"/>
      </w:pPr>
      <w:r>
        <w:t>----------------------------------------------------------------------</w:t>
      </w:r>
    </w:p>
    <w:p>
      <w:pPr>
        <w:pStyle w:val="4"/>
      </w:pPr>
      <w:r>
        <w:t>5.8 MCU查询模块状态</w:t>
      </w:r>
    </w:p>
    <w:tbl>
      <w:tblPr>
        <w:tblStyle w:val="43"/>
        <w:tblW w:w="10357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038"/>
        <w:gridCol w:w="954"/>
        <w:gridCol w:w="48"/>
        <w:gridCol w:w="1020"/>
        <w:gridCol w:w="958"/>
        <w:gridCol w:w="1211"/>
        <w:gridCol w:w="1563"/>
        <w:gridCol w:w="1032"/>
        <w:gridCol w:w="1497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357" w:type="dxa"/>
            <w:gridSpan w:val="10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MCU 查询模块状态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074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02" w:type="dxa"/>
            <w:gridSpan w:val="2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20" w:type="dxa"/>
            <w:vMerge w:val="restart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958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03" w:type="dxa"/>
            <w:gridSpan w:val="4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36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002" w:type="dxa"/>
            <w:gridSpan w:val="2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020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03" w:type="dxa"/>
            <w:gridSpan w:val="4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36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0x1B</w:t>
            </w:r>
          </w:p>
        </w:tc>
        <w:tc>
          <w:tcPr>
            <w:tcW w:w="1002" w:type="dxa"/>
            <w:gridSpan w:val="2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020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95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5303" w:type="dxa"/>
            <w:gridSpan w:val="4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357" w:type="dxa"/>
            <w:gridSpan w:val="10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返回模块状态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074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68" w:type="dxa"/>
            <w:gridSpan w:val="2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958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5303" w:type="dxa"/>
            <w:gridSpan w:val="4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36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954" w:type="dxa"/>
            <w:vMerge w:val="continue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68" w:type="dxa"/>
            <w:gridSpan w:val="2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数据1</w:t>
            </w:r>
          </w:p>
        </w:tc>
        <w:tc>
          <w:tcPr>
            <w:tcW w:w="1563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数据2</w:t>
            </w:r>
          </w:p>
        </w:tc>
        <w:tc>
          <w:tcPr>
            <w:tcW w:w="103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数据3</w:t>
            </w:r>
          </w:p>
        </w:tc>
        <w:tc>
          <w:tcPr>
            <w:tcW w:w="1497" w:type="dxa"/>
            <w:vAlign w:val="center"/>
          </w:tcPr>
          <w:p>
            <w:pPr>
              <w:pStyle w:val="41"/>
              <w:widowControl/>
              <w:jc w:val="center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数据4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036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0x1B</w:t>
            </w:r>
          </w:p>
        </w:tc>
        <w:tc>
          <w:tcPr>
            <w:tcW w:w="954" w:type="dxa"/>
            <w:vAlign w:val="center"/>
          </w:tcPr>
          <w:p>
            <w:pPr>
              <w:pStyle w:val="41"/>
              <w:widowControl/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068" w:type="dxa"/>
            <w:gridSpan w:val="2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0x09</w:t>
            </w:r>
          </w:p>
        </w:tc>
        <w:tc>
          <w:tcPr>
            <w:tcW w:w="95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0x04</w:t>
            </w:r>
          </w:p>
        </w:tc>
        <w:tc>
          <w:tcPr>
            <w:tcW w:w="5303" w:type="dxa"/>
            <w:gridSpan w:val="4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状态码详见</w:t>
            </w:r>
            <w:r>
              <w:rPr>
                <w:lang w:eastAsia="en-US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\l "_附件2状态码" \h </w:instrText>
            </w:r>
            <w:r>
              <w:rPr>
                <w:lang w:eastAsia="en-US"/>
              </w:rPr>
              <w:fldChar w:fldCharType="separate"/>
            </w:r>
            <w:r>
              <w:rPr>
                <w:rStyle w:val="27"/>
                <w:sz w:val="18"/>
                <w:szCs w:val="18"/>
              </w:rPr>
              <w:t>附件2状态码</w:t>
            </w:r>
            <w:r>
              <w:rPr>
                <w:rStyle w:val="27"/>
                <w:sz w:val="18"/>
                <w:szCs w:val="18"/>
              </w:rPr>
              <w:fldChar w:fldCharType="end"/>
            </w:r>
          </w:p>
        </w:tc>
      </w:tr>
    </w:tbl>
    <w:p>
      <w:pPr>
        <w:tabs>
          <w:tab w:val="left" w:pos="-448"/>
        </w:tabs>
        <w:spacing w:before="11" w:line="415" w:lineRule="auto"/>
        <w:ind w:right="876"/>
      </w:pPr>
    </w:p>
    <w:p>
      <w:pPr>
        <w:tabs>
          <w:tab w:val="left" w:pos="-448"/>
        </w:tabs>
        <w:spacing w:before="11" w:line="415" w:lineRule="auto"/>
        <w:ind w:left="420" w:right="876"/>
      </w:pPr>
      <w:r>
        <w:t>----------------------------------------------------------------------</w:t>
      </w:r>
    </w:p>
    <w:p>
      <w:pPr>
        <w:pStyle w:val="4"/>
      </w:pPr>
      <w:r>
        <w:t>5.9 MCU获取UTC时间</w:t>
      </w:r>
    </w:p>
    <w:tbl>
      <w:tblPr>
        <w:tblStyle w:val="43"/>
        <w:tblW w:w="10581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892"/>
        <w:gridCol w:w="889"/>
        <w:gridCol w:w="743"/>
        <w:gridCol w:w="651"/>
        <w:gridCol w:w="1368"/>
        <w:gridCol w:w="959"/>
        <w:gridCol w:w="1176"/>
        <w:gridCol w:w="1022"/>
        <w:gridCol w:w="1005"/>
        <w:gridCol w:w="1135"/>
        <w:gridCol w:w="7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0581" w:type="dxa"/>
            <w:gridSpan w:val="12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MCU获取UTC时间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628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890" w:type="dxa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743" w:type="dxa"/>
            <w:vMerge w:val="restart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651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66" w:type="dxa"/>
            <w:gridSpan w:val="7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142" w:hRule="atLeast"/>
        </w:trPr>
        <w:tc>
          <w:tcPr>
            <w:tcW w:w="735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890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651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66" w:type="dxa"/>
            <w:gridSpan w:val="6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142" w:hRule="atLeast"/>
        </w:trPr>
        <w:tc>
          <w:tcPr>
            <w:tcW w:w="735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0x1C</w:t>
            </w:r>
          </w:p>
        </w:tc>
        <w:tc>
          <w:tcPr>
            <w:tcW w:w="890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743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65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6666" w:type="dxa"/>
            <w:gridSpan w:val="6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0581" w:type="dxa"/>
            <w:gridSpan w:val="12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返回UTC时间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628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890" w:type="dxa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743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651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6666" w:type="dxa"/>
            <w:gridSpan w:val="7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285" w:hRule="atLeast"/>
        </w:trPr>
        <w:tc>
          <w:tcPr>
            <w:tcW w:w="735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890" w:type="dxa"/>
            <w:vMerge w:val="continue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</w:p>
        </w:tc>
        <w:tc>
          <w:tcPr>
            <w:tcW w:w="743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651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6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数据1</w:t>
            </w:r>
          </w:p>
        </w:tc>
        <w:tc>
          <w:tcPr>
            <w:tcW w:w="95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数据2</w:t>
            </w:r>
          </w:p>
        </w:tc>
        <w:tc>
          <w:tcPr>
            <w:tcW w:w="1176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数据3</w:t>
            </w:r>
          </w:p>
        </w:tc>
        <w:tc>
          <w:tcPr>
            <w:tcW w:w="102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数据4</w:t>
            </w:r>
          </w:p>
        </w:tc>
        <w:tc>
          <w:tcPr>
            <w:tcW w:w="100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数据5</w:t>
            </w:r>
          </w:p>
        </w:tc>
        <w:tc>
          <w:tcPr>
            <w:tcW w:w="113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数据6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028" w:hRule="atLeast"/>
        </w:trPr>
        <w:tc>
          <w:tcPr>
            <w:tcW w:w="735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0x1C</w:t>
            </w:r>
          </w:p>
        </w:tc>
        <w:tc>
          <w:tcPr>
            <w:tcW w:w="890" w:type="dxa"/>
            <w:vAlign w:val="center"/>
          </w:tcPr>
          <w:p>
            <w:pPr>
              <w:pStyle w:val="41"/>
              <w:widowControl/>
              <w:ind w:right="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743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0x04</w:t>
            </w:r>
          </w:p>
        </w:tc>
        <w:tc>
          <w:tcPr>
            <w:tcW w:w="65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0x06</w:t>
            </w:r>
          </w:p>
        </w:tc>
        <w:tc>
          <w:tcPr>
            <w:tcW w:w="1369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为年份：</w:t>
            </w:r>
          </w:p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0失败 </w:t>
            </w:r>
          </w:p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1为2021年</w:t>
            </w:r>
          </w:p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2为2022年</w:t>
            </w:r>
          </w:p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以此类推</w:t>
            </w:r>
          </w:p>
        </w:tc>
        <w:tc>
          <w:tcPr>
            <w:tcW w:w="959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为月份，从 1 开始 到 12 结束</w:t>
            </w:r>
          </w:p>
        </w:tc>
        <w:tc>
          <w:tcPr>
            <w:tcW w:w="1176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为日期，从 1 开始 到 31 结束</w:t>
            </w:r>
          </w:p>
        </w:tc>
        <w:tc>
          <w:tcPr>
            <w:tcW w:w="1022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为时钟，从 0 开始 到 23 结束</w:t>
            </w:r>
          </w:p>
        </w:tc>
        <w:tc>
          <w:tcPr>
            <w:tcW w:w="100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为分钟，从 0 开始 到 59 结束</w:t>
            </w:r>
          </w:p>
        </w:tc>
        <w:tc>
          <w:tcPr>
            <w:tcW w:w="113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为秒钟，从 0 开始 到 59 结束</w:t>
            </w:r>
          </w:p>
        </w:tc>
      </w:tr>
    </w:tbl>
    <w:p>
      <w:pPr>
        <w:tabs>
          <w:tab w:val="left" w:pos="-448"/>
        </w:tabs>
        <w:spacing w:before="11" w:line="415" w:lineRule="auto"/>
        <w:ind w:left="420" w:right="876"/>
      </w:pPr>
      <w:r>
        <w:t>----------------------------------------------------------------------</w:t>
      </w:r>
    </w:p>
    <w:p>
      <w:pPr>
        <w:pStyle w:val="4"/>
      </w:pPr>
      <w:r>
        <w:t>5.10 MCU获取信号强度</w:t>
      </w:r>
    </w:p>
    <w:tbl>
      <w:tblPr>
        <w:tblStyle w:val="43"/>
        <w:tblW w:w="10628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1021"/>
        <w:gridCol w:w="942"/>
        <w:gridCol w:w="50"/>
        <w:gridCol w:w="1002"/>
        <w:gridCol w:w="941"/>
        <w:gridCol w:w="5654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628" w:type="dxa"/>
            <w:gridSpan w:val="7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MCU获取信号强度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39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02" w:type="dxa"/>
            <w:vMerge w:val="restart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941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5653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18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992" w:type="dxa"/>
            <w:gridSpan w:val="2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941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3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18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0x1D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00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0x06</w:t>
            </w:r>
          </w:p>
        </w:tc>
        <w:tc>
          <w:tcPr>
            <w:tcW w:w="94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5653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ssid字符串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628" w:type="dxa"/>
            <w:gridSpan w:val="7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模块返回SSID信号强度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39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942" w:type="dxa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52" w:type="dxa"/>
            <w:gridSpan w:val="2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941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5653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18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942" w:type="dxa"/>
            <w:vMerge w:val="continue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52" w:type="dxa"/>
            <w:gridSpan w:val="2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941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3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18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0x1D</w:t>
            </w:r>
          </w:p>
        </w:tc>
        <w:tc>
          <w:tcPr>
            <w:tcW w:w="942" w:type="dxa"/>
            <w:vAlign w:val="center"/>
          </w:tcPr>
          <w:p>
            <w:pPr>
              <w:pStyle w:val="41"/>
              <w:widowControl/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052" w:type="dxa"/>
            <w:gridSpan w:val="2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94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5653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0失败，其他信号值1-100</w:t>
            </w:r>
          </w:p>
        </w:tc>
      </w:tr>
    </w:tbl>
    <w:p>
      <w:pPr>
        <w:tabs>
          <w:tab w:val="left" w:pos="-448"/>
        </w:tabs>
        <w:spacing w:before="11" w:line="415" w:lineRule="auto"/>
        <w:ind w:right="876"/>
      </w:pPr>
    </w:p>
    <w:p>
      <w:pPr>
        <w:tabs>
          <w:tab w:val="left" w:pos="-448"/>
        </w:tabs>
        <w:spacing w:before="11" w:line="415" w:lineRule="auto"/>
        <w:ind w:left="420" w:right="876"/>
      </w:pPr>
      <w:r>
        <w:t>----------------------------------------------------------------------</w:t>
      </w:r>
    </w:p>
    <w:p>
      <w:pPr>
        <w:pStyle w:val="4"/>
      </w:pPr>
      <w:bookmarkStart w:id="2" w:name="_附件1错误码"/>
      <w:bookmarkEnd w:id="2"/>
      <w:r>
        <w:t>附件1错误码</w:t>
      </w:r>
    </w:p>
    <w:tbl>
      <w:tblPr>
        <w:tblStyle w:val="43"/>
        <w:tblW w:w="1050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4895"/>
        <w:gridCol w:w="2998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613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0"/>
              <w:spacing w:before="41"/>
              <w:ind w:left="420" w:right="596"/>
              <w:rPr>
                <w:rFonts w:ascii="仿宋" w:hAnsi="仿宋" w:eastAsia="仿宋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4895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2998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接收正常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长度异常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检验出错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模块未激活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网络异常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5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配网超时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6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消息体版本出错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7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执行失败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bookmarkStart w:id="3" w:name="_附件2状态码"/>
      <w:bookmarkEnd w:id="3"/>
      <w:r>
        <w:t>附件2状态码</w:t>
      </w:r>
    </w:p>
    <w:tbl>
      <w:tblPr>
        <w:tblStyle w:val="45"/>
        <w:tblW w:w="10485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09"/>
        <w:gridCol w:w="1559"/>
        <w:gridCol w:w="709"/>
        <w:gridCol w:w="1985"/>
        <w:gridCol w:w="708"/>
        <w:gridCol w:w="2552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2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每个位功能说明</w:t>
            </w:r>
          </w:p>
        </w:tc>
        <w:tc>
          <w:tcPr>
            <w:tcW w:w="2268" w:type="dxa"/>
            <w:gridSpan w:val="2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每个位功能说明</w:t>
            </w:r>
          </w:p>
        </w:tc>
        <w:tc>
          <w:tcPr>
            <w:tcW w:w="2694" w:type="dxa"/>
            <w:gridSpan w:val="2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每个位功能说明</w:t>
            </w:r>
          </w:p>
        </w:tc>
        <w:tc>
          <w:tcPr>
            <w:tcW w:w="3260" w:type="dxa"/>
            <w:gridSpan w:val="2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每个位功能说明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559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709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559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709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985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708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552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pStyle w:val="41"/>
              <w:widowControl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BIT0</w:t>
            </w:r>
          </w:p>
        </w:tc>
        <w:tc>
          <w:tcPr>
            <w:tcW w:w="155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模块就绪</w:t>
            </w:r>
          </w:p>
        </w:tc>
        <w:tc>
          <w:tcPr>
            <w:tcW w:w="70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BIT1</w:t>
            </w:r>
          </w:p>
        </w:tc>
        <w:tc>
          <w:tcPr>
            <w:tcW w:w="155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等待配网</w:t>
            </w:r>
          </w:p>
        </w:tc>
        <w:tc>
          <w:tcPr>
            <w:tcW w:w="70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BIT2</w:t>
            </w:r>
          </w:p>
        </w:tc>
        <w:tc>
          <w:tcPr>
            <w:tcW w:w="1985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在进行网络配置中</w:t>
            </w:r>
          </w:p>
        </w:tc>
        <w:tc>
          <w:tcPr>
            <w:tcW w:w="708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BIT3</w:t>
            </w:r>
          </w:p>
        </w:tc>
        <w:tc>
          <w:tcPr>
            <w:tcW w:w="2552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已配置但未连上路由器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704" w:type="dxa"/>
            <w:vAlign w:val="center"/>
          </w:tcPr>
          <w:p>
            <w:pPr>
              <w:pStyle w:val="41"/>
              <w:widowControl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BIT4</w:t>
            </w:r>
          </w:p>
        </w:tc>
        <w:tc>
          <w:tcPr>
            <w:tcW w:w="155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已配置且连上路由器</w:t>
            </w:r>
          </w:p>
        </w:tc>
        <w:tc>
          <w:tcPr>
            <w:tcW w:w="70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BIT5</w:t>
            </w:r>
          </w:p>
        </w:tc>
        <w:tc>
          <w:tcPr>
            <w:tcW w:w="155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云端接入正常</w:t>
            </w:r>
          </w:p>
        </w:tc>
        <w:tc>
          <w:tcPr>
            <w:tcW w:w="70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BIT6</w:t>
            </w:r>
          </w:p>
        </w:tc>
        <w:tc>
          <w:tcPr>
            <w:tcW w:w="1985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模组处于低功耗模式</w:t>
            </w:r>
          </w:p>
        </w:tc>
        <w:tc>
          <w:tcPr>
            <w:tcW w:w="708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</w:p>
        </w:tc>
      </w:tr>
    </w:tbl>
    <w:p>
      <w:pPr>
        <w:widowControl/>
        <w:suppressAutoHyphens w:val="0"/>
        <w:spacing w:line="240" w:lineRule="auto"/>
        <w:rPr>
          <w:rFonts w:ascii="等线 Light" w:hAnsi="等线 Light" w:cs="等线 Light"/>
          <w:b/>
          <w:bCs/>
          <w:sz w:val="32"/>
          <w:szCs w:val="32"/>
        </w:rPr>
      </w:pPr>
    </w:p>
    <w:p>
      <w:pPr>
        <w:pStyle w:val="3"/>
      </w:pPr>
      <w:r>
        <w:rPr>
          <w:rFonts w:hint="eastAsia"/>
        </w:rPr>
        <w:t>六</w:t>
      </w:r>
      <w:r>
        <w:t>、透传消息</w:t>
      </w:r>
    </w:p>
    <w:tbl>
      <w:tblPr>
        <w:tblStyle w:val="45"/>
        <w:tblW w:w="9902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4680"/>
        <w:gridCol w:w="3811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11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消息类型</w:t>
            </w:r>
          </w:p>
        </w:tc>
        <w:tc>
          <w:tcPr>
            <w:tcW w:w="4680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含义</w:t>
            </w:r>
          </w:p>
        </w:tc>
        <w:tc>
          <w:tcPr>
            <w:tcW w:w="3811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411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透传消息</w:t>
            </w:r>
          </w:p>
        </w:tc>
        <w:tc>
          <w:tcPr>
            <w:tcW w:w="4680" w:type="dxa"/>
            <w:vAlign w:val="center"/>
          </w:tcPr>
          <w:p>
            <w:pPr>
              <w:tabs>
                <w:tab w:val="left" w:pos="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MCU与云平台间，</w:t>
            </w:r>
            <w:r>
              <w:rPr>
                <w:rFonts w:hint="eastAsia"/>
                <w:sz w:val="20"/>
                <w:szCs w:val="20"/>
              </w:rPr>
              <w:t>透过</w:t>
            </w:r>
            <w:r>
              <w:rPr>
                <w:sz w:val="20"/>
                <w:szCs w:val="20"/>
              </w:rPr>
              <w:t>模组实现通讯，模组不对信息进行任何处理</w:t>
            </w:r>
            <w:r>
              <w:rPr>
                <w:rFonts w:hint="eastAsia"/>
                <w:sz w:val="20"/>
                <w:szCs w:val="20"/>
              </w:rPr>
              <w:t>，直接将消息给到对应接收方</w:t>
            </w:r>
          </w:p>
        </w:tc>
        <w:tc>
          <w:tcPr>
            <w:tcW w:w="3811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MCU上报电压、云平台下发指令给MCU等</w:t>
            </w:r>
          </w:p>
        </w:tc>
      </w:tr>
    </w:tbl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200660</wp:posOffset>
            </wp:positionV>
            <wp:extent cx="6188710" cy="592455"/>
            <wp:effectExtent l="0" t="0" r="2540" b="0"/>
            <wp:wrapSquare wrapText="bothSides"/>
            <wp:docPr id="28" name="图片 2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pPr>
        <w:pStyle w:val="4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透传消息流程</w:t>
      </w:r>
    </w:p>
    <w:p>
      <w:r>
        <w:rPr>
          <w:rFonts w:hint="eastAsia"/>
        </w:rPr>
        <w:t xml:space="preserve"> 透传消息流程如下，包含三种，上报、下发、双向。其中上报与双向最为常用，所有透传消息组成格式都一样，只是流程有区别。</w:t>
      </w:r>
    </w:p>
    <w:p/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34925</wp:posOffset>
            </wp:positionV>
            <wp:extent cx="6194425" cy="5263515"/>
            <wp:effectExtent l="0" t="0" r="0" b="0"/>
            <wp:wrapSquare wrapText="bothSides"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形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透传消息：上报、下发、双向消息（只描述功能</w:t>
      </w:r>
      <w:r>
        <w:t>ID到数据部分）</w:t>
      </w:r>
    </w:p>
    <w:tbl>
      <w:tblPr>
        <w:tblStyle w:val="43"/>
        <w:tblW w:w="10515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063"/>
        <w:gridCol w:w="3645"/>
        <w:gridCol w:w="841"/>
        <w:gridCol w:w="2950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0515" w:type="dxa"/>
            <w:gridSpan w:val="5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上报、下发、双向消息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2016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6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3645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84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294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016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透传功能ID，详见透传协议</w:t>
            </w:r>
          </w:p>
        </w:tc>
        <w:tc>
          <w:tcPr>
            <w:tcW w:w="1063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364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数据类型ID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 xml:space="preserve"> 具体请查看</w:t>
            </w:r>
            <w:r>
              <w:fldChar w:fldCharType="begin"/>
            </w:r>
            <w:r>
              <w:instrText xml:space="preserve"> HYPERLINK \l "_表_1_数据类型" \h </w:instrText>
            </w:r>
            <w:r>
              <w:fldChar w:fldCharType="separate"/>
            </w:r>
            <w:r>
              <w:rPr>
                <w:rStyle w:val="27"/>
                <w:sz w:val="18"/>
                <w:szCs w:val="18"/>
              </w:rPr>
              <w:t>表 1 数据类型</w:t>
            </w:r>
            <w:r>
              <w:rPr>
                <w:rStyle w:val="27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94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透传数据</w:t>
            </w:r>
            <w:r>
              <w:rPr>
                <w:sz w:val="18"/>
                <w:szCs w:val="18"/>
              </w:rPr>
              <w:t>，详见透传协议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0515" w:type="dxa"/>
            <w:gridSpan w:val="5"/>
            <w:vAlign w:val="center"/>
          </w:tcPr>
          <w:p>
            <w:pPr>
              <w:pStyle w:val="41"/>
              <w:widowControl/>
              <w:ind w:firstLine="345" w:firstLineChars="200"/>
              <w:jc w:val="center"/>
              <w:rPr>
                <w:b/>
                <w:bCs/>
                <w:spacing w:val="-4"/>
                <w:sz w:val="18"/>
                <w:szCs w:val="18"/>
              </w:rPr>
            </w:pPr>
          </w:p>
          <w:p>
            <w:pPr>
              <w:pStyle w:val="41"/>
              <w:widowControl/>
              <w:ind w:firstLine="344" w:firstLineChars="200"/>
              <w:jc w:val="center"/>
              <w:rPr>
                <w:b/>
                <w:bCs/>
                <w:spacing w:val="-4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pacing w:val="-4"/>
                <w:sz w:val="18"/>
                <w:szCs w:val="18"/>
              </w:rPr>
              <w:t>注：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透传功能ID、数据 </w:t>
            </w:r>
            <w:r>
              <w:rPr>
                <w:rFonts w:hint="eastAsia"/>
                <w:b w:val="0"/>
                <w:bCs w:val="0"/>
                <w:spacing w:val="-4"/>
                <w:sz w:val="18"/>
                <w:szCs w:val="18"/>
              </w:rPr>
              <w:t>详见《</w:t>
            </w:r>
            <w:r>
              <w:rPr>
                <w:rFonts w:hint="eastAsia"/>
                <w:b w:val="0"/>
                <w:bCs w:val="0"/>
                <w:color w:val="FF0000"/>
                <w:spacing w:val="-4"/>
                <w:sz w:val="18"/>
                <w:szCs w:val="18"/>
              </w:rPr>
              <w:t>X</w:t>
            </w:r>
            <w:r>
              <w:rPr>
                <w:b w:val="0"/>
                <w:bCs w:val="0"/>
                <w:color w:val="FF0000"/>
                <w:spacing w:val="-4"/>
                <w:sz w:val="18"/>
                <w:szCs w:val="18"/>
              </w:rPr>
              <w:t>X</w:t>
            </w:r>
            <w:r>
              <w:rPr>
                <w:rFonts w:hint="eastAsia"/>
                <w:b w:val="0"/>
                <w:bCs w:val="0"/>
                <w:color w:val="FF0000"/>
                <w:spacing w:val="-4"/>
                <w:sz w:val="18"/>
                <w:szCs w:val="18"/>
              </w:rPr>
              <w:t>透传协议.</w:t>
            </w:r>
            <w:r>
              <w:rPr>
                <w:b w:val="0"/>
                <w:bCs w:val="0"/>
                <w:color w:val="FF0000"/>
                <w:spacing w:val="-4"/>
                <w:sz w:val="18"/>
                <w:szCs w:val="18"/>
              </w:rPr>
              <w:t>xlsx</w:t>
            </w:r>
            <w:r>
              <w:rPr>
                <w:rFonts w:hint="eastAsia"/>
                <w:b w:val="0"/>
                <w:bCs w:val="0"/>
                <w:spacing w:val="-4"/>
                <w:sz w:val="18"/>
                <w:szCs w:val="18"/>
              </w:rPr>
              <w:t>》，透传内容需根据需求而定</w:t>
            </w:r>
          </w:p>
          <w:p>
            <w:pPr>
              <w:pStyle w:val="41"/>
              <w:widowControl/>
              <w:ind w:firstLine="360" w:firstLineChars="200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0515" w:type="dxa"/>
            <w:gridSpan w:val="5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透传接收应答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" w:hRule="atLeast"/>
        </w:trPr>
        <w:tc>
          <w:tcPr>
            <w:tcW w:w="2016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6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364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84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294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016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透传</w:t>
            </w:r>
            <w:r>
              <w:rPr>
                <w:b w:val="0"/>
                <w:bCs w:val="0"/>
                <w:sz w:val="18"/>
                <w:szCs w:val="18"/>
              </w:rPr>
              <w:t>功能ID,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与发送消息一致</w:t>
            </w:r>
          </w:p>
        </w:tc>
        <w:tc>
          <w:tcPr>
            <w:tcW w:w="1063" w:type="dxa"/>
            <w:vAlign w:val="center"/>
          </w:tcPr>
          <w:p>
            <w:pPr>
              <w:pStyle w:val="41"/>
              <w:widowControl/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364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84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294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见</w:t>
            </w:r>
            <w:r>
              <w:rPr>
                <w:lang w:eastAsia="en-US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\l "_附件1错误码" \h </w:instrText>
            </w:r>
            <w:r>
              <w:rPr>
                <w:lang w:eastAsia="en-US"/>
              </w:rPr>
              <w:fldChar w:fldCharType="separate"/>
            </w:r>
            <w:r>
              <w:rPr>
                <w:rStyle w:val="27"/>
                <w:sz w:val="18"/>
                <w:szCs w:val="18"/>
              </w:rPr>
              <w:t>附件1错误码</w:t>
            </w:r>
            <w:r>
              <w:rPr>
                <w:rStyle w:val="27"/>
                <w:sz w:val="18"/>
                <w:szCs w:val="18"/>
              </w:rPr>
              <w:fldChar w:fldCharType="end"/>
            </w:r>
          </w:p>
        </w:tc>
      </w:tr>
    </w:tbl>
    <w:p>
      <w:pPr>
        <w:pStyle w:val="4"/>
      </w:pPr>
      <w:r>
        <w:rPr>
          <w:rFonts w:hint="eastAsia"/>
        </w:rPr>
        <w:t>示例：</w:t>
      </w:r>
    </w:p>
    <w:p>
      <w:pPr>
        <w:pStyle w:val="40"/>
        <w:tabs>
          <w:tab w:val="left" w:pos="1275"/>
          <w:tab w:val="left" w:pos="1276"/>
        </w:tabs>
        <w:spacing w:line="240" w:lineRule="auto"/>
        <w:ind w:firstLine="240" w:firstLineChars="100"/>
        <w:jc w:val="left"/>
        <w:rPr>
          <w:rFonts w:ascii="仿宋" w:hAnsi="仿宋" w:eastAsia="仿宋"/>
          <w:lang w:eastAsia="zh-CN"/>
        </w:rPr>
      </w:pPr>
      <w:r>
        <w:rPr>
          <w:rFonts w:hint="eastAsia"/>
          <w:lang w:eastAsia="zh-CN"/>
        </w:rPr>
        <w:t>如下是《</w:t>
      </w:r>
      <w:r>
        <w:rPr>
          <w:lang w:eastAsia="zh-CN"/>
        </w:rPr>
        <w:t>XX透传协议.xlsx</w:t>
      </w:r>
      <w:r>
        <w:rPr>
          <w:rFonts w:hint="eastAsia"/>
          <w:lang w:eastAsia="zh-CN"/>
        </w:rPr>
        <w:t>》中一条透传数据的示例（仅供参考）：</w:t>
      </w:r>
    </w:p>
    <w:tbl>
      <w:tblPr>
        <w:tblStyle w:val="15"/>
        <w:tblW w:w="1047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"/>
        <w:gridCol w:w="1312"/>
        <w:gridCol w:w="1937"/>
        <w:gridCol w:w="1152"/>
        <w:gridCol w:w="988"/>
        <w:gridCol w:w="871"/>
        <w:gridCol w:w="980"/>
        <w:gridCol w:w="24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bottom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CMD ID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bottom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功能配置名称</w:t>
            </w:r>
          </w:p>
        </w:tc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bottom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功能描述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传输方向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数据连续/离散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bottom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范围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vAlign w:val="bottom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spacing w:line="240" w:lineRule="auto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电量百分比</w:t>
            </w:r>
          </w:p>
        </w:tc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spacing w:line="240" w:lineRule="auto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battery_percentage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上报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连续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spacing w:line="240" w:lineRule="auto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0-100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间距: 1,单位: %</w:t>
            </w:r>
          </w:p>
        </w:tc>
      </w:tr>
    </w:tbl>
    <w:p>
      <w:pPr>
        <w:pStyle w:val="40"/>
        <w:tabs>
          <w:tab w:val="left" w:pos="1275"/>
          <w:tab w:val="left" w:pos="1276"/>
        </w:tabs>
        <w:spacing w:line="240" w:lineRule="auto"/>
        <w:jc w:val="left"/>
        <w:rPr>
          <w:rFonts w:hint="eastAsia" w:ascii="仿宋" w:hAnsi="仿宋" w:eastAsia="仿宋"/>
          <w:lang w:eastAsia="zh-CN"/>
        </w:rPr>
      </w:pPr>
    </w:p>
    <w:p>
      <w:pPr>
        <w:ind w:firstLine="240" w:firstLineChars="100"/>
      </w:pPr>
      <w:r>
        <w:rPr>
          <w:rFonts w:hint="eastAsia"/>
        </w:rPr>
        <w:t>对应透传消息详细说明，见以下信息</w:t>
      </w:r>
      <w:r>
        <w:t xml:space="preserve"> （只描述功能ID到数据部分）</w:t>
      </w:r>
    </w:p>
    <w:tbl>
      <w:tblPr>
        <w:tblStyle w:val="43"/>
        <w:tblW w:w="10553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1013"/>
        <w:gridCol w:w="1067"/>
        <w:gridCol w:w="3659"/>
        <w:gridCol w:w="845"/>
        <w:gridCol w:w="2958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0553" w:type="dxa"/>
            <w:gridSpan w:val="6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上报、下发、双向消息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024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67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3659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84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2957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1011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1067" w:type="dxa"/>
            <w:vMerge w:val="restart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3659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845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2957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64(</w:t>
            </w:r>
            <w:r>
              <w:rPr>
                <w:rFonts w:hint="eastAsia"/>
                <w:sz w:val="18"/>
                <w:szCs w:val="18"/>
              </w:rPr>
              <w:t>电量1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%)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1011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  <w:r>
              <w:rPr>
                <w:b w:val="0"/>
                <w:bCs w:val="0"/>
                <w:sz w:val="18"/>
                <w:szCs w:val="18"/>
              </w:rPr>
              <w:t>x00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x66</w:t>
            </w:r>
          </w:p>
        </w:tc>
        <w:tc>
          <w:tcPr>
            <w:tcW w:w="1067" w:type="dxa"/>
            <w:vMerge w:val="continue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</w:p>
        </w:tc>
        <w:tc>
          <w:tcPr>
            <w:tcW w:w="3659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957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0553" w:type="dxa"/>
            <w:gridSpan w:val="6"/>
            <w:vAlign w:val="center"/>
          </w:tcPr>
          <w:p>
            <w:pPr>
              <w:pStyle w:val="41"/>
              <w:widowControl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0553" w:type="dxa"/>
            <w:gridSpan w:val="6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透传接收应答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024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67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365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84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2957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1011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1067" w:type="dxa"/>
            <w:vMerge w:val="restart"/>
            <w:vAlign w:val="center"/>
          </w:tcPr>
          <w:p>
            <w:pPr>
              <w:pStyle w:val="41"/>
              <w:widowControl/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3659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845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2957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见</w:t>
            </w:r>
            <w:r>
              <w:fldChar w:fldCharType="begin"/>
            </w:r>
            <w:r>
              <w:instrText xml:space="preserve"> HYPERLINK \l "_附件1错误码" \h </w:instrText>
            </w:r>
            <w:r>
              <w:fldChar w:fldCharType="separate"/>
            </w:r>
            <w:r>
              <w:rPr>
                <w:rStyle w:val="27"/>
                <w:sz w:val="18"/>
                <w:szCs w:val="18"/>
              </w:rPr>
              <w:t>附件1错误码</w:t>
            </w:r>
            <w:r>
              <w:rPr>
                <w:rStyle w:val="27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1011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  <w:r>
              <w:rPr>
                <w:b w:val="0"/>
                <w:bCs w:val="0"/>
                <w:sz w:val="18"/>
                <w:szCs w:val="18"/>
              </w:rPr>
              <w:t>x00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x66</w:t>
            </w:r>
          </w:p>
        </w:tc>
        <w:tc>
          <w:tcPr>
            <w:tcW w:w="1067" w:type="dxa"/>
            <w:vMerge w:val="continue"/>
            <w:vAlign w:val="center"/>
          </w:tcPr>
          <w:p>
            <w:pPr>
              <w:pStyle w:val="41"/>
              <w:widowControl/>
              <w:ind w:right="212"/>
              <w:jc w:val="center"/>
              <w:rPr>
                <w:sz w:val="18"/>
                <w:szCs w:val="18"/>
              </w:rPr>
            </w:pPr>
          </w:p>
        </w:tc>
        <w:tc>
          <w:tcPr>
            <w:tcW w:w="3659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957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</w:tbl>
    <w:p>
      <w:pPr>
        <w:pStyle w:val="40"/>
        <w:tabs>
          <w:tab w:val="left" w:pos="1275"/>
          <w:tab w:val="left" w:pos="1276"/>
        </w:tabs>
        <w:spacing w:line="240" w:lineRule="auto"/>
        <w:jc w:val="left"/>
        <w:rPr>
          <w:rFonts w:hint="eastAsia" w:ascii="仿宋" w:hAnsi="仿宋" w:eastAsia="仿宋"/>
          <w:lang w:eastAsia="zh-CN"/>
        </w:rPr>
      </w:pPr>
    </w:p>
    <w:sectPr>
      <w:headerReference r:id="rId5" w:type="default"/>
      <w:footerReference r:id="rId6" w:type="default"/>
      <w:pgSz w:w="11906" w:h="16838"/>
      <w:pgMar w:top="720" w:right="720" w:bottom="720" w:left="720" w:header="397" w:footer="397" w:gutter="0"/>
      <w:cols w:space="720" w:num="1"/>
      <w:formProt w:val="0"/>
      <w:docGrid w:type="lines"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OpenSymbol">
    <w:panose1 w:val="05010000000000000000"/>
    <w:charset w:val="86"/>
    <w:family w:val="roman"/>
    <w:pitch w:val="default"/>
    <w:sig w:usb0="800000AF" w:usb1="1001ECEA" w:usb2="00000000" w:usb3="00000000" w:csb0="80000001" w:csb1="00000000"/>
  </w:font>
  <w:font w:name="Liberation Sans">
    <w:panose1 w:val="020B0604020202020204"/>
    <w:charset w:val="86"/>
    <w:family w:val="roman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080"/>
      <w:rPr>
        <w:sz w:val="28"/>
        <w:szCs w:val="28"/>
      </w:rPr>
    </w:pPr>
    <w:r>
      <w:rPr>
        <w:sz w:val="28"/>
        <w:szCs w:val="28"/>
      </w:rPr>
      <w:t xml:space="preserve">未经同意，请勿外传     </w:t>
    </w:r>
    <w:r>
      <w:rPr>
        <w:sz w:val="28"/>
        <w:szCs w:val="28"/>
      </w:rPr>
      <w:tab/>
    </w:r>
    <w:r>
      <w:rPr>
        <w:sz w:val="28"/>
        <w:szCs w:val="28"/>
      </w:rPr>
      <w:t>深圳云世科技有限公司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000000" w:sz="6" w:space="0"/>
      </w:pBdr>
    </w:pP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-611505</wp:posOffset>
          </wp:positionH>
          <wp:positionV relativeFrom="paragraph">
            <wp:posOffset>43815</wp:posOffset>
          </wp:positionV>
          <wp:extent cx="1219835" cy="307975"/>
          <wp:effectExtent l="0" t="0" r="0" b="0"/>
          <wp:wrapNone/>
          <wp:docPr id="33" name="图片 26" descr="图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图片 26" descr="图标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835" cy="307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</w:t>
    </w:r>
    <w:r>
      <w:rPr>
        <w:sz w:val="28"/>
        <w:szCs w:val="28"/>
      </w:rPr>
      <w:tab/>
    </w:r>
    <w:r>
      <w:rPr>
        <w:sz w:val="24"/>
        <w:szCs w:val="24"/>
      </w:rPr>
      <w:t xml:space="preserve">       Wave物联网云平台    </w:t>
    </w:r>
    <w:r>
      <w:rPr>
        <w:rFonts w:cs="宋体"/>
        <w:sz w:val="24"/>
        <w:szCs w:val="24"/>
      </w:rPr>
      <w:t xml:space="preserve">                     Page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PAGE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3</w:t>
    </w:r>
    <w:r>
      <w:rPr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autoHyphenation/>
  <w:drawingGridHorizontalSpacing w:val="120"/>
  <w:drawingGridVerticalSpacing w:val="381"/>
  <w:displayHorizontalDrawingGridEvery w:val="2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CD"/>
    <w:rsid w:val="00024907"/>
    <w:rsid w:val="000648F3"/>
    <w:rsid w:val="00083DC5"/>
    <w:rsid w:val="001B3E84"/>
    <w:rsid w:val="00206D90"/>
    <w:rsid w:val="00255CA5"/>
    <w:rsid w:val="00280D42"/>
    <w:rsid w:val="00291769"/>
    <w:rsid w:val="0033512A"/>
    <w:rsid w:val="00352320"/>
    <w:rsid w:val="003B740B"/>
    <w:rsid w:val="003E5CA0"/>
    <w:rsid w:val="003F648D"/>
    <w:rsid w:val="00416335"/>
    <w:rsid w:val="004628CD"/>
    <w:rsid w:val="00474753"/>
    <w:rsid w:val="004A2502"/>
    <w:rsid w:val="004B60CA"/>
    <w:rsid w:val="004C4AEF"/>
    <w:rsid w:val="004D03DD"/>
    <w:rsid w:val="004E0E3D"/>
    <w:rsid w:val="00577EB8"/>
    <w:rsid w:val="005925B5"/>
    <w:rsid w:val="005B2C13"/>
    <w:rsid w:val="006111F4"/>
    <w:rsid w:val="00623276"/>
    <w:rsid w:val="0067502B"/>
    <w:rsid w:val="006E00D3"/>
    <w:rsid w:val="007605C7"/>
    <w:rsid w:val="00813DE8"/>
    <w:rsid w:val="008E08FE"/>
    <w:rsid w:val="008E1949"/>
    <w:rsid w:val="008E7ED0"/>
    <w:rsid w:val="009340A4"/>
    <w:rsid w:val="00A042D0"/>
    <w:rsid w:val="00A05F0E"/>
    <w:rsid w:val="00A22439"/>
    <w:rsid w:val="00A916F6"/>
    <w:rsid w:val="00AC236A"/>
    <w:rsid w:val="00B52362"/>
    <w:rsid w:val="00B81046"/>
    <w:rsid w:val="00B83755"/>
    <w:rsid w:val="00BB1848"/>
    <w:rsid w:val="00BC484F"/>
    <w:rsid w:val="00BF5D79"/>
    <w:rsid w:val="00C10EC2"/>
    <w:rsid w:val="00C42E3B"/>
    <w:rsid w:val="00CA668B"/>
    <w:rsid w:val="00CE30AF"/>
    <w:rsid w:val="00CF765E"/>
    <w:rsid w:val="00D02608"/>
    <w:rsid w:val="00D62B71"/>
    <w:rsid w:val="00D67B4B"/>
    <w:rsid w:val="00D9615E"/>
    <w:rsid w:val="00DC0AE7"/>
    <w:rsid w:val="00E1707C"/>
    <w:rsid w:val="00E25661"/>
    <w:rsid w:val="00E47EED"/>
    <w:rsid w:val="00E61385"/>
    <w:rsid w:val="00E716A8"/>
    <w:rsid w:val="00ED71D7"/>
    <w:rsid w:val="00EF3C70"/>
    <w:rsid w:val="00F013C4"/>
    <w:rsid w:val="00F61765"/>
    <w:rsid w:val="00F9589C"/>
    <w:rsid w:val="00FA3BC5"/>
    <w:rsid w:val="00FB1480"/>
    <w:rsid w:val="01C16E3C"/>
    <w:rsid w:val="0A717505"/>
    <w:rsid w:val="1C3A2B44"/>
    <w:rsid w:val="1CA83C2A"/>
    <w:rsid w:val="2C6A1DF1"/>
    <w:rsid w:val="2EC84578"/>
    <w:rsid w:val="30B707D0"/>
    <w:rsid w:val="347C3527"/>
    <w:rsid w:val="3D4D5518"/>
    <w:rsid w:val="42492251"/>
    <w:rsid w:val="4C7C0259"/>
    <w:rsid w:val="56565144"/>
    <w:rsid w:val="59F54652"/>
    <w:rsid w:val="66E8203E"/>
    <w:rsid w:val="77F93980"/>
    <w:rsid w:val="7907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line="400" w:lineRule="exact"/>
    </w:pPr>
    <w:rPr>
      <w:rFonts w:ascii="仿宋" w:hAnsi="仿宋" w:eastAsia="仿宋" w:cs="等线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340" w:after="330" w:line="578" w:lineRule="auto"/>
      <w:jc w:val="center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spacing w:before="260" w:after="260" w:line="416" w:lineRule="atLeast"/>
      <w:outlineLvl w:val="1"/>
    </w:pPr>
    <w:rPr>
      <w:rFonts w:ascii="等线 Light" w:hAnsi="等线 Light" w:cs="等线 Light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widowControl/>
      <w:spacing w:before="280" w:after="280"/>
      <w:outlineLvl w:val="2"/>
    </w:pPr>
    <w:rPr>
      <w:rFonts w:ascii="宋体" w:hAnsi="宋体" w:cs="宋体"/>
      <w:b/>
      <w:bCs/>
      <w:kern w:val="0"/>
      <w:sz w:val="30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280" w:after="290" w:line="376" w:lineRule="atLeast"/>
      <w:outlineLvl w:val="3"/>
    </w:pPr>
    <w:rPr>
      <w:rFonts w:ascii="等线 Light" w:hAnsi="等线 Light" w:cs="等线 Light"/>
      <w:b/>
      <w:bCs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</w:rPr>
  </w:style>
  <w:style w:type="paragraph" w:styleId="7">
    <w:name w:val="annotation text"/>
    <w:basedOn w:val="1"/>
    <w:semiHidden/>
    <w:unhideWhenUsed/>
    <w:qFormat/>
    <w:uiPriority w:val="99"/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Date"/>
    <w:basedOn w:val="1"/>
    <w:next w:val="1"/>
    <w:qFormat/>
    <w:uiPriority w:val="0"/>
    <w:pPr>
      <w:ind w:left="100"/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8"/>
    <w:qFormat/>
    <w:uiPriority w:val="0"/>
    <w:rPr>
      <w:rFonts w:cs="Arial"/>
    </w:rPr>
  </w:style>
  <w:style w:type="paragraph" w:styleId="13">
    <w:name w:val="Title"/>
    <w:basedOn w:val="1"/>
    <w:next w:val="1"/>
    <w:qFormat/>
    <w:uiPriority w:val="10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paragraph" w:styleId="14">
    <w:name w:val="annotation subject"/>
    <w:basedOn w:val="7"/>
    <w:next w:val="7"/>
    <w:semiHidden/>
    <w:unhideWhenUsed/>
    <w:qFormat/>
    <w:uiPriority w:val="99"/>
    <w:rPr>
      <w:b/>
      <w:bCs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7"/>
    <w:semiHidden/>
    <w:unhideWhenUsed/>
    <w:qFormat/>
    <w:uiPriority w:val="99"/>
    <w:rPr>
      <w:sz w:val="21"/>
      <w:szCs w:val="21"/>
    </w:rPr>
  </w:style>
  <w:style w:type="character" w:customStyle="1" w:styleId="20">
    <w:name w:val="标题 1 字符"/>
    <w:basedOn w:val="17"/>
    <w:qFormat/>
    <w:uiPriority w:val="0"/>
    <w:rPr>
      <w:rFonts w:ascii="仿宋" w:hAnsi="仿宋" w:eastAsia="仿宋"/>
      <w:b/>
      <w:bCs/>
      <w:kern w:val="2"/>
      <w:sz w:val="44"/>
      <w:szCs w:val="44"/>
    </w:rPr>
  </w:style>
  <w:style w:type="character" w:customStyle="1" w:styleId="21">
    <w:name w:val="页眉 字符"/>
    <w:basedOn w:val="17"/>
    <w:qFormat/>
    <w:uiPriority w:val="0"/>
    <w:rPr>
      <w:rFonts w:eastAsia="仿宋"/>
      <w:sz w:val="18"/>
      <w:szCs w:val="18"/>
    </w:rPr>
  </w:style>
  <w:style w:type="character" w:customStyle="1" w:styleId="22">
    <w:name w:val="页脚 字符"/>
    <w:basedOn w:val="17"/>
    <w:qFormat/>
    <w:uiPriority w:val="0"/>
    <w:rPr>
      <w:rFonts w:eastAsia="仿宋"/>
      <w:sz w:val="18"/>
      <w:szCs w:val="18"/>
    </w:rPr>
  </w:style>
  <w:style w:type="character" w:customStyle="1" w:styleId="23">
    <w:name w:val="标题 3 字符"/>
    <w:basedOn w:val="17"/>
    <w:qFormat/>
    <w:uiPriority w:val="0"/>
    <w:rPr>
      <w:rFonts w:ascii="宋体" w:hAnsi="宋体" w:eastAsia="仿宋" w:cs="宋体"/>
      <w:b/>
      <w:bCs/>
      <w:kern w:val="0"/>
      <w:sz w:val="27"/>
      <w:szCs w:val="27"/>
    </w:rPr>
  </w:style>
  <w:style w:type="character" w:customStyle="1" w:styleId="24">
    <w:name w:val="标题 2 字符"/>
    <w:basedOn w:val="17"/>
    <w:qFormat/>
    <w:uiPriority w:val="9"/>
    <w:rPr>
      <w:rFonts w:ascii="等线 Light" w:hAnsi="等线 Light" w:eastAsia="仿宋" w:cs="等线 Light"/>
      <w:b/>
      <w:bCs/>
      <w:sz w:val="32"/>
      <w:szCs w:val="32"/>
    </w:rPr>
  </w:style>
  <w:style w:type="character" w:customStyle="1" w:styleId="25">
    <w:name w:val="标题 4 字符"/>
    <w:basedOn w:val="17"/>
    <w:qFormat/>
    <w:uiPriority w:val="0"/>
    <w:rPr>
      <w:rFonts w:ascii="等线 Light" w:hAnsi="等线 Light" w:eastAsia="仿宋" w:cs="等线 Light"/>
      <w:b/>
      <w:bCs/>
      <w:sz w:val="28"/>
      <w:szCs w:val="28"/>
    </w:rPr>
  </w:style>
  <w:style w:type="character" w:customStyle="1" w:styleId="26">
    <w:name w:val="日期 字符"/>
    <w:basedOn w:val="17"/>
    <w:qFormat/>
    <w:uiPriority w:val="0"/>
    <w:rPr>
      <w:rFonts w:ascii="仿宋" w:hAnsi="仿宋" w:eastAsia="仿宋"/>
      <w:sz w:val="28"/>
      <w:szCs w:val="24"/>
    </w:rPr>
  </w:style>
  <w:style w:type="character" w:customStyle="1" w:styleId="27">
    <w:name w:val="Internet 链接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编号符号"/>
    <w:qFormat/>
    <w:uiPriority w:val="0"/>
    <w:rPr>
      <w:b/>
      <w:bCs/>
    </w:rPr>
  </w:style>
  <w:style w:type="character" w:customStyle="1" w:styleId="29">
    <w:name w:val="项目符号"/>
    <w:qFormat/>
    <w:uiPriority w:val="0"/>
    <w:rPr>
      <w:rFonts w:ascii="OpenSymbol" w:hAnsi="OpenSymbol" w:eastAsia="OpenSymbol" w:cs="OpenSymbol"/>
    </w:rPr>
  </w:style>
  <w:style w:type="character" w:customStyle="1" w:styleId="30">
    <w:name w:val="标题 字符"/>
    <w:basedOn w:val="17"/>
    <w:qFormat/>
    <w:uiPriority w:val="10"/>
    <w:rPr>
      <w:rFonts w:eastAsia="仿宋" w:asciiTheme="majorHAnsi" w:hAnsiTheme="majorHAnsi" w:cstheme="majorBidi"/>
      <w:b/>
      <w:bCs/>
      <w:sz w:val="24"/>
      <w:szCs w:val="32"/>
    </w:rPr>
  </w:style>
  <w:style w:type="character" w:customStyle="1" w:styleId="31">
    <w:name w:val="批注文字 字符"/>
    <w:basedOn w:val="17"/>
    <w:semiHidden/>
    <w:qFormat/>
    <w:uiPriority w:val="99"/>
    <w:rPr>
      <w:rFonts w:ascii="仿宋" w:hAnsi="仿宋" w:eastAsia="仿宋"/>
      <w:sz w:val="24"/>
      <w:szCs w:val="24"/>
    </w:rPr>
  </w:style>
  <w:style w:type="character" w:customStyle="1" w:styleId="32">
    <w:name w:val="批注主题 字符"/>
    <w:basedOn w:val="31"/>
    <w:semiHidden/>
    <w:qFormat/>
    <w:uiPriority w:val="99"/>
    <w:rPr>
      <w:rFonts w:ascii="仿宋" w:hAnsi="仿宋" w:eastAsia="仿宋"/>
      <w:b/>
      <w:bCs/>
      <w:sz w:val="24"/>
      <w:szCs w:val="24"/>
    </w:rPr>
  </w:style>
  <w:style w:type="character" w:customStyle="1" w:styleId="33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访问过的 Internet 链接"/>
    <w:basedOn w:val="1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customStyle="1" w:styleId="35">
    <w:name w:val="标题样式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36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37">
    <w:name w:val="页眉与页脚"/>
    <w:basedOn w:val="1"/>
    <w:qFormat/>
    <w:uiPriority w:val="0"/>
  </w:style>
  <w:style w:type="paragraph" w:styleId="38">
    <w:name w:val="List Paragraph"/>
    <w:basedOn w:val="1"/>
    <w:qFormat/>
    <w:uiPriority w:val="0"/>
    <w:pPr>
      <w:ind w:firstLine="420"/>
    </w:pPr>
  </w:style>
  <w:style w:type="paragraph" w:customStyle="1" w:styleId="39">
    <w:name w:val="框架内容"/>
    <w:basedOn w:val="1"/>
    <w:qFormat/>
    <w:uiPriority w:val="0"/>
  </w:style>
  <w:style w:type="paragraph" w:customStyle="1" w:styleId="40">
    <w:name w:val="Table Paragraph"/>
    <w:basedOn w:val="1"/>
    <w:qFormat/>
    <w:uiPriority w:val="0"/>
    <w:pPr>
      <w:spacing w:before="119"/>
      <w:jc w:val="center"/>
    </w:pPr>
    <w:rPr>
      <w:rFonts w:ascii="宋体" w:hAnsi="宋体" w:eastAsia="宋体" w:cs="宋体"/>
      <w:lang w:eastAsia="en-US"/>
    </w:rPr>
  </w:style>
  <w:style w:type="paragraph" w:customStyle="1" w:styleId="41">
    <w:name w:val="表格内容"/>
    <w:basedOn w:val="1"/>
    <w:qFormat/>
    <w:uiPriority w:val="0"/>
    <w:pPr>
      <w:suppressLineNumbers/>
    </w:pPr>
  </w:style>
  <w:style w:type="paragraph" w:customStyle="1" w:styleId="42">
    <w:name w:val="表格标题"/>
    <w:basedOn w:val="41"/>
    <w:qFormat/>
    <w:uiPriority w:val="0"/>
    <w:pPr>
      <w:jc w:val="center"/>
    </w:pPr>
    <w:rPr>
      <w:b/>
      <w:bCs/>
    </w:rPr>
  </w:style>
  <w:style w:type="table" w:customStyle="1" w:styleId="43">
    <w:name w:val="网格表 1 浅色 - 着色 11"/>
    <w:basedOn w:val="15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4472C4" w:themeColor="accent1" w:sz="12" w:space="0"/>
        </w:tcBorders>
      </w:tcPr>
    </w:tblStylePr>
    <w:tblStylePr w:type="lastRow">
      <w:rPr>
        <w:b/>
        <w:bCs/>
      </w:rPr>
      <w:tcPr>
        <w:tcBorders>
          <w:top w:val="double" w:color="4472C4" w:themeColor="accen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4">
    <w:name w:val="Unresolved Mention"/>
    <w:basedOn w:val="17"/>
    <w:semiHidden/>
    <w:unhideWhenUsed/>
    <w:uiPriority w:val="99"/>
    <w:rPr>
      <w:color w:val="605E5C"/>
      <w:shd w:val="clear" w:color="auto" w:fill="E1DFDD"/>
    </w:rPr>
  </w:style>
  <w:style w:type="table" w:customStyle="1" w:styleId="45">
    <w:name w:val="Grid Table 1 Light Accent 1"/>
    <w:basedOn w:val="15"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1.sv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E2EB87-D404-4DDA-9A10-224788E107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899</Words>
  <Characters>5128</Characters>
  <Lines>42</Lines>
  <Paragraphs>12</Paragraphs>
  <TotalTime>1</TotalTime>
  <ScaleCrop>false</ScaleCrop>
  <LinksUpToDate>false</LinksUpToDate>
  <CharactersWithSpaces>6015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2021-09-17T01:50:00Z</dcterms:created>
  <dc:creator>5994</dc:creator>
  <cp:lastModifiedBy>bruceyan</cp:lastModifiedBy>
  <cp:lastPrinted>2021-10-23T07:18:00Z</cp:lastPrinted>
  <dcterms:modified xsi:type="dcterms:W3CDTF">2022-03-08T08:38:58Z</dcterms:modified>
  <cp:revision>303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61B3A3C2A82E4854A0773A482F7C5B02</vt:lpwstr>
  </property>
</Properties>
</file>