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420"/>
          <w:tab w:val="left" w:pos="284" w:leader="none"/>
        </w:tabs>
        <w:jc w:val="center"/>
        <w:rPr>
          <w:rFonts w:ascii="仿宋" w:hAnsi="仿宋" w:eastAsia="仿宋"/>
        </w:rPr>
      </w:pPr>
      <w:r>
        <w:rPr>
          <w:rFonts w:eastAsia="仿宋" w:ascii="仿宋" w:hAnsi="仿宋"/>
        </w:rPr>
      </w:r>
    </w:p>
    <w:p>
      <w:pPr>
        <w:pStyle w:val="Normal"/>
        <w:tabs>
          <w:tab w:val="clear" w:pos="420"/>
          <w:tab w:val="left" w:pos="284" w:leader="none"/>
        </w:tabs>
        <w:jc w:val="center"/>
        <w:rPr>
          <w:rFonts w:ascii="仿宋" w:hAnsi="仿宋" w:eastAsia="仿宋" w:cs="黑体"/>
          <w:color w:val="000000"/>
          <w:sz w:val="52"/>
          <w:szCs w:val="52"/>
        </w:rPr>
      </w:pPr>
      <w:r>
        <w:rPr>
          <w:rFonts w:ascii="仿宋" w:hAnsi="仿宋" w:cs="黑体" w:eastAsia="仿宋"/>
          <w:color w:val="000000"/>
          <w:sz w:val="52"/>
          <w:szCs w:val="52"/>
        </w:rPr>
        <w:t>智能锁</w:t>
      </w:r>
      <w:r>
        <w:rPr>
          <w:rFonts w:ascii="仿宋" w:hAnsi="仿宋" w:cs="黑体" w:eastAsia="仿宋"/>
          <w:color w:val="000000"/>
          <w:sz w:val="52"/>
          <w:szCs w:val="52"/>
          <w:lang w:eastAsia="zh-CN"/>
        </w:rPr>
        <w:t>对接</w:t>
      </w:r>
      <w:r>
        <w:rPr>
          <w:rFonts w:ascii="仿宋" w:hAnsi="仿宋" w:cs="黑体" w:eastAsia="仿宋"/>
          <w:color w:val="000000"/>
          <w:sz w:val="52"/>
          <w:szCs w:val="52"/>
        </w:rPr>
        <w:t>通讯协议技术规范</w:t>
      </w:r>
    </w:p>
    <w:p>
      <w:pPr>
        <w:pStyle w:val="Normal"/>
        <w:tabs>
          <w:tab w:val="clear" w:pos="420"/>
          <w:tab w:val="left" w:pos="284" w:leader="none"/>
        </w:tabs>
        <w:jc w:val="center"/>
        <w:rPr>
          <w:rFonts w:ascii="仿宋" w:hAnsi="仿宋" w:eastAsia="仿宋" w:cs="黑体"/>
          <w:color w:val="000000"/>
          <w:sz w:val="36"/>
          <w:szCs w:val="36"/>
        </w:rPr>
      </w:pPr>
      <w:r>
        <w:rPr>
          <w:rFonts w:eastAsia="仿宋" w:cs="黑体" w:ascii="仿宋" w:hAnsi="仿宋"/>
          <w:color w:val="000000"/>
          <w:sz w:val="36"/>
          <w:szCs w:val="36"/>
        </w:rPr>
      </w:r>
    </w:p>
    <w:tbl>
      <w:tblPr>
        <w:tblW w:w="911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963"/>
        <w:gridCol w:w="1097"/>
        <w:gridCol w:w="1612"/>
        <w:gridCol w:w="2955"/>
        <w:gridCol w:w="1298"/>
        <w:gridCol w:w="1191"/>
      </w:tblGrid>
      <w:tr>
        <w:trPr>
          <w:trHeight w:val="158" w:hRule="atLeast"/>
        </w:trPr>
        <w:tc>
          <w:tcPr>
            <w:tcW w:w="963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C0C0C0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仿宋" w:hAnsi="仿宋" w:eastAsia="仿宋" w:cs="宋体"/>
                <w:color w:val="000000"/>
              </w:rPr>
            </w:pPr>
            <w:r>
              <w:rPr>
                <w:rFonts w:ascii="仿宋" w:hAnsi="仿宋" w:cs="宋体" w:eastAsia="仿宋"/>
                <w:color w:val="000000"/>
              </w:rPr>
              <w:t>序号</w:t>
            </w:r>
          </w:p>
        </w:tc>
        <w:tc>
          <w:tcPr>
            <w:tcW w:w="109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C0C0C0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仿宋" w:hAnsi="仿宋" w:eastAsia="仿宋" w:cs="宋体"/>
                <w:color w:val="000000"/>
              </w:rPr>
            </w:pPr>
            <w:r>
              <w:rPr>
                <w:rFonts w:ascii="仿宋" w:hAnsi="仿宋" w:cs="宋体" w:eastAsia="仿宋"/>
                <w:color w:val="000000"/>
              </w:rPr>
              <w:t>版本号</w:t>
            </w:r>
          </w:p>
        </w:tc>
        <w:tc>
          <w:tcPr>
            <w:tcW w:w="161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C0C0C0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仿宋" w:hAnsi="仿宋" w:eastAsia="仿宋" w:cs="宋体"/>
                <w:color w:val="000000"/>
              </w:rPr>
            </w:pPr>
            <w:r>
              <w:rPr>
                <w:rFonts w:ascii="仿宋" w:hAnsi="仿宋" w:cs="宋体" w:eastAsia="仿宋"/>
                <w:color w:val="000000"/>
              </w:rPr>
              <w:t>修订日期</w:t>
            </w:r>
          </w:p>
        </w:tc>
        <w:tc>
          <w:tcPr>
            <w:tcW w:w="295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C0C0C0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仿宋" w:hAnsi="仿宋" w:eastAsia="仿宋" w:cs="宋体"/>
                <w:color w:val="000000"/>
              </w:rPr>
            </w:pPr>
            <w:r>
              <w:rPr>
                <w:rFonts w:ascii="仿宋" w:hAnsi="仿宋" w:cs="宋体" w:eastAsia="仿宋"/>
                <w:color w:val="000000"/>
              </w:rPr>
              <w:t>修订概述</w:t>
            </w:r>
          </w:p>
        </w:tc>
        <w:tc>
          <w:tcPr>
            <w:tcW w:w="129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C0C0C0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仿宋" w:hAnsi="仿宋" w:eastAsia="仿宋" w:cs="宋体"/>
                <w:color w:val="000000"/>
              </w:rPr>
            </w:pPr>
            <w:r>
              <w:rPr>
                <w:rFonts w:ascii="仿宋" w:hAnsi="仿宋" w:cs="宋体" w:eastAsia="仿宋"/>
                <w:color w:val="000000"/>
              </w:rPr>
              <w:t>修订人</w:t>
            </w:r>
          </w:p>
        </w:tc>
        <w:tc>
          <w:tcPr>
            <w:tcW w:w="119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C0C0C0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仿宋" w:hAnsi="仿宋" w:eastAsia="仿宋" w:cs="宋体"/>
                <w:color w:val="000000"/>
              </w:rPr>
            </w:pPr>
            <w:r>
              <w:rPr>
                <w:rFonts w:ascii="仿宋" w:hAnsi="仿宋" w:cs="宋体" w:eastAsia="仿宋"/>
                <w:color w:val="000000"/>
              </w:rPr>
              <w:t>备注</w:t>
            </w:r>
          </w:p>
        </w:tc>
      </w:tr>
      <w:tr>
        <w:trPr>
          <w:trHeight w:val="158" w:hRule="atLeast"/>
        </w:trPr>
        <w:tc>
          <w:tcPr>
            <w:tcW w:w="96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仿宋" w:hAnsi="仿宋" w:eastAsia="仿宋" w:cs="宋体"/>
                <w:color w:val="000000"/>
              </w:rPr>
            </w:pPr>
            <w:r>
              <w:rPr>
                <w:rFonts w:eastAsia="仿宋" w:cs="宋体" w:ascii="仿宋" w:hAnsi="仿宋"/>
                <w:color w:val="000000"/>
              </w:rPr>
              <w:t>1</w:t>
            </w:r>
          </w:p>
        </w:tc>
        <w:tc>
          <w:tcPr>
            <w:tcW w:w="1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仿宋" w:hAnsi="仿宋" w:eastAsia="仿宋" w:cs="宋体"/>
                <w:color w:val="000000"/>
                <w:lang w:val="en-GB"/>
              </w:rPr>
            </w:pPr>
            <w:r>
              <w:rPr>
                <w:rFonts w:eastAsia="仿宋" w:cs="宋体" w:ascii="仿宋" w:hAnsi="仿宋"/>
                <w:color w:val="000000"/>
                <w:lang w:val="en-GB"/>
              </w:rPr>
              <w:t>0.1</w:t>
            </w:r>
          </w:p>
        </w:tc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仿宋" w:hAnsi="仿宋" w:eastAsia="仿宋" w:cs="宋体"/>
                <w:color w:val="000000"/>
              </w:rPr>
            </w:pPr>
            <w:r>
              <w:rPr>
                <w:rFonts w:eastAsia="仿宋" w:cs="宋体" w:ascii="仿宋" w:hAnsi="仿宋"/>
                <w:color w:val="000000"/>
              </w:rPr>
              <w:t>2021-09-23</w:t>
            </w:r>
          </w:p>
        </w:tc>
        <w:tc>
          <w:tcPr>
            <w:tcW w:w="2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仿宋" w:hAnsi="仿宋" w:eastAsia="仿宋" w:cs="宋体"/>
                <w:color w:val="000000"/>
              </w:rPr>
            </w:pPr>
            <w:r>
              <w:rPr>
                <w:rFonts w:ascii="仿宋" w:hAnsi="仿宋" w:cs="宋体" w:eastAsia="仿宋"/>
                <w:color w:val="000000"/>
              </w:rPr>
              <w:t>制定</w:t>
            </w:r>
          </w:p>
        </w:tc>
        <w:tc>
          <w:tcPr>
            <w:tcW w:w="1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仿宋" w:hAnsi="仿宋" w:eastAsia="仿宋" w:cs="宋体"/>
                <w:color w:val="000000"/>
                <w:lang w:val="en-GB"/>
              </w:rPr>
            </w:pPr>
            <w:r>
              <w:rPr>
                <w:rFonts w:ascii="仿宋" w:hAnsi="仿宋" w:cs="宋体" w:eastAsia="仿宋"/>
                <w:color w:val="000000"/>
                <w:lang w:val="en-GB"/>
              </w:rPr>
              <w:t>颜仙龙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仿宋" w:hAnsi="仿宋" w:eastAsia="仿宋" w:cs="宋体"/>
                <w:color w:val="000000"/>
                <w:lang w:val="en-GB"/>
              </w:rPr>
            </w:pPr>
            <w:r>
              <w:rPr>
                <w:rFonts w:eastAsia="仿宋" w:cs="宋体" w:ascii="仿宋" w:hAnsi="仿宋"/>
                <w:color w:val="000000"/>
                <w:lang w:val="en-GB"/>
              </w:rPr>
            </w:r>
          </w:p>
        </w:tc>
      </w:tr>
      <w:tr>
        <w:trPr>
          <w:trHeight w:val="250" w:hRule="atLeast"/>
        </w:trPr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仿宋" w:hAnsi="仿宋" w:eastAsia="仿宋" w:cs="宋体"/>
                <w:color w:val="000000"/>
                <w:szCs w:val="21"/>
              </w:rPr>
            </w:pPr>
            <w:r>
              <w:rPr>
                <w:rFonts w:eastAsia="仿宋" w:cs="宋体" w:ascii="仿宋" w:hAnsi="仿宋"/>
                <w:color w:val="000000"/>
                <w:szCs w:val="21"/>
              </w:rPr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仿宋" w:hAnsi="仿宋" w:eastAsia="仿宋" w:cs="宋体"/>
                <w:color w:val="000000"/>
              </w:rPr>
            </w:pPr>
            <w:r>
              <w:rPr>
                <w:rFonts w:eastAsia="仿宋" w:cs="宋体" w:ascii="仿宋" w:hAnsi="仿宋"/>
                <w:color w:val="000000"/>
              </w:rPr>
            </w:r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仿宋" w:hAnsi="仿宋" w:eastAsia="仿宋" w:cs="宋体"/>
                <w:color w:val="000000"/>
              </w:rPr>
            </w:pPr>
            <w:r>
              <w:rPr>
                <w:rFonts w:eastAsia="仿宋" w:cs="宋体" w:ascii="仿宋" w:hAnsi="仿宋"/>
                <w:color w:val="000000"/>
              </w:rPr>
            </w:r>
          </w:p>
        </w:tc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仿宋" w:hAnsi="仿宋" w:eastAsia="仿宋" w:cs="宋体"/>
                <w:color w:val="000000"/>
                <w:szCs w:val="21"/>
              </w:rPr>
            </w:pPr>
            <w:r>
              <w:rPr>
                <w:rFonts w:eastAsia="仿宋" w:cs="宋体" w:ascii="仿宋" w:hAnsi="仿宋"/>
                <w:color w:val="000000"/>
                <w:szCs w:val="21"/>
              </w:rPr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仿宋" w:hAnsi="仿宋" w:eastAsia="仿宋" w:cs="宋体"/>
                <w:color w:val="000000"/>
              </w:rPr>
            </w:pPr>
            <w:r>
              <w:rPr>
                <w:rFonts w:eastAsia="仿宋" w:cs="宋体" w:ascii="仿宋" w:hAnsi="仿宋"/>
                <w:color w:val="000000"/>
              </w:rPr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仿宋" w:hAnsi="仿宋" w:eastAsia="仿宋" w:cs="宋体"/>
                <w:color w:val="000000"/>
                <w:szCs w:val="21"/>
              </w:rPr>
            </w:pPr>
            <w:r>
              <w:rPr>
                <w:rFonts w:eastAsia="仿宋" w:cs="宋体" w:ascii="仿宋" w:hAnsi="仿宋"/>
                <w:color w:val="000000"/>
                <w:szCs w:val="21"/>
              </w:rPr>
            </w:r>
          </w:p>
        </w:tc>
      </w:tr>
      <w:tr>
        <w:trPr>
          <w:trHeight w:val="250" w:hRule="atLeast"/>
        </w:trPr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仿宋" w:hAnsi="仿宋" w:eastAsia="仿宋" w:cs="宋体"/>
                <w:color w:val="000000"/>
                <w:szCs w:val="21"/>
              </w:rPr>
            </w:pPr>
            <w:r>
              <w:rPr>
                <w:rFonts w:eastAsia="仿宋" w:cs="宋体" w:ascii="仿宋" w:hAnsi="仿宋"/>
                <w:color w:val="000000"/>
                <w:szCs w:val="21"/>
              </w:rPr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仿宋" w:hAnsi="仿宋" w:eastAsia="仿宋" w:cs="宋体"/>
                <w:color w:val="000000"/>
              </w:rPr>
            </w:pPr>
            <w:r>
              <w:rPr>
                <w:rFonts w:eastAsia="仿宋" w:cs="宋体" w:ascii="仿宋" w:hAnsi="仿宋"/>
                <w:color w:val="000000"/>
              </w:rPr>
            </w:r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仿宋" w:hAnsi="仿宋" w:eastAsia="仿宋" w:cs="宋体"/>
                <w:color w:val="000000"/>
              </w:rPr>
            </w:pPr>
            <w:r>
              <w:rPr>
                <w:rFonts w:eastAsia="仿宋" w:cs="宋体" w:ascii="仿宋" w:hAnsi="仿宋"/>
                <w:color w:val="000000"/>
              </w:rPr>
            </w:r>
          </w:p>
        </w:tc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仿宋" w:hAnsi="仿宋" w:eastAsia="仿宋" w:cs="宋体"/>
                <w:color w:val="000000"/>
                <w:szCs w:val="21"/>
              </w:rPr>
            </w:pPr>
            <w:r>
              <w:rPr>
                <w:rFonts w:eastAsia="仿宋" w:cs="宋体" w:ascii="仿宋" w:hAnsi="仿宋"/>
                <w:color w:val="000000"/>
                <w:szCs w:val="21"/>
              </w:rPr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仿宋" w:hAnsi="仿宋" w:eastAsia="仿宋" w:cs="宋体"/>
                <w:color w:val="000000"/>
              </w:rPr>
            </w:pPr>
            <w:r>
              <w:rPr>
                <w:rFonts w:eastAsia="仿宋" w:cs="宋体" w:ascii="仿宋" w:hAnsi="仿宋"/>
                <w:color w:val="000000"/>
              </w:rPr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仿宋" w:hAnsi="仿宋" w:eastAsia="仿宋" w:cs="宋体"/>
                <w:color w:val="000000"/>
                <w:szCs w:val="21"/>
              </w:rPr>
            </w:pPr>
            <w:r>
              <w:rPr>
                <w:rFonts w:eastAsia="仿宋" w:cs="宋体" w:ascii="仿宋" w:hAnsi="仿宋"/>
                <w:color w:val="000000"/>
                <w:szCs w:val="21"/>
              </w:rPr>
            </w:r>
          </w:p>
        </w:tc>
      </w:tr>
    </w:tbl>
    <w:p>
      <w:pPr>
        <w:pStyle w:val="Normal"/>
        <w:widowControl w:val="false"/>
        <w:tabs>
          <w:tab w:val="clear" w:pos="420"/>
          <w:tab w:val="left" w:pos="-448" w:leader="none"/>
        </w:tabs>
        <w:bidi w:val="0"/>
        <w:spacing w:lineRule="exact" w:line="400" w:before="0" w:after="0"/>
        <w:ind w:left="-283" w:right="0" w:hanging="283"/>
        <w:jc w:val="center"/>
        <w:rPr>
          <w:rFonts w:ascii="仿宋" w:hAnsi="仿宋" w:eastAsia="仿宋"/>
        </w:rPr>
      </w:pPr>
      <w:r>
        <w:rPr>
          <w:rFonts w:eastAsia="仿宋" w:ascii="仿宋" w:hAnsi="仿宋"/>
        </w:rPr>
      </w:r>
      <w:r>
        <w:br w:type="page"/>
      </w:r>
    </w:p>
    <w:p>
      <w:pPr>
        <w:pStyle w:val="ListParagraph"/>
        <w:numPr>
          <w:ilvl w:val="0"/>
          <w:numId w:val="1"/>
        </w:numPr>
        <w:tabs>
          <w:tab w:val="clear" w:pos="420"/>
          <w:tab w:val="left" w:pos="856" w:leader="none"/>
        </w:tabs>
        <w:spacing w:lineRule="auto" w:line="240" w:before="71" w:after="0"/>
        <w:ind w:left="855" w:right="0" w:hanging="316"/>
        <w:jc w:val="left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>范围</w:t>
      </w:r>
    </w:p>
    <w:p>
      <w:pPr>
        <w:pStyle w:val="Style15"/>
        <w:spacing w:before="8" w:after="0"/>
        <w:rPr>
          <w:rFonts w:ascii="仿宋" w:hAnsi="仿宋" w:eastAsia="仿宋"/>
          <w:sz w:val="24"/>
          <w:szCs w:val="24"/>
        </w:rPr>
      </w:pPr>
      <w:r>
        <w:rPr>
          <w:rFonts w:eastAsia="仿宋" w:ascii="仿宋" w:hAnsi="仿宋"/>
          <w:sz w:val="24"/>
          <w:szCs w:val="24"/>
        </w:rPr>
      </w:r>
    </w:p>
    <w:p>
      <w:pPr>
        <w:pStyle w:val="Style15"/>
        <w:spacing w:lineRule="auto" w:line="276"/>
        <w:ind w:left="540" w:right="770" w:firstLine="420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>本规范规定了</w:t>
      </w:r>
      <w:r>
        <w:rPr>
          <w:rFonts w:ascii="仿宋" w:hAnsi="仿宋" w:eastAsia="仿宋"/>
          <w:sz w:val="24"/>
          <w:szCs w:val="24"/>
          <w:lang w:eastAsia="zh-CN"/>
        </w:rPr>
        <w:t>智能锁</w:t>
      </w:r>
      <w:r>
        <w:rPr>
          <w:rFonts w:eastAsia="仿宋" w:ascii="仿宋" w:hAnsi="仿宋"/>
          <w:sz w:val="24"/>
          <w:szCs w:val="24"/>
        </w:rPr>
        <w:t>(</w:t>
      </w:r>
      <w:r>
        <w:rPr>
          <w:rFonts w:ascii="仿宋" w:hAnsi="仿宋" w:eastAsia="仿宋"/>
          <w:sz w:val="24"/>
          <w:szCs w:val="24"/>
        </w:rPr>
        <w:t>以下简称终端</w:t>
      </w:r>
      <w:r>
        <w:rPr>
          <w:rFonts w:eastAsia="仿宋" w:ascii="仿宋" w:hAnsi="仿宋"/>
          <w:sz w:val="24"/>
          <w:szCs w:val="24"/>
        </w:rPr>
        <w:t>)</w:t>
      </w:r>
      <w:r>
        <w:rPr>
          <w:rFonts w:ascii="仿宋" w:hAnsi="仿宋" w:eastAsia="仿宋"/>
          <w:sz w:val="24"/>
          <w:szCs w:val="24"/>
        </w:rPr>
        <w:t>与</w:t>
      </w:r>
      <w:r>
        <w:rPr>
          <w:rFonts w:ascii="仿宋" w:hAnsi="仿宋" w:eastAsia="仿宋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云世科技</w:t>
      </w:r>
      <w:r>
        <w:rPr>
          <w:rFonts w:ascii="仿宋" w:hAnsi="仿宋" w:eastAsia="仿宋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eastAsia="zh-CN"/>
        </w:rPr>
        <w:t>云</w:t>
      </w:r>
      <w:r>
        <w:rPr>
          <w:rFonts w:ascii="仿宋" w:hAnsi="仿宋" w:eastAsia="仿宋"/>
          <w:spacing w:val="-14"/>
          <w:sz w:val="24"/>
          <w:szCs w:val="24"/>
        </w:rPr>
        <w:t>平台</w:t>
      </w:r>
      <w:r>
        <w:rPr>
          <w:rFonts w:ascii="仿宋" w:hAnsi="仿宋" w:eastAsia="仿宋"/>
          <w:sz w:val="24"/>
          <w:szCs w:val="24"/>
        </w:rPr>
        <w:t>（以下简称平台</w:t>
      </w:r>
      <w:r>
        <w:rPr>
          <w:rFonts w:ascii="仿宋" w:hAnsi="仿宋" w:eastAsia="仿宋"/>
          <w:spacing w:val="-40"/>
          <w:sz w:val="24"/>
          <w:szCs w:val="24"/>
        </w:rPr>
        <w:t>）</w:t>
      </w:r>
      <w:r>
        <w:rPr>
          <w:rFonts w:ascii="仿宋" w:hAnsi="仿宋" w:eastAsia="仿宋"/>
          <w:spacing w:val="-9"/>
          <w:sz w:val="24"/>
          <w:szCs w:val="24"/>
        </w:rPr>
        <w:t>之间的通讯协议与数据格式，包括协议基础、通信连接、消息处理、</w:t>
      </w:r>
      <w:r>
        <w:rPr>
          <w:rFonts w:ascii="仿宋" w:hAnsi="仿宋" w:eastAsia="仿宋"/>
          <w:sz w:val="24"/>
          <w:szCs w:val="24"/>
        </w:rPr>
        <w:t>协议分类与说明及数据格式。</w:t>
      </w:r>
    </w:p>
    <w:p>
      <w:pPr>
        <w:pStyle w:val="Style15"/>
        <w:ind w:left="960" w:right="0" w:hanging="0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>本规范适用于终端和平台之间的通信。</w:t>
      </w:r>
    </w:p>
    <w:p>
      <w:pPr>
        <w:pStyle w:val="ListParagraph"/>
        <w:numPr>
          <w:ilvl w:val="0"/>
          <w:numId w:val="1"/>
        </w:numPr>
        <w:tabs>
          <w:tab w:val="clear" w:pos="420"/>
          <w:tab w:val="left" w:pos="856" w:leader="none"/>
        </w:tabs>
        <w:spacing w:lineRule="auto" w:line="240" w:before="1" w:after="0"/>
        <w:ind w:left="855" w:right="0" w:hanging="316"/>
        <w:jc w:val="left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>协议基础</w:t>
      </w:r>
    </w:p>
    <w:p>
      <w:pPr>
        <w:pStyle w:val="Style15"/>
        <w:numPr>
          <w:ilvl w:val="0"/>
          <w:numId w:val="0"/>
        </w:numPr>
        <w:spacing w:before="7" w:after="0"/>
        <w:ind w:left="420" w:hanging="0"/>
        <w:rPr>
          <w:rFonts w:ascii="仿宋" w:hAnsi="仿宋" w:eastAsia="仿宋"/>
          <w:sz w:val="24"/>
          <w:szCs w:val="24"/>
        </w:rPr>
      </w:pPr>
      <w:r>
        <w:rPr>
          <w:rFonts w:eastAsia="仿宋" w:ascii="仿宋" w:hAnsi="仿宋"/>
          <w:sz w:val="24"/>
          <w:szCs w:val="24"/>
        </w:rPr>
      </w:r>
    </w:p>
    <w:p>
      <w:pPr>
        <w:pStyle w:val="ListParagraph"/>
        <w:numPr>
          <w:ilvl w:val="1"/>
          <w:numId w:val="1"/>
        </w:numPr>
        <w:tabs>
          <w:tab w:val="clear" w:pos="420"/>
          <w:tab w:val="left" w:pos="1170" w:leader="none"/>
        </w:tabs>
        <w:spacing w:lineRule="auto" w:line="240" w:before="0" w:after="0"/>
        <w:ind w:left="1169" w:right="0" w:hanging="525"/>
        <w:jc w:val="left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>通信方式</w:t>
      </w:r>
    </w:p>
    <w:p>
      <w:pPr>
        <w:pStyle w:val="Style15"/>
        <w:numPr>
          <w:ilvl w:val="0"/>
          <w:numId w:val="0"/>
        </w:numPr>
        <w:spacing w:before="7" w:after="0"/>
        <w:ind w:left="420" w:hanging="0"/>
        <w:rPr>
          <w:rFonts w:ascii="仿宋" w:hAnsi="仿宋" w:eastAsia="仿宋"/>
          <w:sz w:val="24"/>
          <w:szCs w:val="24"/>
        </w:rPr>
      </w:pPr>
      <w:r>
        <w:rPr>
          <w:rFonts w:eastAsia="仿宋" w:ascii="仿宋" w:hAnsi="仿宋"/>
          <w:sz w:val="24"/>
          <w:szCs w:val="24"/>
        </w:rPr>
      </w:r>
    </w:p>
    <w:p>
      <w:pPr>
        <w:pStyle w:val="Style15"/>
        <w:numPr>
          <w:ilvl w:val="0"/>
          <w:numId w:val="0"/>
        </w:numPr>
        <w:spacing w:lineRule="auto" w:line="276"/>
        <w:ind w:left="959" w:right="876" w:hanging="0"/>
        <w:jc w:val="both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pacing w:val="-5"/>
          <w:sz w:val="24"/>
          <w:szCs w:val="24"/>
        </w:rPr>
        <w:t>协议采用的通信方</w:t>
      </w:r>
      <w:r>
        <w:rPr>
          <w:rFonts w:ascii="仿宋" w:hAnsi="仿宋" w:eastAsia="仿宋"/>
          <w:spacing w:val="-5"/>
          <w:sz w:val="24"/>
          <w:szCs w:val="24"/>
          <w:lang w:eastAsia="zh-CN"/>
        </w:rPr>
        <w:t>串口模块对接，模块再透传到平台；串口波特率</w:t>
      </w:r>
      <w:r>
        <w:rPr>
          <w:rFonts w:eastAsia="仿宋" w:ascii="仿宋" w:hAnsi="仿宋"/>
          <w:spacing w:val="-5"/>
          <w:sz w:val="24"/>
          <w:szCs w:val="24"/>
          <w:lang w:eastAsia="zh-CN"/>
        </w:rPr>
        <w:t>46080</w:t>
      </w:r>
    </w:p>
    <w:p>
      <w:pPr>
        <w:pStyle w:val="ListParagraph"/>
        <w:numPr>
          <w:ilvl w:val="1"/>
          <w:numId w:val="1"/>
        </w:numPr>
        <w:tabs>
          <w:tab w:val="clear" w:pos="420"/>
          <w:tab w:val="left" w:pos="1170" w:leader="none"/>
        </w:tabs>
        <w:spacing w:lineRule="auto" w:line="240" w:before="156" w:after="0"/>
        <w:ind w:left="1169" w:right="0" w:hanging="525"/>
        <w:jc w:val="left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>数据类型</w:t>
      </w:r>
    </w:p>
    <w:p>
      <w:pPr>
        <w:pStyle w:val="Style15"/>
        <w:numPr>
          <w:ilvl w:val="0"/>
          <w:numId w:val="0"/>
        </w:numPr>
        <w:spacing w:before="7" w:after="0"/>
        <w:ind w:left="420" w:hanging="0"/>
        <w:rPr>
          <w:rFonts w:ascii="仿宋" w:hAnsi="仿宋" w:eastAsia="仿宋"/>
          <w:sz w:val="24"/>
          <w:szCs w:val="24"/>
        </w:rPr>
      </w:pPr>
      <w:r>
        <w:rPr>
          <w:rFonts w:eastAsia="仿宋" w:ascii="仿宋" w:hAnsi="仿宋"/>
          <w:sz w:val="24"/>
          <w:szCs w:val="24"/>
        </w:rPr>
      </w:r>
    </w:p>
    <w:p>
      <w:pPr>
        <w:pStyle w:val="Style15"/>
        <w:numPr>
          <w:ilvl w:val="0"/>
          <w:numId w:val="0"/>
        </w:numPr>
        <w:ind w:left="1379" w:right="0" w:hanging="0"/>
        <w:rPr/>
      </w:pPr>
      <w:r>
        <w:rPr>
          <w:rFonts w:ascii="仿宋" w:hAnsi="仿宋" w:eastAsia="仿宋"/>
          <w:spacing w:val="-5"/>
          <w:sz w:val="24"/>
          <w:szCs w:val="24"/>
        </w:rPr>
        <w:t xml:space="preserve">协议消息中使用的数据类型见 </w:t>
      </w:r>
      <w:hyperlink w:anchor="_bookmark3">
        <w:r>
          <w:rPr>
            <w:rFonts w:ascii="仿宋" w:hAnsi="仿宋" w:eastAsia="仿宋"/>
            <w:spacing w:val="-26"/>
            <w:sz w:val="24"/>
            <w:szCs w:val="24"/>
          </w:rPr>
          <w:t xml:space="preserve">表 </w:t>
        </w:r>
        <w:r>
          <w:rPr>
            <w:rFonts w:eastAsia="仿宋" w:ascii="仿宋" w:hAnsi="仿宋"/>
            <w:sz w:val="24"/>
            <w:szCs w:val="24"/>
          </w:rPr>
          <w:t>1</w:t>
        </w:r>
      </w:hyperlink>
      <w:r>
        <w:rPr>
          <w:rFonts w:ascii="仿宋" w:hAnsi="仿宋" w:eastAsia="仿宋"/>
          <w:sz w:val="24"/>
          <w:szCs w:val="24"/>
        </w:rPr>
        <w:t>：</w:t>
      </w:r>
    </w:p>
    <w:p>
      <w:pPr>
        <w:pStyle w:val="Style15"/>
        <w:numPr>
          <w:ilvl w:val="0"/>
          <w:numId w:val="0"/>
        </w:numPr>
        <w:spacing w:before="42" w:after="23"/>
        <w:ind w:left="420" w:right="336" w:hanging="0"/>
        <w:jc w:val="center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pacing w:val="-27"/>
          <w:sz w:val="24"/>
          <w:szCs w:val="24"/>
        </w:rPr>
        <w:t xml:space="preserve">表 </w:t>
      </w:r>
      <w:r>
        <w:rPr>
          <w:rFonts w:eastAsia="仿宋" w:ascii="仿宋" w:hAnsi="仿宋"/>
          <w:spacing w:val="-1"/>
          <w:sz w:val="24"/>
          <w:szCs w:val="24"/>
        </w:rPr>
        <w:t>1</w:t>
      </w:r>
      <w:r>
        <w:rPr>
          <w:rFonts w:eastAsia="仿宋" w:ascii="仿宋" w:hAnsi="仿宋"/>
          <w:spacing w:val="3"/>
          <w:sz w:val="24"/>
          <w:szCs w:val="24"/>
        </w:rPr>
        <w:t xml:space="preserve"> </w:t>
      </w:r>
      <w:r>
        <w:rPr>
          <w:rFonts w:ascii="仿宋" w:hAnsi="仿宋" w:eastAsia="仿宋"/>
          <w:sz w:val="24"/>
          <w:szCs w:val="24"/>
        </w:rPr>
        <w:t>数据类型</w:t>
      </w:r>
    </w:p>
    <w:tbl>
      <w:tblPr>
        <w:tblW w:w="8503" w:type="dxa"/>
        <w:jc w:val="left"/>
        <w:tblInd w:w="451" w:type="dxa"/>
        <w:tblLayout w:type="fixed"/>
        <w:tblCellMar>
          <w:top w:w="0" w:type="dxa"/>
          <w:left w:w="7" w:type="dxa"/>
          <w:bottom w:w="0" w:type="dxa"/>
          <w:right w:w="7" w:type="dxa"/>
        </w:tblCellMar>
        <w:tblLook w:val="01e0"/>
      </w:tblPr>
      <w:tblGrid>
        <w:gridCol w:w="1753"/>
        <w:gridCol w:w="1931"/>
        <w:gridCol w:w="4819"/>
      </w:tblGrid>
      <w:tr>
        <w:trPr>
          <w:trHeight w:val="468" w:hRule="atLeast"/>
        </w:trPr>
        <w:tc>
          <w:tcPr>
            <w:tcW w:w="1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0"/>
              </w:numPr>
              <w:spacing w:before="119" w:after="0"/>
              <w:ind w:left="420" w:right="596" w:hanging="0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>数据类型</w:t>
            </w:r>
          </w:p>
        </w:tc>
        <w:tc>
          <w:tcPr>
            <w:tcW w:w="1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0"/>
              </w:numPr>
              <w:spacing w:before="119" w:after="0"/>
              <w:ind w:left="420" w:right="596" w:hanging="0"/>
              <w:rPr>
                <w:rFonts w:ascii="仿宋" w:hAnsi="仿宋" w:eastAsia="仿宋"/>
                <w:sz w:val="24"/>
                <w:szCs w:val="24"/>
                <w:lang w:eastAsia="zh-CN"/>
              </w:rPr>
            </w:pPr>
            <w:r>
              <w:rPr>
                <w:rFonts w:ascii="仿宋" w:hAnsi="仿宋" w:eastAsia="仿宋"/>
                <w:sz w:val="24"/>
                <w:szCs w:val="24"/>
                <w:lang w:eastAsia="zh-CN"/>
              </w:rPr>
              <w:t>数据</w:t>
            </w:r>
            <w:r>
              <w:rPr>
                <w:rFonts w:eastAsia="仿宋" w:ascii="仿宋" w:hAnsi="仿宋"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0"/>
              </w:numPr>
              <w:spacing w:before="119" w:after="0"/>
              <w:ind w:left="420" w:right="2760" w:hanging="0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>描述及要求</w:t>
            </w:r>
          </w:p>
        </w:tc>
      </w:tr>
      <w:tr>
        <w:trPr>
          <w:trHeight w:val="467" w:hRule="atLeast"/>
        </w:trPr>
        <w:tc>
          <w:tcPr>
            <w:tcW w:w="175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0"/>
              </w:numPr>
              <w:spacing w:before="119" w:after="0"/>
              <w:ind w:left="420" w:right="640" w:hanging="0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eastAsia="仿宋" w:ascii="仿宋" w:hAnsi="仿宋"/>
                <w:sz w:val="24"/>
                <w:szCs w:val="24"/>
              </w:rPr>
              <w:t>BYTE</w:t>
            </w:r>
          </w:p>
        </w:tc>
        <w:tc>
          <w:tcPr>
            <w:tcW w:w="19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0"/>
              </w:numPr>
              <w:spacing w:before="119" w:after="0"/>
              <w:ind w:left="1075" w:right="640" w:hanging="0"/>
              <w:jc w:val="center"/>
              <w:rPr>
                <w:rFonts w:ascii="仿宋" w:hAnsi="仿宋" w:eastAsia="仿宋"/>
                <w:b w:val="false"/>
                <w:b w:val="false"/>
                <w:bCs w:val="false"/>
                <w:sz w:val="32"/>
                <w:szCs w:val="32"/>
                <w:lang w:eastAsia="zh-CN"/>
              </w:rPr>
            </w:pPr>
            <w:r>
              <w:rPr>
                <w:rFonts w:eastAsia="仿宋" w:ascii="仿宋" w:hAnsi="仿宋"/>
                <w:b w:val="false"/>
                <w:bCs w:val="false"/>
                <w:sz w:val="32"/>
                <w:szCs w:val="32"/>
                <w:lang w:eastAsia="zh-CN"/>
              </w:rPr>
              <w:t>1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0"/>
              </w:numPr>
              <w:spacing w:before="119" w:after="0"/>
              <w:ind w:left="476" w:right="0" w:hanging="0"/>
              <w:jc w:val="left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w w:val="95"/>
                <w:sz w:val="24"/>
                <w:szCs w:val="24"/>
              </w:rPr>
              <w:t>无符号单字节整型（字节，</w:t>
            </w:r>
            <w:r>
              <w:rPr>
                <w:rFonts w:eastAsia="仿宋" w:ascii="仿宋" w:hAnsi="仿宋"/>
                <w:w w:val="95"/>
                <w:sz w:val="24"/>
                <w:szCs w:val="24"/>
              </w:rPr>
              <w:t>8</w:t>
            </w:r>
            <w:r>
              <w:rPr>
                <w:rFonts w:ascii="仿宋" w:hAnsi="仿宋" w:eastAsia="仿宋"/>
                <w:w w:val="95"/>
                <w:sz w:val="24"/>
                <w:szCs w:val="24"/>
              </w:rPr>
              <w:t>位）</w:t>
            </w:r>
          </w:p>
        </w:tc>
      </w:tr>
      <w:tr>
        <w:trPr>
          <w:trHeight w:val="468" w:hRule="atLeast"/>
        </w:trPr>
        <w:tc>
          <w:tcPr>
            <w:tcW w:w="175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0"/>
              </w:numPr>
              <w:spacing w:before="119" w:after="0"/>
              <w:ind w:left="420" w:right="640" w:hanging="0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eastAsia="仿宋" w:ascii="仿宋" w:hAnsi="仿宋"/>
                <w:sz w:val="24"/>
                <w:szCs w:val="24"/>
              </w:rPr>
              <w:t>WORD</w:t>
            </w:r>
          </w:p>
        </w:tc>
        <w:tc>
          <w:tcPr>
            <w:tcW w:w="19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0"/>
              </w:numPr>
              <w:spacing w:before="119" w:after="0"/>
              <w:ind w:left="1075" w:right="640" w:hanging="0"/>
              <w:jc w:val="center"/>
              <w:rPr>
                <w:rFonts w:ascii="仿宋" w:hAnsi="仿宋" w:eastAsia="仿宋"/>
                <w:b w:val="false"/>
                <w:b w:val="false"/>
                <w:bCs w:val="false"/>
                <w:sz w:val="32"/>
                <w:szCs w:val="32"/>
                <w:lang w:eastAsia="zh-CN"/>
              </w:rPr>
            </w:pPr>
            <w:r>
              <w:rPr>
                <w:rFonts w:eastAsia="仿宋" w:ascii="仿宋" w:hAnsi="仿宋"/>
                <w:b w:val="false"/>
                <w:bCs w:val="false"/>
                <w:sz w:val="32"/>
                <w:szCs w:val="32"/>
                <w:lang w:eastAsia="zh-CN"/>
              </w:rPr>
              <w:t>2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0"/>
              </w:numPr>
              <w:spacing w:before="119" w:after="0"/>
              <w:ind w:left="476" w:right="0" w:hanging="0"/>
              <w:jc w:val="left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w w:val="95"/>
                <w:sz w:val="24"/>
                <w:szCs w:val="24"/>
              </w:rPr>
              <w:t>无符号双字节整型（字，</w:t>
            </w:r>
            <w:r>
              <w:rPr>
                <w:rFonts w:eastAsia="仿宋" w:ascii="仿宋" w:hAnsi="仿宋"/>
                <w:w w:val="95"/>
                <w:sz w:val="24"/>
                <w:szCs w:val="24"/>
              </w:rPr>
              <w:t>16</w:t>
            </w:r>
            <w:r>
              <w:rPr>
                <w:rFonts w:ascii="仿宋" w:hAnsi="仿宋" w:eastAsia="仿宋"/>
                <w:spacing w:val="42"/>
                <w:w w:val="95"/>
                <w:sz w:val="24"/>
                <w:szCs w:val="24"/>
              </w:rPr>
              <w:t>位</w:t>
            </w:r>
            <w:r>
              <w:rPr>
                <w:rFonts w:ascii="仿宋" w:hAnsi="仿宋" w:eastAsia="仿宋"/>
                <w:w w:val="95"/>
                <w:sz w:val="24"/>
                <w:szCs w:val="24"/>
              </w:rPr>
              <w:t>）</w:t>
            </w:r>
          </w:p>
        </w:tc>
      </w:tr>
      <w:tr>
        <w:trPr>
          <w:trHeight w:val="467" w:hRule="atLeast"/>
        </w:trPr>
        <w:tc>
          <w:tcPr>
            <w:tcW w:w="175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0"/>
              </w:numPr>
              <w:spacing w:before="119" w:after="0"/>
              <w:ind w:left="420" w:right="640" w:hanging="0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eastAsia="仿宋" w:ascii="仿宋" w:hAnsi="仿宋"/>
                <w:sz w:val="24"/>
                <w:szCs w:val="24"/>
              </w:rPr>
              <w:t>DWORD</w:t>
            </w:r>
          </w:p>
        </w:tc>
        <w:tc>
          <w:tcPr>
            <w:tcW w:w="19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0"/>
              </w:numPr>
              <w:spacing w:before="119" w:after="0"/>
              <w:ind w:left="1077" w:right="640" w:hanging="0"/>
              <w:jc w:val="center"/>
              <w:rPr>
                <w:rFonts w:ascii="仿宋" w:hAnsi="仿宋" w:eastAsia="仿宋"/>
                <w:b w:val="false"/>
                <w:b w:val="false"/>
                <w:bCs w:val="false"/>
                <w:sz w:val="32"/>
                <w:szCs w:val="32"/>
                <w:lang w:eastAsia="zh-CN"/>
              </w:rPr>
            </w:pPr>
            <w:r>
              <w:rPr>
                <w:rFonts w:eastAsia="仿宋" w:ascii="仿宋" w:hAnsi="仿宋"/>
                <w:b w:val="false"/>
                <w:bCs w:val="false"/>
                <w:sz w:val="32"/>
                <w:szCs w:val="32"/>
                <w:lang w:eastAsia="zh-CN"/>
              </w:rPr>
              <w:t>3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0"/>
              </w:numPr>
              <w:spacing w:before="119" w:after="0"/>
              <w:ind w:left="476" w:right="0" w:hanging="0"/>
              <w:jc w:val="left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w w:val="95"/>
                <w:sz w:val="24"/>
                <w:szCs w:val="24"/>
              </w:rPr>
              <w:t>无符号四字节整型（双字，</w:t>
            </w:r>
            <w:r>
              <w:rPr>
                <w:rFonts w:eastAsia="仿宋" w:ascii="仿宋" w:hAnsi="仿宋"/>
                <w:w w:val="95"/>
                <w:sz w:val="24"/>
                <w:szCs w:val="24"/>
              </w:rPr>
              <w:t>32</w:t>
            </w:r>
            <w:r>
              <w:rPr>
                <w:rFonts w:ascii="仿宋" w:hAnsi="仿宋" w:eastAsia="仿宋"/>
                <w:w w:val="95"/>
                <w:sz w:val="24"/>
                <w:szCs w:val="24"/>
              </w:rPr>
              <w:t>位）</w:t>
            </w:r>
          </w:p>
        </w:tc>
      </w:tr>
      <w:tr>
        <w:trPr>
          <w:trHeight w:val="468" w:hRule="atLeast"/>
        </w:trPr>
        <w:tc>
          <w:tcPr>
            <w:tcW w:w="175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0"/>
              </w:numPr>
              <w:spacing w:before="119" w:after="0"/>
              <w:ind w:left="420" w:right="640" w:hanging="0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eastAsia="仿宋" w:ascii="仿宋" w:hAnsi="仿宋"/>
                <w:sz w:val="24"/>
                <w:szCs w:val="24"/>
              </w:rPr>
              <w:t>BYTE[n]</w:t>
            </w:r>
          </w:p>
        </w:tc>
        <w:tc>
          <w:tcPr>
            <w:tcW w:w="19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0"/>
              </w:numPr>
              <w:spacing w:before="119" w:after="0"/>
              <w:ind w:left="420" w:right="640" w:hanging="0"/>
              <w:jc w:val="center"/>
              <w:rPr>
                <w:rFonts w:ascii="仿宋" w:hAnsi="仿宋" w:eastAsia="仿宋"/>
                <w:b w:val="false"/>
                <w:b w:val="false"/>
                <w:bCs w:val="false"/>
                <w:sz w:val="32"/>
                <w:szCs w:val="32"/>
                <w:lang w:eastAsia="zh-CN"/>
              </w:rPr>
            </w:pPr>
            <w:r>
              <w:rPr>
                <w:rFonts w:ascii="仿宋" w:hAnsi="仿宋" w:eastAsia="仿宋"/>
                <w:b w:val="false"/>
                <w:bCs w:val="false"/>
                <w:sz w:val="32"/>
                <w:szCs w:val="32"/>
                <w:lang w:eastAsia="zh-CN"/>
              </w:rPr>
              <w:t xml:space="preserve">    </w:t>
            </w:r>
            <w:r>
              <w:rPr>
                <w:rFonts w:eastAsia="仿宋" w:ascii="仿宋" w:hAnsi="仿宋"/>
                <w:b w:val="false"/>
                <w:bCs w:val="false"/>
                <w:sz w:val="32"/>
                <w:szCs w:val="32"/>
                <w:lang w:eastAsia="zh-CN"/>
              </w:rPr>
              <w:t>4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0"/>
              </w:numPr>
              <w:spacing w:before="119" w:after="0"/>
              <w:ind w:left="476" w:right="0" w:hanging="0"/>
              <w:jc w:val="left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eastAsia="仿宋" w:ascii="仿宋" w:hAnsi="仿宋"/>
                <w:w w:val="95"/>
                <w:sz w:val="24"/>
                <w:szCs w:val="24"/>
              </w:rPr>
              <w:t>n</w:t>
            </w:r>
            <w:r>
              <w:rPr>
                <w:rFonts w:eastAsia="仿宋" w:ascii="仿宋" w:hAnsi="仿宋"/>
                <w:spacing w:val="-11"/>
                <w:w w:val="95"/>
                <w:sz w:val="24"/>
                <w:szCs w:val="24"/>
              </w:rPr>
              <w:t xml:space="preserve"> </w:t>
            </w:r>
            <w:r>
              <w:rPr>
                <w:rFonts w:ascii="仿宋" w:hAnsi="仿宋" w:eastAsia="仿宋"/>
                <w:spacing w:val="-11"/>
                <w:w w:val="95"/>
                <w:sz w:val="24"/>
                <w:szCs w:val="24"/>
              </w:rPr>
              <w:t>字节</w:t>
            </w:r>
          </w:p>
        </w:tc>
      </w:tr>
      <w:tr>
        <w:trPr>
          <w:trHeight w:val="468" w:hRule="atLeast"/>
        </w:trPr>
        <w:tc>
          <w:tcPr>
            <w:tcW w:w="1753" w:type="dxa"/>
            <w:tcBorders>
              <w:left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widowControl w:val="false"/>
              <w:spacing w:before="119" w:after="0"/>
              <w:ind w:left="0" w:right="640" w:hanging="0"/>
              <w:rPr>
                <w:sz w:val="18"/>
              </w:rPr>
            </w:pPr>
            <w:r>
              <w:rPr>
                <w:sz w:val="18"/>
              </w:rPr>
              <w:t>BCD[n]</w:t>
            </w:r>
          </w:p>
        </w:tc>
        <w:tc>
          <w:tcPr>
            <w:tcW w:w="1931" w:type="dxa"/>
            <w:tcBorders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119" w:after="0"/>
              <w:ind w:left="56" w:right="0" w:hanging="0"/>
              <w:jc w:val="center"/>
              <w:rPr>
                <w:rFonts w:ascii="仿宋" w:hAnsi="仿宋"/>
                <w:b w:val="false"/>
                <w:b w:val="false"/>
                <w:bCs w:val="false"/>
                <w:sz w:val="32"/>
                <w:szCs w:val="32"/>
                <w:lang w:eastAsia="zh-CN"/>
              </w:rPr>
            </w:pPr>
            <w:r>
              <w:rPr>
                <w:rFonts w:ascii="仿宋" w:hAnsi="仿宋"/>
                <w:b w:val="false"/>
                <w:bCs w:val="false"/>
                <w:sz w:val="32"/>
                <w:szCs w:val="32"/>
                <w:lang w:eastAsia="zh-CN"/>
              </w:rPr>
              <w:t>5</w:t>
            </w:r>
          </w:p>
        </w:tc>
        <w:tc>
          <w:tcPr>
            <w:tcW w:w="481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119" w:after="0"/>
              <w:ind w:left="56" w:right="0" w:hanging="0"/>
              <w:jc w:val="left"/>
              <w:rPr>
                <w:sz w:val="18"/>
              </w:rPr>
            </w:pPr>
            <w:r>
              <w:rPr>
                <w:w w:val="95"/>
                <w:sz w:val="18"/>
              </w:rPr>
              <w:t>8421</w:t>
            </w:r>
            <w:r>
              <w:rPr>
                <w:spacing w:val="-12"/>
                <w:w w:val="95"/>
                <w:sz w:val="18"/>
              </w:rPr>
              <w:t xml:space="preserve"> </w:t>
            </w:r>
            <w:r>
              <w:rPr>
                <w:spacing w:val="-12"/>
                <w:w w:val="95"/>
                <w:sz w:val="18"/>
              </w:rPr>
              <w:t>码</w:t>
            </w:r>
            <w:r>
              <w:rPr>
                <w:w w:val="95"/>
                <w:sz w:val="18"/>
              </w:rPr>
              <w:t>，</w:t>
            </w:r>
            <w:r>
              <w:rPr>
                <w:w w:val="95"/>
                <w:sz w:val="18"/>
              </w:rPr>
              <w:t>n</w:t>
            </w:r>
            <w:r>
              <w:rPr>
                <w:spacing w:val="-8"/>
                <w:w w:val="95"/>
                <w:sz w:val="18"/>
              </w:rPr>
              <w:t xml:space="preserve"> </w:t>
            </w:r>
            <w:r>
              <w:rPr>
                <w:spacing w:val="-8"/>
                <w:w w:val="95"/>
                <w:sz w:val="18"/>
              </w:rPr>
              <w:t>字节</w:t>
            </w:r>
          </w:p>
        </w:tc>
      </w:tr>
      <w:tr>
        <w:trPr>
          <w:trHeight w:val="468" w:hRule="atLeast"/>
        </w:trPr>
        <w:tc>
          <w:tcPr>
            <w:tcW w:w="1753" w:type="dxa"/>
            <w:tcBorders>
              <w:left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widowControl w:val="false"/>
              <w:spacing w:before="119" w:after="0"/>
              <w:ind w:left="0" w:right="640" w:hanging="0"/>
              <w:rPr>
                <w:sz w:val="18"/>
              </w:rPr>
            </w:pPr>
            <w:r>
              <w:rPr>
                <w:sz w:val="18"/>
              </w:rPr>
              <w:t>STRING</w:t>
            </w:r>
          </w:p>
        </w:tc>
        <w:tc>
          <w:tcPr>
            <w:tcW w:w="1931" w:type="dxa"/>
            <w:tcBorders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119" w:after="0"/>
              <w:ind w:left="56" w:right="0" w:hanging="0"/>
              <w:jc w:val="center"/>
              <w:rPr>
                <w:rFonts w:ascii="仿宋" w:hAnsi="仿宋"/>
                <w:b w:val="false"/>
                <w:b w:val="false"/>
                <w:bCs w:val="false"/>
                <w:sz w:val="32"/>
                <w:szCs w:val="32"/>
                <w:lang w:eastAsia="zh-CN"/>
              </w:rPr>
            </w:pPr>
            <w:r>
              <w:rPr>
                <w:rFonts w:ascii="仿宋" w:hAnsi="仿宋"/>
                <w:b w:val="false"/>
                <w:bCs w:val="false"/>
                <w:sz w:val="32"/>
                <w:szCs w:val="32"/>
                <w:lang w:eastAsia="zh-CN"/>
              </w:rPr>
              <w:t>6</w:t>
            </w:r>
          </w:p>
        </w:tc>
        <w:tc>
          <w:tcPr>
            <w:tcW w:w="481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119" w:after="0"/>
              <w:ind w:left="56" w:right="0" w:hanging="0"/>
              <w:jc w:val="left"/>
              <w:rPr>
                <w:sz w:val="18"/>
              </w:rPr>
            </w:pPr>
            <w:r>
              <w:rPr>
                <w:w w:val="95"/>
                <w:sz w:val="18"/>
              </w:rPr>
              <w:t xml:space="preserve">GBK </w:t>
            </w:r>
            <w:r>
              <w:rPr>
                <w:w w:val="95"/>
                <w:sz w:val="18"/>
              </w:rPr>
              <w:t>编码，若无数据，置空</w:t>
            </w:r>
          </w:p>
        </w:tc>
      </w:tr>
    </w:tbl>
    <w:p>
      <w:pPr>
        <w:pStyle w:val="ListParagraph"/>
        <w:numPr>
          <w:ilvl w:val="1"/>
          <w:numId w:val="1"/>
        </w:numPr>
        <w:tabs>
          <w:tab w:val="clear" w:pos="420"/>
          <w:tab w:val="left" w:pos="1170" w:leader="none"/>
        </w:tabs>
        <w:spacing w:lineRule="auto" w:line="240" w:before="176" w:after="0"/>
        <w:ind w:left="1169" w:right="0" w:hanging="525"/>
        <w:jc w:val="left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>传输规则</w:t>
      </w:r>
    </w:p>
    <w:p>
      <w:pPr>
        <w:pStyle w:val="Style15"/>
        <w:numPr>
          <w:ilvl w:val="0"/>
          <w:numId w:val="0"/>
        </w:numPr>
        <w:spacing w:before="8" w:after="0"/>
        <w:ind w:left="420" w:hanging="0"/>
        <w:rPr>
          <w:rFonts w:ascii="仿宋" w:hAnsi="仿宋" w:eastAsia="仿宋"/>
          <w:sz w:val="24"/>
          <w:szCs w:val="24"/>
        </w:rPr>
      </w:pPr>
      <w:r>
        <w:rPr>
          <w:rFonts w:eastAsia="仿宋" w:ascii="仿宋" w:hAnsi="仿宋"/>
          <w:sz w:val="24"/>
          <w:szCs w:val="24"/>
        </w:rPr>
      </w:r>
    </w:p>
    <w:p>
      <w:pPr>
        <w:pStyle w:val="Style15"/>
        <w:numPr>
          <w:ilvl w:val="0"/>
          <w:numId w:val="0"/>
        </w:numPr>
        <w:spacing w:lineRule="auto" w:line="415"/>
        <w:ind w:left="1379" w:right="3104" w:hanging="0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>协议采用大端模式</w:t>
      </w:r>
      <w:r>
        <w:rPr>
          <w:rFonts w:eastAsia="仿宋" w:ascii="仿宋" w:hAnsi="仿宋"/>
          <w:sz w:val="24"/>
          <w:szCs w:val="24"/>
        </w:rPr>
        <w:t>(big-endian)</w:t>
      </w:r>
      <w:r>
        <w:rPr>
          <w:rFonts w:ascii="仿宋" w:hAnsi="仿宋" w:eastAsia="仿宋"/>
          <w:sz w:val="24"/>
          <w:szCs w:val="24"/>
        </w:rPr>
        <w:t>的网络字节序来传递字和双字。约定如下：</w:t>
      </w:r>
    </w:p>
    <w:p>
      <w:pPr>
        <w:pStyle w:val="Style15"/>
        <w:numPr>
          <w:ilvl w:val="0"/>
          <w:numId w:val="0"/>
        </w:numPr>
        <w:ind w:left="420" w:right="0" w:hanging="0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>——</w:t>
      </w:r>
      <w:r>
        <w:rPr>
          <w:rFonts w:ascii="仿宋" w:hAnsi="仿宋" w:eastAsia="仿宋"/>
          <w:sz w:val="24"/>
          <w:szCs w:val="24"/>
        </w:rPr>
        <w:t>字节</w:t>
      </w:r>
      <w:r>
        <w:rPr>
          <w:rFonts w:eastAsia="仿宋" w:ascii="仿宋" w:hAnsi="仿宋"/>
          <w:sz w:val="24"/>
          <w:szCs w:val="24"/>
        </w:rPr>
        <w:t>(BYTE)</w:t>
      </w:r>
      <w:r>
        <w:rPr>
          <w:rFonts w:ascii="仿宋" w:hAnsi="仿宋" w:eastAsia="仿宋"/>
          <w:sz w:val="24"/>
          <w:szCs w:val="24"/>
        </w:rPr>
        <w:t>的传输约定：按照字节流的方式传输；</w:t>
      </w:r>
    </w:p>
    <w:p>
      <w:pPr>
        <w:pStyle w:val="Style15"/>
        <w:numPr>
          <w:ilvl w:val="0"/>
          <w:numId w:val="0"/>
        </w:numPr>
        <w:spacing w:before="1" w:after="0"/>
        <w:ind w:left="420" w:right="0" w:hanging="0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>——</w:t>
      </w:r>
      <w:r>
        <w:rPr>
          <w:rFonts w:ascii="仿宋" w:hAnsi="仿宋" w:eastAsia="仿宋"/>
          <w:sz w:val="24"/>
          <w:szCs w:val="24"/>
        </w:rPr>
        <w:t>字</w:t>
      </w:r>
      <w:r>
        <w:rPr>
          <w:rFonts w:eastAsia="仿宋" w:ascii="仿宋" w:hAnsi="仿宋"/>
          <w:sz w:val="24"/>
          <w:szCs w:val="24"/>
        </w:rPr>
        <w:t>(WORD)</w:t>
      </w:r>
      <w:r>
        <w:rPr>
          <w:rFonts w:ascii="仿宋" w:hAnsi="仿宋" w:eastAsia="仿宋"/>
          <w:sz w:val="24"/>
          <w:szCs w:val="24"/>
        </w:rPr>
        <w:t>的传输约定：先传递高八位，再传递低八位；</w:t>
      </w:r>
    </w:p>
    <w:p>
      <w:pPr>
        <w:pStyle w:val="Style15"/>
        <w:widowControl w:val="false"/>
        <w:numPr>
          <w:ilvl w:val="0"/>
          <w:numId w:val="0"/>
        </w:numPr>
        <w:tabs>
          <w:tab w:val="clear" w:pos="420"/>
          <w:tab w:val="left" w:pos="-448" w:leader="none"/>
        </w:tabs>
        <w:bidi w:val="0"/>
        <w:spacing w:lineRule="auto" w:line="415" w:before="0" w:after="0"/>
        <w:ind w:left="420" w:right="876" w:hanging="0"/>
        <w:jc w:val="center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pacing w:val="-1"/>
          <w:sz w:val="24"/>
          <w:szCs w:val="24"/>
        </w:rPr>
        <w:t>——</w:t>
      </w:r>
      <w:r>
        <w:rPr>
          <w:rFonts w:ascii="仿宋" w:hAnsi="仿宋" w:eastAsia="仿宋"/>
          <w:spacing w:val="-1"/>
          <w:sz w:val="24"/>
          <w:szCs w:val="24"/>
        </w:rPr>
        <w:t>双字</w:t>
      </w:r>
      <w:r>
        <w:rPr>
          <w:rFonts w:eastAsia="仿宋" w:ascii="仿宋" w:hAnsi="仿宋"/>
          <w:spacing w:val="-1"/>
          <w:sz w:val="24"/>
          <w:szCs w:val="24"/>
        </w:rPr>
        <w:t>(DWORD)</w:t>
      </w:r>
      <w:r>
        <w:rPr>
          <w:rFonts w:ascii="仿宋" w:hAnsi="仿宋" w:eastAsia="仿宋"/>
          <w:spacing w:val="-6"/>
          <w:sz w:val="24"/>
          <w:szCs w:val="24"/>
        </w:rPr>
        <w:t xml:space="preserve">的传输约定：先传递高 </w:t>
      </w:r>
      <w:r>
        <w:rPr>
          <w:rFonts w:eastAsia="仿宋" w:ascii="仿宋" w:hAnsi="仿宋"/>
          <w:sz w:val="24"/>
          <w:szCs w:val="24"/>
        </w:rPr>
        <w:t>24</w:t>
      </w:r>
      <w:r>
        <w:rPr>
          <w:rFonts w:eastAsia="仿宋" w:ascii="仿宋" w:hAnsi="仿宋"/>
          <w:spacing w:val="6"/>
          <w:sz w:val="24"/>
          <w:szCs w:val="24"/>
        </w:rPr>
        <w:t xml:space="preserve"> </w:t>
      </w:r>
      <w:r>
        <w:rPr>
          <w:rFonts w:ascii="仿宋" w:hAnsi="仿宋" w:eastAsia="仿宋"/>
          <w:spacing w:val="-6"/>
          <w:sz w:val="24"/>
          <w:szCs w:val="24"/>
        </w:rPr>
        <w:t xml:space="preserve">位，然后传递高 </w:t>
      </w:r>
      <w:r>
        <w:rPr>
          <w:rFonts w:eastAsia="仿宋" w:ascii="仿宋" w:hAnsi="仿宋"/>
          <w:sz w:val="24"/>
          <w:szCs w:val="24"/>
        </w:rPr>
        <w:t>16</w:t>
      </w:r>
      <w:r>
        <w:rPr>
          <w:rFonts w:eastAsia="仿宋" w:ascii="仿宋" w:hAnsi="仿宋"/>
          <w:spacing w:val="6"/>
          <w:sz w:val="24"/>
          <w:szCs w:val="24"/>
        </w:rPr>
        <w:t xml:space="preserve"> </w:t>
      </w:r>
      <w:r>
        <w:rPr>
          <w:rFonts w:ascii="仿宋" w:hAnsi="仿宋" w:eastAsia="仿宋"/>
          <w:sz w:val="24"/>
          <w:szCs w:val="24"/>
        </w:rPr>
        <w:t>位，再传递高八位，</w:t>
      </w:r>
      <w:r>
        <w:rPr>
          <w:rFonts w:ascii="仿宋" w:hAnsi="仿宋" w:eastAsia="仿宋"/>
          <w:spacing w:val="-102"/>
          <w:sz w:val="24"/>
          <w:szCs w:val="24"/>
        </w:rPr>
        <w:t xml:space="preserve"> </w:t>
      </w:r>
      <w:r>
        <w:rPr>
          <w:rFonts w:ascii="仿宋" w:hAnsi="仿宋" w:eastAsia="仿宋"/>
          <w:sz w:val="24"/>
          <w:szCs w:val="24"/>
        </w:rPr>
        <w:t>最后传递低八位。</w:t>
      </w:r>
    </w:p>
    <w:p>
      <w:pPr>
        <w:pStyle w:val="ListParagraph"/>
        <w:numPr>
          <w:ilvl w:val="0"/>
          <w:numId w:val="0"/>
        </w:numPr>
        <w:tabs>
          <w:tab w:val="clear" w:pos="420"/>
          <w:tab w:val="left" w:pos="1170" w:leader="none"/>
        </w:tabs>
        <w:spacing w:lineRule="auto" w:line="240" w:before="78" w:after="0"/>
        <w:ind w:left="1484" w:right="0" w:hanging="0"/>
        <w:jc w:val="left"/>
        <w:rPr>
          <w:rFonts w:ascii="仿宋" w:hAnsi="仿宋" w:eastAsia="仿宋"/>
          <w:sz w:val="24"/>
          <w:szCs w:val="24"/>
        </w:rPr>
      </w:pPr>
      <w:r>
        <w:rPr>
          <w:rFonts w:eastAsia="仿宋" w:ascii="仿宋" w:hAnsi="仿宋"/>
          <w:sz w:val="24"/>
          <w:szCs w:val="24"/>
        </w:rPr>
      </w:r>
    </w:p>
    <w:p>
      <w:pPr>
        <w:pStyle w:val="Style15"/>
        <w:numPr>
          <w:ilvl w:val="0"/>
          <w:numId w:val="1"/>
        </w:numPr>
        <w:spacing w:before="7" w:after="0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>消息组成</w:t>
      </w:r>
    </w:p>
    <w:p>
      <w:pPr>
        <w:pStyle w:val="ListParagraph"/>
        <w:numPr>
          <w:ilvl w:val="0"/>
          <w:numId w:val="0"/>
        </w:numPr>
        <w:tabs>
          <w:tab w:val="clear" w:pos="420"/>
          <w:tab w:val="left" w:pos="1275" w:leader="none"/>
          <w:tab w:val="left" w:pos="1276" w:leader="none"/>
        </w:tabs>
        <w:spacing w:lineRule="auto" w:line="240" w:before="0" w:after="0"/>
        <w:ind w:left="1798" w:right="0" w:hanging="0"/>
        <w:jc w:val="left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>消息结构</w:t>
      </w:r>
    </w:p>
    <w:p>
      <w:pPr>
        <w:pStyle w:val="Style15"/>
        <w:numPr>
          <w:ilvl w:val="0"/>
          <w:numId w:val="0"/>
        </w:numPr>
        <w:spacing w:before="7" w:after="0"/>
        <w:ind w:left="420" w:hanging="0"/>
        <w:rPr>
          <w:rFonts w:ascii="仿宋" w:hAnsi="仿宋" w:eastAsia="仿宋"/>
          <w:sz w:val="24"/>
          <w:szCs w:val="24"/>
        </w:rPr>
      </w:pPr>
      <w:r>
        <w:rPr/>
      </w:r>
    </w:p>
    <w:p>
      <w:pPr>
        <w:pStyle w:val="Style15"/>
        <w:spacing w:before="42" w:after="23"/>
        <w:ind w:left="947" w:right="1284" w:hanging="0"/>
        <w:jc w:val="center"/>
        <w:rPr>
          <w:rFonts w:ascii="仿宋" w:hAnsi="仿宋" w:eastAsia="仿宋"/>
          <w:sz w:val="24"/>
          <w:szCs w:val="24"/>
        </w:rPr>
      </w:pPr>
      <w:r>
        <w:rPr>
          <w:rFonts w:eastAsia="仿宋" w:ascii="仿宋" w:hAnsi="仿宋"/>
          <w:sz w:val="24"/>
          <w:szCs w:val="24"/>
        </w:rPr>
      </w:r>
    </w:p>
    <w:p>
      <w:pPr>
        <w:pStyle w:val="Style15"/>
        <w:spacing w:before="42" w:after="23"/>
        <w:ind w:left="947" w:right="1284" w:hanging="0"/>
        <w:jc w:val="center"/>
        <w:rPr>
          <w:rFonts w:ascii="仿宋" w:hAnsi="仿宋" w:eastAsia="仿宋"/>
          <w:sz w:val="24"/>
          <w:szCs w:val="24"/>
        </w:rPr>
      </w:pPr>
      <w:r>
        <w:rPr>
          <w:rFonts w:eastAsia="仿宋" w:ascii="仿宋" w:hAnsi="仿宋"/>
          <w:sz w:val="24"/>
          <w:szCs w:val="24"/>
        </w:rPr>
      </w:r>
    </w:p>
    <w:tbl>
      <w:tblPr>
        <w:tblW w:w="8472" w:type="dxa"/>
        <w:jc w:val="left"/>
        <w:tblInd w:w="451" w:type="dxa"/>
        <w:tblLayout w:type="fixed"/>
        <w:tblCellMar>
          <w:top w:w="0" w:type="dxa"/>
          <w:left w:w="7" w:type="dxa"/>
          <w:bottom w:w="0" w:type="dxa"/>
          <w:right w:w="7" w:type="dxa"/>
        </w:tblCellMar>
        <w:tblLook w:val="01e0"/>
      </w:tblPr>
      <w:tblGrid>
        <w:gridCol w:w="1234"/>
        <w:gridCol w:w="1748"/>
        <w:gridCol w:w="1368"/>
        <w:gridCol w:w="4121"/>
      </w:tblGrid>
      <w:tr>
        <w:trPr>
          <w:trHeight w:val="468" w:hRule="atLeast"/>
        </w:trPr>
        <w:tc>
          <w:tcPr>
            <w:tcW w:w="12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0"/>
              </w:numPr>
              <w:spacing w:before="119" w:after="0"/>
              <w:ind w:left="656" w:right="222" w:hanging="0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ascii="仿宋" w:hAnsi="仿宋" w:eastAsia="仿宋"/>
                <w:sz w:val="18"/>
                <w:szCs w:val="18"/>
              </w:rPr>
              <w:t>起始字节</w:t>
            </w:r>
          </w:p>
        </w:tc>
        <w:tc>
          <w:tcPr>
            <w:tcW w:w="1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0"/>
              </w:numPr>
              <w:spacing w:before="119" w:after="0"/>
              <w:ind w:left="914" w:right="480" w:hanging="0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ascii="仿宋" w:hAnsi="仿宋" w:eastAsia="仿宋"/>
                <w:sz w:val="18"/>
                <w:szCs w:val="18"/>
              </w:rPr>
              <w:t>字段</w:t>
            </w:r>
          </w:p>
        </w:tc>
        <w:tc>
          <w:tcPr>
            <w:tcW w:w="1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0"/>
              </w:numPr>
              <w:spacing w:before="119" w:after="0"/>
              <w:ind w:left="679" w:right="248" w:hanging="0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ascii="仿宋" w:hAnsi="仿宋" w:eastAsia="仿宋"/>
                <w:sz w:val="18"/>
                <w:szCs w:val="18"/>
              </w:rPr>
              <w:t>数据类型</w:t>
            </w:r>
          </w:p>
        </w:tc>
        <w:tc>
          <w:tcPr>
            <w:tcW w:w="4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0"/>
              </w:numPr>
              <w:spacing w:before="119" w:after="0"/>
              <w:ind w:left="2010" w:right="1577" w:hanging="0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ascii="仿宋" w:hAnsi="仿宋" w:eastAsia="仿宋"/>
                <w:sz w:val="18"/>
                <w:szCs w:val="18"/>
              </w:rPr>
              <w:t>描述及要求</w:t>
            </w:r>
          </w:p>
        </w:tc>
      </w:tr>
      <w:tr>
        <w:trPr>
          <w:trHeight w:val="467" w:hRule="atLeast"/>
        </w:trPr>
        <w:tc>
          <w:tcPr>
            <w:tcW w:w="12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0"/>
              </w:numPr>
              <w:spacing w:before="119" w:after="0"/>
              <w:ind w:left="432" w:right="0" w:hanging="0"/>
              <w:jc w:val="center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eastAsia="仿宋" w:ascii="仿宋" w:hAnsi="仿宋"/>
                <w:sz w:val="18"/>
                <w:szCs w:val="18"/>
              </w:rPr>
              <w:t>0</w:t>
            </w:r>
          </w:p>
        </w:tc>
        <w:tc>
          <w:tcPr>
            <w:tcW w:w="1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0"/>
              </w:numPr>
              <w:spacing w:before="119" w:after="0"/>
              <w:ind w:left="642" w:right="212" w:hanging="0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消息头</w:t>
            </w:r>
          </w:p>
        </w:tc>
        <w:tc>
          <w:tcPr>
            <w:tcW w:w="13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0"/>
              </w:numPr>
              <w:spacing w:before="119" w:after="0"/>
              <w:ind w:left="678" w:right="245" w:hanging="0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eastAsia="仿宋" w:ascii="仿宋" w:hAnsi="仿宋"/>
                <w:sz w:val="18"/>
                <w:szCs w:val="18"/>
              </w:rPr>
              <w:t>WORD</w:t>
            </w:r>
          </w:p>
        </w:tc>
        <w:tc>
          <w:tcPr>
            <w:tcW w:w="4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0"/>
              </w:numPr>
              <w:spacing w:before="0" w:after="0"/>
              <w:ind w:left="420" w:hanging="0"/>
              <w:jc w:val="left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固定</w:t>
            </w:r>
            <w:r>
              <w:rPr>
                <w:rFonts w:eastAsia="仿宋" w:ascii="仿宋" w:hAnsi="仿宋"/>
                <w:sz w:val="18"/>
                <w:szCs w:val="18"/>
                <w:lang w:eastAsia="zh-CN"/>
              </w:rPr>
              <w:t>0xA5,0x5A</w:t>
            </w:r>
          </w:p>
        </w:tc>
      </w:tr>
      <w:tr>
        <w:trPr>
          <w:trHeight w:val="468" w:hRule="atLeast"/>
        </w:trPr>
        <w:tc>
          <w:tcPr>
            <w:tcW w:w="12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0"/>
              </w:numPr>
              <w:spacing w:before="119" w:after="0"/>
              <w:ind w:left="432" w:right="0" w:hanging="0"/>
              <w:jc w:val="center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eastAsia="仿宋" w:ascii="仿宋" w:hAnsi="仿宋"/>
                <w:sz w:val="18"/>
                <w:szCs w:val="18"/>
              </w:rPr>
              <w:t>2</w:t>
            </w:r>
          </w:p>
        </w:tc>
        <w:tc>
          <w:tcPr>
            <w:tcW w:w="1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0"/>
              </w:numPr>
              <w:spacing w:before="119" w:after="0"/>
              <w:ind w:left="643" w:right="212" w:hanging="0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消息体</w:t>
            </w:r>
            <w:r>
              <w:rPr>
                <w:rFonts w:ascii="仿宋" w:hAnsi="仿宋" w:eastAsia="仿宋"/>
                <w:sz w:val="18"/>
                <w:szCs w:val="18"/>
              </w:rPr>
              <w:t>属性</w:t>
            </w:r>
          </w:p>
        </w:tc>
        <w:tc>
          <w:tcPr>
            <w:tcW w:w="13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0"/>
              </w:numPr>
              <w:spacing w:before="119" w:after="0"/>
              <w:ind w:left="678" w:right="245" w:hanging="0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eastAsia="仿宋" w:ascii="仿宋" w:hAnsi="仿宋"/>
                <w:sz w:val="18"/>
                <w:szCs w:val="18"/>
              </w:rPr>
              <w:t>WORD</w:t>
            </w:r>
          </w:p>
        </w:tc>
        <w:tc>
          <w:tcPr>
            <w:tcW w:w="4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0"/>
              </w:numPr>
              <w:spacing w:before="119" w:after="0"/>
              <w:ind w:left="476" w:right="0" w:hanging="0"/>
              <w:jc w:val="left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ascii="仿宋" w:hAnsi="仿宋" w:eastAsia="仿宋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仿宋" w:hAnsi="仿宋" w:eastAsia="仿宋"/>
                <w:spacing w:val="-4"/>
                <w:sz w:val="18"/>
                <w:szCs w:val="18"/>
                <w:lang w:eastAsia="zh-CN"/>
              </w:rPr>
              <w:t>智能锁固定为</w:t>
            </w:r>
            <w:r>
              <w:rPr>
                <w:rFonts w:eastAsia="仿宋" w:ascii="仿宋" w:hAnsi="仿宋"/>
                <w:spacing w:val="-4"/>
                <w:sz w:val="18"/>
                <w:szCs w:val="18"/>
                <w:lang w:eastAsia="zh-CN"/>
              </w:rPr>
              <w:t>0x00,0x89</w:t>
            </w:r>
          </w:p>
        </w:tc>
      </w:tr>
      <w:tr>
        <w:trPr>
          <w:trHeight w:val="468" w:hRule="atLeast"/>
        </w:trPr>
        <w:tc>
          <w:tcPr>
            <w:tcW w:w="12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0"/>
              </w:numPr>
              <w:spacing w:before="119" w:after="0"/>
              <w:ind w:left="656" w:right="222" w:hanging="0"/>
              <w:jc w:val="center"/>
              <w:rPr>
                <w:rFonts w:ascii="仿宋" w:hAnsi="仿宋" w:eastAsia="仿宋" w:cs="SimSun"/>
                <w:sz w:val="18"/>
                <w:szCs w:val="18"/>
                <w:lang w:val="en-US" w:eastAsia="zh-CN" w:bidi="ar-SA"/>
              </w:rPr>
            </w:pPr>
            <w:r>
              <w:rPr>
                <w:rFonts w:eastAsia="仿宋" w:cs="SimSun" w:ascii="仿宋" w:hAnsi="仿宋"/>
                <w:sz w:val="18"/>
                <w:szCs w:val="18"/>
                <w:lang w:val="en-US" w:eastAsia="zh-CN" w:bidi="ar-SA"/>
              </w:rPr>
              <w:t>4</w:t>
            </w:r>
          </w:p>
        </w:tc>
        <w:tc>
          <w:tcPr>
            <w:tcW w:w="1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0"/>
              </w:numPr>
              <w:spacing w:before="119" w:after="0"/>
              <w:ind w:left="643" w:right="212" w:hanging="0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消息体</w:t>
            </w: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版本</w:t>
            </w:r>
          </w:p>
        </w:tc>
        <w:tc>
          <w:tcPr>
            <w:tcW w:w="13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0"/>
              </w:numPr>
              <w:spacing w:before="119" w:after="0"/>
              <w:ind w:left="678" w:right="245" w:hanging="0"/>
              <w:rPr>
                <w:rFonts w:ascii="仿宋" w:hAnsi="仿宋" w:eastAsia="仿宋" w:cs="SimSun"/>
                <w:sz w:val="18"/>
                <w:szCs w:val="18"/>
                <w:lang w:val="en-US" w:eastAsia="zh-CN" w:bidi="ar-SA"/>
              </w:rPr>
            </w:pPr>
            <w:r>
              <w:rPr>
                <w:rFonts w:eastAsia="仿宋" w:cs="SimSun" w:ascii="仿宋" w:hAnsi="仿宋"/>
                <w:sz w:val="18"/>
                <w:szCs w:val="18"/>
                <w:lang w:val="en-US" w:eastAsia="zh-CN" w:bidi="ar-SA"/>
              </w:rPr>
              <w:t>BYTE</w:t>
            </w:r>
          </w:p>
        </w:tc>
        <w:tc>
          <w:tcPr>
            <w:tcW w:w="412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0"/>
              </w:numPr>
              <w:spacing w:before="119" w:after="0"/>
              <w:ind w:left="476" w:right="0" w:hanging="0"/>
              <w:jc w:val="left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pacing w:val="-8"/>
                <w:sz w:val="18"/>
                <w:szCs w:val="18"/>
                <w:lang w:eastAsia="zh-CN"/>
              </w:rPr>
              <w:t>目前为</w:t>
            </w:r>
            <w:r>
              <w:rPr>
                <w:rFonts w:eastAsia="仿宋" w:ascii="仿宋" w:hAnsi="仿宋"/>
                <w:spacing w:val="-8"/>
                <w:sz w:val="18"/>
                <w:szCs w:val="18"/>
                <w:lang w:eastAsia="zh-CN"/>
              </w:rPr>
              <w:t>0x01</w:t>
            </w:r>
          </w:p>
        </w:tc>
      </w:tr>
      <w:tr>
        <w:trPr>
          <w:trHeight w:val="624" w:hRule="atLeast"/>
        </w:trPr>
        <w:tc>
          <w:tcPr>
            <w:tcW w:w="12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0"/>
              </w:numPr>
              <w:spacing w:before="0" w:after="0"/>
              <w:ind w:left="420" w:right="222" w:hanging="0"/>
              <w:jc w:val="center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eastAsia="仿宋" w:cs="SimSun" w:ascii="仿宋" w:hAnsi="仿宋"/>
                <w:sz w:val="18"/>
                <w:szCs w:val="18"/>
                <w:lang w:val="en-US" w:eastAsia="zh-CN" w:bidi="ar-SA"/>
              </w:rPr>
              <w:t>5</w:t>
            </w:r>
          </w:p>
        </w:tc>
        <w:tc>
          <w:tcPr>
            <w:tcW w:w="1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0"/>
              </w:numPr>
              <w:spacing w:before="0" w:after="0"/>
              <w:ind w:left="420" w:right="212" w:hanging="0"/>
              <w:jc w:val="center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传输的数据类型</w:t>
            </w:r>
          </w:p>
        </w:tc>
        <w:tc>
          <w:tcPr>
            <w:tcW w:w="13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0"/>
              </w:numPr>
              <w:spacing w:before="0" w:after="0"/>
              <w:ind w:left="678" w:right="245" w:hanging="0"/>
              <w:jc w:val="center"/>
              <w:rPr>
                <w:rFonts w:ascii="仿宋" w:hAnsi="仿宋" w:eastAsia="仿宋" w:cs="SimSun"/>
                <w:sz w:val="18"/>
                <w:szCs w:val="18"/>
                <w:lang w:val="en-US" w:eastAsia="zh-CN" w:bidi="ar-SA"/>
              </w:rPr>
            </w:pPr>
            <w:r>
              <w:rPr>
                <w:rFonts w:eastAsia="仿宋" w:cs="SimSun" w:ascii="仿宋" w:hAnsi="仿宋"/>
                <w:sz w:val="18"/>
                <w:szCs w:val="18"/>
                <w:lang w:val="en-US" w:eastAsia="zh-CN" w:bidi="ar-SA"/>
              </w:rPr>
              <w:t>BYTE</w:t>
            </w:r>
          </w:p>
        </w:tc>
        <w:tc>
          <w:tcPr>
            <w:tcW w:w="4121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0"/>
              </w:numPr>
              <w:spacing w:before="41" w:after="0"/>
              <w:ind w:left="420" w:right="596" w:hanging="0"/>
              <w:jc w:val="center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数据</w:t>
            </w:r>
            <w:r>
              <w:rPr>
                <w:rFonts w:eastAsia="仿宋" w:ascii="仿宋" w:hAnsi="仿宋"/>
                <w:sz w:val="18"/>
                <w:szCs w:val="18"/>
                <w:lang w:eastAsia="zh-CN"/>
              </w:rPr>
              <w:t>ID</w:t>
            </w:r>
          </w:p>
        </w:tc>
      </w:tr>
      <w:tr>
        <w:trPr>
          <w:trHeight w:val="624" w:hRule="atLeast"/>
        </w:trPr>
        <w:tc>
          <w:tcPr>
            <w:tcW w:w="123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0"/>
              </w:numPr>
              <w:spacing w:before="0" w:after="0"/>
              <w:ind w:left="420" w:right="222" w:hanging="0"/>
              <w:jc w:val="center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eastAsia="仿宋" w:ascii="仿宋" w:hAnsi="仿宋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1748" w:type="dxa"/>
            <w:tcBorders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0"/>
              </w:numPr>
              <w:spacing w:before="0" w:after="0"/>
              <w:ind w:left="420" w:right="212" w:hanging="0"/>
              <w:jc w:val="center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传输的数据</w:t>
            </w:r>
          </w:p>
        </w:tc>
        <w:tc>
          <w:tcPr>
            <w:tcW w:w="1368" w:type="dxa"/>
            <w:tcBorders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0"/>
              </w:numPr>
              <w:spacing w:before="0" w:after="0"/>
              <w:ind w:left="678" w:right="245" w:hanging="0"/>
              <w:jc w:val="center"/>
              <w:rPr>
                <w:rFonts w:ascii="仿宋" w:hAnsi="仿宋" w:eastAsia="仿宋" w:cs="SimSun"/>
                <w:sz w:val="18"/>
                <w:szCs w:val="18"/>
                <w:lang w:val="en-US" w:eastAsia="zh-CN" w:bidi="ar-SA"/>
              </w:rPr>
            </w:pPr>
            <w:r>
              <w:rPr>
                <w:rFonts w:eastAsia="仿宋" w:cs="SimSun" w:ascii="仿宋" w:hAnsi="仿宋"/>
                <w:sz w:val="18"/>
                <w:szCs w:val="18"/>
                <w:lang w:val="en-US" w:eastAsia="zh-CN" w:bidi="ar-SA"/>
              </w:rPr>
              <w:t>WORD</w:t>
            </w:r>
          </w:p>
        </w:tc>
        <w:tc>
          <w:tcPr>
            <w:tcW w:w="412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0"/>
              </w:numPr>
              <w:spacing w:before="41" w:after="0"/>
              <w:ind w:left="420" w:right="596" w:hanging="0"/>
              <w:jc w:val="center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数据长度</w:t>
            </w:r>
          </w:p>
        </w:tc>
      </w:tr>
    </w:tbl>
    <w:p>
      <w:pPr>
        <w:pStyle w:val="Style15"/>
        <w:widowControl w:val="false"/>
        <w:numPr>
          <w:ilvl w:val="0"/>
          <w:numId w:val="0"/>
        </w:numPr>
        <w:tabs>
          <w:tab w:val="clear" w:pos="420"/>
          <w:tab w:val="left" w:pos="-448" w:leader="none"/>
        </w:tabs>
        <w:bidi w:val="0"/>
        <w:spacing w:lineRule="auto" w:line="415" w:before="11" w:after="0"/>
        <w:ind w:left="420" w:right="876" w:hanging="0"/>
        <w:jc w:val="center"/>
        <w:rPr>
          <w:rFonts w:ascii="仿宋" w:hAnsi="仿宋" w:eastAsia="仿宋"/>
          <w:sz w:val="24"/>
          <w:szCs w:val="24"/>
        </w:rPr>
      </w:pPr>
      <w:r>
        <w:rPr>
          <w:rFonts w:eastAsia="仿宋" w:ascii="仿宋" w:hAnsi="仿宋"/>
          <w:sz w:val="24"/>
          <w:szCs w:val="24"/>
        </w:rPr>
      </w:r>
    </w:p>
    <w:p>
      <w:pPr>
        <w:pStyle w:val="Style15"/>
        <w:numPr>
          <w:ilvl w:val="0"/>
          <w:numId w:val="0"/>
        </w:numPr>
        <w:spacing w:before="78" w:after="23"/>
        <w:ind w:left="1380" w:right="0" w:hanging="0"/>
        <w:rPr>
          <w:w w:val="95"/>
        </w:rPr>
      </w:pPr>
      <w:r>
        <w:rPr>
          <w:rFonts w:eastAsia="仿宋" w:ascii="仿宋" w:hAnsi="仿宋"/>
          <w:sz w:val="24"/>
          <w:szCs w:val="24"/>
        </w:rPr>
      </w:r>
    </w:p>
    <w:p>
      <w:pPr>
        <w:pStyle w:val="Style15"/>
        <w:numPr>
          <w:ilvl w:val="0"/>
          <w:numId w:val="0"/>
        </w:numPr>
        <w:tabs>
          <w:tab w:val="clear" w:pos="420"/>
          <w:tab w:val="left" w:pos="577" w:leader="none"/>
        </w:tabs>
        <w:spacing w:before="0" w:after="140"/>
        <w:ind w:left="420" w:right="337" w:hanging="0"/>
        <w:jc w:val="center"/>
        <w:rPr>
          <w:rFonts w:ascii="仿宋" w:hAnsi="仿宋" w:eastAsia="仿宋"/>
          <w:sz w:val="24"/>
          <w:szCs w:val="24"/>
        </w:rPr>
      </w:pPr>
      <w:r>
        <w:rPr>
          <w:rFonts w:eastAsia="仿宋" w:ascii="仿宋" w:hAnsi="仿宋"/>
          <w:sz w:val="24"/>
          <w:szCs w:val="24"/>
        </w:rPr>
      </w:r>
    </w:p>
    <w:sectPr>
      <w:headerReference w:type="default" r:id="rId2"/>
      <w:footerReference w:type="default" r:id="rId3"/>
      <w:type w:val="nextPage"/>
      <w:pgSz w:w="11906" w:h="16838"/>
      <w:pgMar w:left="1080" w:right="1080" w:header="397" w:top="1440" w:footer="397" w:bottom="1440" w:gutter="0"/>
      <w:pgNumType w:fmt="decimal"/>
      <w:formProt w:val="false"/>
      <w:textDirection w:val="lrTb"/>
      <w:docGrid w:type="lines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等线">
    <w:charset w:val="86"/>
    <w:family w:val="roman"/>
    <w:pitch w:val="variable"/>
  </w:font>
  <w:font w:name="仿宋">
    <w:charset w:val="86"/>
    <w:family w:val="roman"/>
    <w:pitch w:val="variable"/>
  </w:font>
  <w:font w:name="等线 Light">
    <w:charset w:val="86"/>
    <w:family w:val="roman"/>
    <w:pitch w:val="variable"/>
  </w:font>
  <w:font w:name="宋体">
    <w:charset w:val="86"/>
    <w:family w:val="roman"/>
    <w:pitch w:val="variable"/>
  </w:font>
  <w:font w:name="Liberation Sans">
    <w:altName w:val="Arial"/>
    <w:charset w:val="86"/>
    <w:family w:val="swiss"/>
    <w:pitch w:val="variable"/>
  </w:font>
  <w:font w:name="SimSun">
    <w:charset w:val="86"/>
    <w:family w:val="roman"/>
    <w:pitch w:val="variable"/>
  </w:font>
  <w:font w:name="仿宋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ind w:firstLine="3080"/>
      <w:rPr>
        <w:sz w:val="28"/>
        <w:szCs w:val="28"/>
      </w:rPr>
    </w:pPr>
    <w:r>
      <w:rPr>
        <w:sz w:val="28"/>
        <w:szCs w:val="28"/>
      </w:rPr>
      <w:t>未经同意，请勿外传</w:t>
    </w:r>
    <w:r>
      <w:rPr>
        <w:sz w:val="28"/>
        <w:szCs w:val="28"/>
      </w:rPr>
      <w:tab/>
    </w:r>
    <w:r>
      <w:rPr>
        <w:sz w:val="28"/>
        <w:szCs w:val="28"/>
      </w:rPr>
      <w:t>深圳云世科技有限公司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pBdr>
        <w:bottom w:val="single" w:sz="6" w:space="0" w:color="000000"/>
      </w:pBdr>
      <w:rPr>
        <w:sz w:val="24"/>
        <w:szCs w:val="24"/>
      </w:rPr>
    </w:pPr>
    <w:r>
      <w:drawing>
        <wp:anchor behindDoc="1" distT="0" distB="0" distL="0" distR="0" simplePos="0" locked="0" layoutInCell="0" allowOverlap="1" relativeHeight="4">
          <wp:simplePos x="0" y="0"/>
          <wp:positionH relativeFrom="column">
            <wp:posOffset>-611505</wp:posOffset>
          </wp:positionH>
          <wp:positionV relativeFrom="paragraph">
            <wp:posOffset>43815</wp:posOffset>
          </wp:positionV>
          <wp:extent cx="1219835" cy="307975"/>
          <wp:effectExtent l="0" t="0" r="0" b="0"/>
          <wp:wrapNone/>
          <wp:docPr id="1" name="图片 26" descr="图标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6" descr="图标&#10;&#10;描述已自动生成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19835" cy="307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 xml:space="preserve">                                </w:t>
    </w:r>
    <w:r>
      <w:rPr>
        <w:sz w:val="28"/>
        <w:szCs w:val="28"/>
      </w:rPr>
      <w:tab/>
    </w:r>
    <w:r>
      <w:rPr>
        <w:sz w:val="24"/>
        <w:szCs w:val="24"/>
      </w:rPr>
      <w:t xml:space="preserve">       Wave</w:t>
    </w:r>
    <w:r>
      <w:rPr>
        <w:sz w:val="24"/>
        <w:szCs w:val="24"/>
      </w:rPr>
      <w:t xml:space="preserve">物联网云平台    </w:t>
    </w:r>
    <w:r>
      <w:rPr>
        <w:rFonts w:cs="宋体"/>
        <w:sz w:val="24"/>
        <w:szCs w:val="24"/>
      </w:rPr>
      <w:t xml:space="preserve">                     </w:t>
    </w:r>
    <w:r>
      <w:rPr>
        <w:rFonts w:cs="宋体"/>
        <w:sz w:val="24"/>
        <w:szCs w:val="24"/>
      </w:rPr>
      <w:t>Page</w:t>
    </w:r>
    <w:r>
      <w:rPr>
        <w:sz w:val="24"/>
        <w:szCs w:val="24"/>
      </w:rPr>
      <w:fldChar w:fldCharType="begin"/>
    </w:r>
    <w:r>
      <w:rPr>
        <w:sz w:val="24"/>
        <w:szCs w:val="24"/>
      </w:rPr>
      <w:instrText> PAGE </w:instrText>
    </w:r>
    <w:r>
      <w:rPr>
        <w:sz w:val="24"/>
        <w:szCs w:val="24"/>
      </w:rPr>
      <w:fldChar w:fldCharType="separate"/>
    </w:r>
    <w:r>
      <w:rPr>
        <w:sz w:val="24"/>
        <w:szCs w:val="24"/>
      </w:rPr>
      <w:t>3</w:t>
    </w:r>
    <w:r>
      <w:rPr>
        <w:sz w:val="24"/>
        <w:szCs w:val="24"/>
      </w:rP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3780" w:hanging="42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等线" w:cs="" w:asciiTheme="minorHAnsi" w:cstheme="minorBidi" w:eastAsiaTheme="minorEastAsia" w:hAnsiTheme="minorHAnsi"/>
        <w:kern w:val="2"/>
        <w:sz w:val="21"/>
        <w:szCs w:val="22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71b87"/>
    <w:pPr>
      <w:widowControl w:val="false"/>
      <w:bidi w:val="0"/>
      <w:spacing w:lineRule="exact" w:line="400" w:before="0" w:after="0"/>
      <w:jc w:val="both"/>
    </w:pPr>
    <w:rPr>
      <w:rFonts w:ascii="仿宋" w:hAnsi="仿宋" w:eastAsia="仿宋" w:cs="" w:cstheme="minorBidi"/>
      <w:color w:val="auto"/>
      <w:kern w:val="2"/>
      <w:sz w:val="28"/>
      <w:szCs w:val="24"/>
      <w:lang w:val="en-US" w:eastAsia="zh-CN" w:bidi="ar-SA"/>
    </w:rPr>
  </w:style>
  <w:style w:type="paragraph" w:styleId="1">
    <w:name w:val="Heading 1"/>
    <w:basedOn w:val="Normal"/>
    <w:next w:val="Normal"/>
    <w:link w:val="10"/>
    <w:uiPriority w:val="9"/>
    <w:qFormat/>
    <w:rsid w:val="00262760"/>
    <w:pPr>
      <w:spacing w:lineRule="auto" w:line="578" w:before="340" w:after="330"/>
      <w:jc w:val="center"/>
      <w:outlineLvl w:val="0"/>
    </w:pPr>
    <w:rPr>
      <w:b/>
      <w:bCs/>
      <w:kern w:val="2"/>
      <w:sz w:val="44"/>
      <w:szCs w:val="44"/>
    </w:rPr>
  </w:style>
  <w:style w:type="paragraph" w:styleId="2">
    <w:name w:val="Heading 2"/>
    <w:basedOn w:val="Normal"/>
    <w:next w:val="Normal"/>
    <w:link w:val="20"/>
    <w:uiPriority w:val="9"/>
    <w:unhideWhenUsed/>
    <w:qFormat/>
    <w:rsid w:val="00262760"/>
    <w:pPr>
      <w:spacing w:lineRule="atLeast" w:line="416" w:before="260" w:after="260"/>
      <w:outlineLvl w:val="1"/>
    </w:pPr>
    <w:rPr>
      <w:rFonts w:ascii="等线 Light" w:hAnsi="等线 Light" w:cs="" w:asciiTheme="majorHAnsi" w:cstheme="majorBidi" w:hAnsiTheme="majorHAnsi"/>
      <w:b/>
      <w:bCs/>
      <w:sz w:val="32"/>
      <w:szCs w:val="32"/>
    </w:rPr>
  </w:style>
  <w:style w:type="paragraph" w:styleId="3">
    <w:name w:val="Heading 3"/>
    <w:basedOn w:val="Normal"/>
    <w:link w:val="30"/>
    <w:uiPriority w:val="9"/>
    <w:qFormat/>
    <w:rsid w:val="00262760"/>
    <w:pPr>
      <w:widowControl/>
      <w:spacing w:beforeAutospacing="1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paragraph" w:styleId="4">
    <w:name w:val="Heading 4"/>
    <w:basedOn w:val="Normal"/>
    <w:next w:val="Normal"/>
    <w:link w:val="40"/>
    <w:uiPriority w:val="9"/>
    <w:unhideWhenUsed/>
    <w:qFormat/>
    <w:rsid w:val="00f47fd5"/>
    <w:pPr>
      <w:spacing w:lineRule="atLeast" w:line="376" w:before="280" w:after="290"/>
      <w:outlineLvl w:val="3"/>
    </w:pPr>
    <w:rPr>
      <w:rFonts w:ascii="等线 Light" w:hAnsi="等线 Light" w:cs="" w:asciiTheme="majorHAnsi" w:cstheme="majorBidi" w:hAnsiTheme="majorHAnsi"/>
      <w:b/>
      <w:bCs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标题 1 字符"/>
    <w:basedOn w:val="DefaultParagraphFont"/>
    <w:link w:val="1"/>
    <w:uiPriority w:val="9"/>
    <w:qFormat/>
    <w:rsid w:val="00262760"/>
    <w:rPr>
      <w:rFonts w:ascii="仿宋" w:hAnsi="仿宋" w:eastAsia="仿宋"/>
      <w:b/>
      <w:bCs/>
      <w:kern w:val="2"/>
      <w:sz w:val="44"/>
      <w:szCs w:val="44"/>
    </w:rPr>
  </w:style>
  <w:style w:type="character" w:styleId="Style10" w:customStyle="1">
    <w:name w:val="页眉 字符"/>
    <w:basedOn w:val="DefaultParagraphFont"/>
    <w:link w:val="a3"/>
    <w:uiPriority w:val="99"/>
    <w:qFormat/>
    <w:rsid w:val="00692cdb"/>
    <w:rPr>
      <w:rFonts w:eastAsia="仿宋"/>
      <w:sz w:val="18"/>
      <w:szCs w:val="18"/>
    </w:rPr>
  </w:style>
  <w:style w:type="character" w:styleId="Style11" w:customStyle="1">
    <w:name w:val="页脚 字符"/>
    <w:basedOn w:val="DefaultParagraphFont"/>
    <w:link w:val="a5"/>
    <w:uiPriority w:val="99"/>
    <w:qFormat/>
    <w:rsid w:val="00692cdb"/>
    <w:rPr>
      <w:rFonts w:eastAsia="仿宋"/>
      <w:sz w:val="18"/>
      <w:szCs w:val="18"/>
    </w:rPr>
  </w:style>
  <w:style w:type="character" w:styleId="31" w:customStyle="1">
    <w:name w:val="标题 3 字符"/>
    <w:basedOn w:val="DefaultParagraphFont"/>
    <w:link w:val="3"/>
    <w:uiPriority w:val="9"/>
    <w:qFormat/>
    <w:rsid w:val="00262760"/>
    <w:rPr>
      <w:rFonts w:ascii="宋体" w:hAnsi="宋体" w:eastAsia="仿宋" w:cs="宋体"/>
      <w:b/>
      <w:bCs/>
      <w:kern w:val="0"/>
      <w:sz w:val="27"/>
      <w:szCs w:val="27"/>
    </w:rPr>
  </w:style>
  <w:style w:type="character" w:styleId="21" w:customStyle="1">
    <w:name w:val="标题 2 字符"/>
    <w:basedOn w:val="DefaultParagraphFont"/>
    <w:link w:val="2"/>
    <w:uiPriority w:val="9"/>
    <w:qFormat/>
    <w:rsid w:val="00262760"/>
    <w:rPr>
      <w:rFonts w:ascii="等线 Light" w:hAnsi="等线 Light" w:eastAsia="仿宋" w:cs="" w:asciiTheme="majorHAnsi" w:cstheme="majorBidi" w:hAnsiTheme="majorHAnsi"/>
      <w:b/>
      <w:bCs/>
      <w:sz w:val="32"/>
      <w:szCs w:val="32"/>
    </w:rPr>
  </w:style>
  <w:style w:type="character" w:styleId="41" w:customStyle="1">
    <w:name w:val="标题 4 字符"/>
    <w:basedOn w:val="DefaultParagraphFont"/>
    <w:link w:val="4"/>
    <w:uiPriority w:val="9"/>
    <w:qFormat/>
    <w:rsid w:val="00f47fd5"/>
    <w:rPr>
      <w:rFonts w:ascii="等线 Light" w:hAnsi="等线 Light" w:eastAsia="仿宋" w:cs="" w:asciiTheme="majorHAnsi" w:cstheme="majorBidi" w:hAnsiTheme="majorHAnsi"/>
      <w:b/>
      <w:bCs/>
      <w:sz w:val="28"/>
      <w:szCs w:val="28"/>
    </w:rPr>
  </w:style>
  <w:style w:type="character" w:styleId="Style12" w:customStyle="1">
    <w:name w:val="日期 字符"/>
    <w:basedOn w:val="DefaultParagraphFont"/>
    <w:link w:val="a8"/>
    <w:uiPriority w:val="99"/>
    <w:semiHidden/>
    <w:qFormat/>
    <w:rsid w:val="00f4482e"/>
    <w:rPr>
      <w:rFonts w:ascii="仿宋" w:hAnsi="仿宋" w:eastAsia="仿宋"/>
      <w:sz w:val="28"/>
      <w:szCs w:val="24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character" w:styleId="Style13">
    <w:name w:val="编号符号"/>
    <w:qFormat/>
    <w:rPr/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微软雅黑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Arial"/>
    </w:rPr>
  </w:style>
  <w:style w:type="paragraph" w:styleId="Style19">
    <w:name w:val="页眉与页脚"/>
    <w:basedOn w:val="Normal"/>
    <w:qFormat/>
    <w:pPr/>
    <w:rPr/>
  </w:style>
  <w:style w:type="paragraph" w:styleId="Style20">
    <w:name w:val="Header"/>
    <w:basedOn w:val="Normal"/>
    <w:link w:val="a4"/>
    <w:uiPriority w:val="99"/>
    <w:unhideWhenUsed/>
    <w:rsid w:val="00692cdb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21">
    <w:name w:val="Footer"/>
    <w:basedOn w:val="Normal"/>
    <w:link w:val="a6"/>
    <w:uiPriority w:val="99"/>
    <w:unhideWhenUsed/>
    <w:rsid w:val="00692cdb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262760"/>
    <w:pPr>
      <w:ind w:firstLine="420"/>
    </w:pPr>
    <w:rPr/>
  </w:style>
  <w:style w:type="paragraph" w:styleId="Date">
    <w:name w:val="Date"/>
    <w:basedOn w:val="Normal"/>
    <w:next w:val="Normal"/>
    <w:link w:val="a9"/>
    <w:uiPriority w:val="99"/>
    <w:semiHidden/>
    <w:unhideWhenUsed/>
    <w:qFormat/>
    <w:rsid w:val="00f4482e"/>
    <w:pPr>
      <w:ind w:left="100" w:hanging="0"/>
    </w:pPr>
    <w:rPr/>
  </w:style>
  <w:style w:type="paragraph" w:styleId="Style22">
    <w:name w:val="框架内容"/>
    <w:basedOn w:val="Normal"/>
    <w:qFormat/>
    <w:pPr/>
    <w:rPr/>
  </w:style>
  <w:style w:type="paragraph" w:styleId="TableParagraph">
    <w:name w:val="Table Paragraph"/>
    <w:basedOn w:val="Normal"/>
    <w:qFormat/>
    <w:pPr>
      <w:spacing w:before="119" w:after="0"/>
      <w:jc w:val="center"/>
    </w:pPr>
    <w:rPr>
      <w:rFonts w:ascii="SimSun" w:hAnsi="SimSun" w:eastAsia="SimSun" w:cs="SimSun"/>
      <w:lang w:val="en-US" w:eastAsia="en-US" w:bidi="ar-SA"/>
    </w:rPr>
  </w:style>
  <w:style w:type="paragraph" w:styleId="Style23">
    <w:name w:val="表格内容"/>
    <w:basedOn w:val="Normal"/>
    <w:qFormat/>
    <w:pPr>
      <w:widowControl w:val="false"/>
      <w:suppressLineNumbers/>
    </w:pPr>
    <w:rPr/>
  </w:style>
  <w:style w:type="paragraph" w:styleId="Style24">
    <w:name w:val="表格标题"/>
    <w:basedOn w:val="Style23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Application>LibreOffice/7.1.6.2$Windows_X86_64 LibreOffice_project/0e133318fcee89abacd6a7d077e292f1145735c3</Application>
  <AppVersion>15.0000</AppVersion>
  <Pages>3</Pages>
  <Words>514</Words>
  <Characters>647</Characters>
  <CharactersWithSpaces>731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2021-09-17T01:50:00Z</dcterms:created>
  <dc:creator>5994</dc:creator>
  <dc:description/>
  <dc:language>zh-CN</dc:language>
  <cp:lastModifiedBy/>
  <dcterms:modified xsi:type="dcterms:W3CDTF">2021-09-23T16:45:18Z</dcterms:modified>
  <cp:revision>58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