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026" w:rsidRPr="00FA5716" w:rsidRDefault="00333026" w:rsidP="00655188">
      <w:pPr>
        <w:tabs>
          <w:tab w:val="left" w:pos="2655"/>
        </w:tabs>
        <w:spacing w:line="900" w:lineRule="exact"/>
        <w:rPr>
          <w:rFonts w:ascii="新宋体" w:eastAsia="新宋体" w:hAnsi="新宋体"/>
          <w:b/>
          <w:bCs/>
          <w:sz w:val="32"/>
          <w:szCs w:val="32"/>
        </w:rPr>
      </w:pPr>
      <w:r w:rsidRPr="00FA5716">
        <w:rPr>
          <w:rFonts w:ascii="新宋体" w:eastAsia="新宋体" w:hAnsi="新宋体" w:hint="eastAsia"/>
          <w:b/>
          <w:bCs/>
          <w:sz w:val="32"/>
          <w:szCs w:val="32"/>
        </w:rPr>
        <w:t>深圳信恳智能电子有限公司</w:t>
      </w:r>
    </w:p>
    <w:p w:rsidR="00333026" w:rsidRPr="008D482D" w:rsidRDefault="00BA5BEF" w:rsidP="00BA5BEF">
      <w:pPr>
        <w:tabs>
          <w:tab w:val="left" w:pos="2655"/>
        </w:tabs>
        <w:spacing w:line="900" w:lineRule="exact"/>
        <w:jc w:val="center"/>
        <w:rPr>
          <w:rFonts w:ascii="新宋体" w:eastAsia="新宋体" w:hAnsi="新宋体"/>
          <w:b/>
          <w:bCs/>
          <w:sz w:val="52"/>
        </w:rPr>
      </w:pPr>
      <w:r>
        <w:rPr>
          <w:rFonts w:ascii="新宋体" w:eastAsia="新宋体" w:hAnsi="新宋体" w:hint="eastAsia"/>
          <w:b/>
          <w:bCs/>
          <w:sz w:val="52"/>
        </w:rPr>
        <w:t>季度奖</w:t>
      </w:r>
      <w:r w:rsidR="006C73DB">
        <w:rPr>
          <w:rFonts w:ascii="新宋体" w:eastAsia="新宋体" w:hAnsi="新宋体" w:hint="eastAsia"/>
          <w:b/>
          <w:bCs/>
          <w:sz w:val="52"/>
        </w:rPr>
        <w:t>金</w:t>
      </w:r>
      <w:r w:rsidR="00333026" w:rsidRPr="008D482D">
        <w:rPr>
          <w:rFonts w:ascii="新宋体" w:eastAsia="新宋体" w:hAnsi="新宋体" w:hint="eastAsia"/>
          <w:b/>
          <w:bCs/>
          <w:sz w:val="52"/>
        </w:rPr>
        <w:t>管理制度</w:t>
      </w:r>
    </w:p>
    <w:p w:rsidR="007C5873" w:rsidRDefault="007C5873" w:rsidP="00582F78">
      <w:pPr>
        <w:pStyle w:val="1"/>
        <w:numPr>
          <w:ilvl w:val="0"/>
          <w:numId w:val="3"/>
        </w:numPr>
        <w:pBdr>
          <w:top w:val="dotted" w:sz="4" w:space="1" w:color="FFFFFF"/>
          <w:left w:val="dotted" w:sz="4" w:space="6" w:color="FFFFFF"/>
          <w:bottom w:val="dotted" w:sz="4" w:space="1" w:color="FFFFFF"/>
          <w:right w:val="dotted" w:sz="4" w:space="4" w:color="FFFFFF"/>
        </w:pBdr>
        <w:spacing w:line="48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目的</w:t>
      </w:r>
      <w:r w:rsidR="006C57C8">
        <w:rPr>
          <w:rFonts w:hint="eastAsia"/>
          <w:sz w:val="28"/>
          <w:szCs w:val="28"/>
        </w:rPr>
        <w:t>：</w:t>
      </w:r>
    </w:p>
    <w:p w:rsidR="007C5873" w:rsidRDefault="000253B1" w:rsidP="00582F78">
      <w:pPr>
        <w:pStyle w:val="1"/>
        <w:pBdr>
          <w:top w:val="dotted" w:sz="4" w:space="1" w:color="FFFFFF"/>
          <w:left w:val="dotted" w:sz="4" w:space="6" w:color="FFFFFF"/>
          <w:bottom w:val="dotted" w:sz="4" w:space="1" w:color="FFFFFF"/>
          <w:right w:val="dotted" w:sz="4" w:space="4" w:color="FFFFFF"/>
        </w:pBdr>
        <w:spacing w:line="480" w:lineRule="auto"/>
        <w:ind w:leftChars="200" w:left="420" w:firstLineChars="1" w:firstLine="3"/>
        <w:rPr>
          <w:sz w:val="28"/>
          <w:szCs w:val="28"/>
        </w:rPr>
      </w:pPr>
      <w:r w:rsidRPr="000253B1">
        <w:rPr>
          <w:rFonts w:hint="eastAsia"/>
          <w:sz w:val="28"/>
          <w:szCs w:val="28"/>
        </w:rPr>
        <w:t>提升凝聚力、提升品质效率，充分体现通过大家的努力，而享受到公司业绩提升带来的成果。</w:t>
      </w:r>
    </w:p>
    <w:p w:rsidR="00333026" w:rsidRPr="000F5423" w:rsidRDefault="007C5873" w:rsidP="00333026">
      <w:pPr>
        <w:tabs>
          <w:tab w:val="num" w:pos="1260"/>
        </w:tabs>
        <w:rPr>
          <w:rFonts w:ascii="新宋体" w:eastAsia="新宋体" w:hAnsi="新宋体"/>
          <w:bCs/>
          <w:sz w:val="28"/>
        </w:rPr>
      </w:pPr>
      <w:r>
        <w:rPr>
          <w:rFonts w:hAnsi="宋体" w:hint="eastAsia"/>
          <w:sz w:val="24"/>
        </w:rPr>
        <w:t>2</w:t>
      </w:r>
      <w:r w:rsidR="00333026" w:rsidRPr="000F5423">
        <w:rPr>
          <w:rFonts w:hAnsi="宋体" w:hint="eastAsia"/>
          <w:sz w:val="24"/>
        </w:rPr>
        <w:t>、</w:t>
      </w:r>
      <w:r w:rsidR="00D320C6" w:rsidRPr="00D320C6">
        <w:rPr>
          <w:rFonts w:ascii="新宋体" w:eastAsia="新宋体" w:hAnsi="新宋体" w:hint="eastAsia"/>
          <w:bCs/>
          <w:sz w:val="28"/>
        </w:rPr>
        <w:t>适用范围</w:t>
      </w:r>
      <w:r w:rsidR="00333026" w:rsidRPr="000F5423">
        <w:rPr>
          <w:rFonts w:ascii="新宋体" w:eastAsia="新宋体" w:hAnsi="新宋体" w:hint="eastAsia"/>
          <w:bCs/>
          <w:sz w:val="28"/>
        </w:rPr>
        <w:t>：</w:t>
      </w:r>
    </w:p>
    <w:p w:rsidR="00333026" w:rsidRPr="000F5423" w:rsidRDefault="00BA5BEF" w:rsidP="00333026">
      <w:pPr>
        <w:spacing w:line="480" w:lineRule="auto"/>
        <w:ind w:leftChars="171" w:left="359"/>
        <w:rPr>
          <w:sz w:val="28"/>
          <w:szCs w:val="28"/>
        </w:rPr>
      </w:pPr>
      <w:r>
        <w:rPr>
          <w:rFonts w:hAnsi="宋体" w:hint="eastAsia"/>
          <w:sz w:val="28"/>
          <w:szCs w:val="28"/>
        </w:rPr>
        <w:t>助理工程师、专员</w:t>
      </w:r>
      <w:r w:rsidR="00251C22">
        <w:rPr>
          <w:rFonts w:hAnsi="宋体" w:hint="eastAsia"/>
          <w:sz w:val="28"/>
          <w:szCs w:val="28"/>
        </w:rPr>
        <w:t>；</w:t>
      </w:r>
      <w:r>
        <w:rPr>
          <w:rFonts w:hAnsi="宋体" w:hint="eastAsia"/>
          <w:sz w:val="28"/>
          <w:szCs w:val="28"/>
        </w:rPr>
        <w:t>科文、工程师、高级专员</w:t>
      </w:r>
      <w:r w:rsidR="00251C22">
        <w:rPr>
          <w:rFonts w:hAnsi="宋体" w:hint="eastAsia"/>
          <w:sz w:val="28"/>
          <w:szCs w:val="28"/>
        </w:rPr>
        <w:t>；</w:t>
      </w:r>
      <w:r>
        <w:rPr>
          <w:rFonts w:hAnsi="宋体" w:hint="eastAsia"/>
          <w:sz w:val="28"/>
          <w:szCs w:val="28"/>
        </w:rPr>
        <w:t>高级工程师</w:t>
      </w:r>
      <w:r w:rsidR="00251C22">
        <w:rPr>
          <w:rFonts w:hAnsi="宋体" w:hint="eastAsia"/>
          <w:sz w:val="28"/>
          <w:szCs w:val="28"/>
        </w:rPr>
        <w:t>、</w:t>
      </w:r>
      <w:r>
        <w:rPr>
          <w:rFonts w:hAnsi="宋体" w:hint="eastAsia"/>
          <w:sz w:val="28"/>
          <w:szCs w:val="28"/>
        </w:rPr>
        <w:t>经理</w:t>
      </w:r>
      <w:r w:rsidR="00251C22">
        <w:rPr>
          <w:rFonts w:hAnsi="宋体" w:hint="eastAsia"/>
          <w:sz w:val="28"/>
          <w:szCs w:val="28"/>
        </w:rPr>
        <w:t>；</w:t>
      </w:r>
      <w:r>
        <w:rPr>
          <w:rFonts w:hAnsi="宋体" w:hint="eastAsia"/>
          <w:sz w:val="28"/>
          <w:szCs w:val="28"/>
        </w:rPr>
        <w:t>部门长</w:t>
      </w:r>
      <w:r w:rsidR="00251C22">
        <w:rPr>
          <w:rFonts w:hAnsi="宋体" w:hint="eastAsia"/>
          <w:sz w:val="28"/>
          <w:szCs w:val="28"/>
        </w:rPr>
        <w:t>。</w:t>
      </w:r>
    </w:p>
    <w:p w:rsidR="00333026" w:rsidRPr="00F655F4" w:rsidRDefault="007C5873" w:rsidP="00333026">
      <w:pPr>
        <w:pStyle w:val="1"/>
        <w:pBdr>
          <w:top w:val="dotted" w:sz="4" w:space="1" w:color="FFFFFF"/>
          <w:left w:val="dotted" w:sz="4" w:space="6" w:color="FFFFFF"/>
          <w:bottom w:val="dotted" w:sz="4" w:space="1" w:color="FFFFFF"/>
          <w:right w:val="dotted" w:sz="4" w:space="4" w:color="FFFFFF"/>
        </w:pBdr>
        <w:spacing w:line="480" w:lineRule="auto"/>
        <w:ind w:firstLineChars="0" w:firstLine="0"/>
        <w:rPr>
          <w:sz w:val="28"/>
          <w:szCs w:val="28"/>
        </w:rPr>
      </w:pPr>
      <w:r w:rsidRPr="00F655F4">
        <w:rPr>
          <w:rFonts w:hint="eastAsia"/>
          <w:sz w:val="28"/>
          <w:szCs w:val="28"/>
        </w:rPr>
        <w:t>3</w:t>
      </w:r>
      <w:r w:rsidR="00333026" w:rsidRPr="00F655F4">
        <w:rPr>
          <w:rFonts w:hint="eastAsia"/>
          <w:sz w:val="28"/>
          <w:szCs w:val="28"/>
        </w:rPr>
        <w:t>、</w:t>
      </w:r>
      <w:r w:rsidR="00BA5BEF" w:rsidRPr="00F655F4">
        <w:rPr>
          <w:rFonts w:hint="eastAsia"/>
          <w:sz w:val="28"/>
          <w:szCs w:val="28"/>
        </w:rPr>
        <w:t>季度奖发放标准</w:t>
      </w:r>
      <w:r w:rsidR="00333026" w:rsidRPr="00F655F4">
        <w:rPr>
          <w:rFonts w:hint="eastAsia"/>
          <w:sz w:val="28"/>
          <w:szCs w:val="28"/>
        </w:rPr>
        <w:t>：</w:t>
      </w:r>
    </w:p>
    <w:p w:rsidR="00333026" w:rsidRPr="00F655F4" w:rsidRDefault="00333026" w:rsidP="00333026">
      <w:pPr>
        <w:pStyle w:val="1"/>
        <w:pBdr>
          <w:top w:val="dotted" w:sz="4" w:space="1" w:color="FFFFFF"/>
          <w:left w:val="dotted" w:sz="4" w:space="6" w:color="FFFFFF"/>
          <w:bottom w:val="dotted" w:sz="4" w:space="1" w:color="FFFFFF"/>
          <w:right w:val="dotted" w:sz="4" w:space="4" w:color="FFFFFF"/>
        </w:pBdr>
        <w:spacing w:line="480" w:lineRule="auto"/>
        <w:ind w:firstLineChars="0" w:firstLine="0"/>
        <w:rPr>
          <w:sz w:val="28"/>
          <w:szCs w:val="28"/>
        </w:rPr>
      </w:pPr>
      <w:r w:rsidRPr="00F655F4">
        <w:rPr>
          <w:rFonts w:hint="eastAsia"/>
          <w:sz w:val="28"/>
          <w:szCs w:val="28"/>
        </w:rPr>
        <w:t>（</w:t>
      </w:r>
      <w:r w:rsidRPr="00F655F4">
        <w:rPr>
          <w:rFonts w:hint="eastAsia"/>
          <w:sz w:val="28"/>
          <w:szCs w:val="28"/>
        </w:rPr>
        <w:t>1</w:t>
      </w:r>
      <w:r w:rsidRPr="00F655F4">
        <w:rPr>
          <w:rFonts w:hint="eastAsia"/>
          <w:sz w:val="28"/>
          <w:szCs w:val="28"/>
        </w:rPr>
        <w:t>）、</w:t>
      </w:r>
      <w:r w:rsidR="00082D40" w:rsidRPr="00F655F4">
        <w:rPr>
          <w:rFonts w:hint="eastAsia"/>
          <w:sz w:val="28"/>
          <w:szCs w:val="28"/>
        </w:rPr>
        <w:t>一个季度在职的（本季度入职不计）、且</w:t>
      </w:r>
      <w:r w:rsidR="00BA5BEF" w:rsidRPr="00F655F4">
        <w:rPr>
          <w:rFonts w:hint="eastAsia"/>
          <w:sz w:val="28"/>
          <w:szCs w:val="28"/>
        </w:rPr>
        <w:t>请假一季度</w:t>
      </w:r>
      <w:r w:rsidR="00082D40" w:rsidRPr="00F655F4">
        <w:rPr>
          <w:rFonts w:hint="eastAsia"/>
          <w:sz w:val="28"/>
          <w:szCs w:val="28"/>
        </w:rPr>
        <w:t>累计</w:t>
      </w:r>
      <w:r w:rsidR="00BA5BEF" w:rsidRPr="00F655F4">
        <w:rPr>
          <w:rFonts w:hint="eastAsia"/>
          <w:sz w:val="28"/>
          <w:szCs w:val="28"/>
        </w:rPr>
        <w:t>不超过</w:t>
      </w:r>
      <w:r w:rsidR="00BA5BEF" w:rsidRPr="00F655F4">
        <w:rPr>
          <w:rFonts w:hint="eastAsia"/>
          <w:sz w:val="28"/>
          <w:szCs w:val="28"/>
        </w:rPr>
        <w:t>10</w:t>
      </w:r>
      <w:r w:rsidR="00BA5BEF" w:rsidRPr="00F655F4">
        <w:rPr>
          <w:rFonts w:hint="eastAsia"/>
          <w:sz w:val="28"/>
          <w:szCs w:val="28"/>
        </w:rPr>
        <w:t>天</w:t>
      </w:r>
      <w:r w:rsidR="00082D40" w:rsidRPr="00F655F4">
        <w:rPr>
          <w:rFonts w:hint="eastAsia"/>
          <w:sz w:val="28"/>
          <w:szCs w:val="28"/>
        </w:rPr>
        <w:t>（含）</w:t>
      </w:r>
      <w:r w:rsidR="00BA5BEF" w:rsidRPr="00F655F4">
        <w:rPr>
          <w:rFonts w:hint="eastAsia"/>
          <w:sz w:val="28"/>
          <w:szCs w:val="28"/>
        </w:rPr>
        <w:t>人员方可享受本月季度奖；</w:t>
      </w:r>
    </w:p>
    <w:p w:rsidR="00D27E50" w:rsidRPr="00F655F4" w:rsidRDefault="00D27E50" w:rsidP="00333026">
      <w:pPr>
        <w:pStyle w:val="1"/>
        <w:pBdr>
          <w:top w:val="dotted" w:sz="4" w:space="1" w:color="FFFFFF"/>
          <w:left w:val="dotted" w:sz="4" w:space="6" w:color="FFFFFF"/>
          <w:bottom w:val="dotted" w:sz="4" w:space="1" w:color="FFFFFF"/>
          <w:right w:val="dotted" w:sz="4" w:space="4" w:color="FFFFFF"/>
        </w:pBdr>
        <w:spacing w:line="480" w:lineRule="auto"/>
        <w:ind w:firstLineChars="0" w:firstLine="0"/>
        <w:rPr>
          <w:sz w:val="28"/>
          <w:szCs w:val="28"/>
        </w:rPr>
      </w:pPr>
      <w:r w:rsidRPr="00F655F4">
        <w:rPr>
          <w:rFonts w:hint="eastAsia"/>
          <w:sz w:val="28"/>
          <w:szCs w:val="28"/>
        </w:rPr>
        <w:t>（</w:t>
      </w:r>
      <w:r w:rsidRPr="00F655F4">
        <w:rPr>
          <w:rFonts w:hint="eastAsia"/>
          <w:sz w:val="28"/>
          <w:szCs w:val="28"/>
        </w:rPr>
        <w:t>2</w:t>
      </w:r>
      <w:r w:rsidRPr="00F655F4">
        <w:rPr>
          <w:rFonts w:hint="eastAsia"/>
          <w:sz w:val="28"/>
          <w:szCs w:val="28"/>
        </w:rPr>
        <w:t>）、</w:t>
      </w:r>
      <w:r w:rsidR="00655CD3" w:rsidRPr="00F655F4">
        <w:rPr>
          <w:rFonts w:hint="eastAsia"/>
          <w:sz w:val="28"/>
          <w:szCs w:val="28"/>
        </w:rPr>
        <w:t>在</w:t>
      </w:r>
      <w:r w:rsidR="003B22BC" w:rsidRPr="00F655F4">
        <w:rPr>
          <w:rFonts w:hint="eastAsia"/>
          <w:sz w:val="28"/>
          <w:szCs w:val="28"/>
        </w:rPr>
        <w:t>现任</w:t>
      </w:r>
      <w:r w:rsidR="00655CD3" w:rsidRPr="00F655F4">
        <w:rPr>
          <w:rFonts w:hint="eastAsia"/>
          <w:sz w:val="28"/>
          <w:szCs w:val="28"/>
        </w:rPr>
        <w:t>岗位任职不够整季度</w:t>
      </w:r>
      <w:r w:rsidR="003B22BC" w:rsidRPr="00F655F4">
        <w:rPr>
          <w:rFonts w:hint="eastAsia"/>
          <w:sz w:val="28"/>
          <w:szCs w:val="28"/>
        </w:rPr>
        <w:t>的</w:t>
      </w:r>
      <w:r w:rsidR="00655CD3" w:rsidRPr="00F655F4">
        <w:rPr>
          <w:rFonts w:hint="eastAsia"/>
          <w:sz w:val="28"/>
          <w:szCs w:val="28"/>
        </w:rPr>
        <w:t>以上一个岗位为准；</w:t>
      </w:r>
    </w:p>
    <w:p w:rsidR="007C5873" w:rsidRPr="00F655F4" w:rsidRDefault="007C5873" w:rsidP="007C5873">
      <w:pPr>
        <w:pStyle w:val="1"/>
        <w:pBdr>
          <w:top w:val="dotted" w:sz="4" w:space="1" w:color="FFFFFF"/>
          <w:left w:val="dotted" w:sz="4" w:space="6" w:color="FFFFFF"/>
          <w:bottom w:val="dotted" w:sz="4" w:space="1" w:color="FFFFFF"/>
          <w:right w:val="dotted" w:sz="4" w:space="4" w:color="FFFFFF"/>
        </w:pBdr>
        <w:spacing w:line="480" w:lineRule="auto"/>
        <w:ind w:firstLineChars="0" w:firstLine="0"/>
        <w:rPr>
          <w:sz w:val="28"/>
          <w:szCs w:val="28"/>
        </w:rPr>
      </w:pPr>
      <w:r w:rsidRPr="00F655F4">
        <w:rPr>
          <w:rFonts w:hint="eastAsia"/>
          <w:sz w:val="28"/>
          <w:szCs w:val="28"/>
        </w:rPr>
        <w:t>（</w:t>
      </w:r>
      <w:r w:rsidR="00D27E50" w:rsidRPr="00F655F4">
        <w:rPr>
          <w:rFonts w:hint="eastAsia"/>
          <w:sz w:val="28"/>
          <w:szCs w:val="28"/>
        </w:rPr>
        <w:t>3</w:t>
      </w:r>
      <w:r w:rsidRPr="00F655F4">
        <w:rPr>
          <w:rFonts w:hint="eastAsia"/>
          <w:sz w:val="28"/>
          <w:szCs w:val="28"/>
        </w:rPr>
        <w:t>）、离职时</w:t>
      </w:r>
      <w:r w:rsidR="00FC2359" w:rsidRPr="00F655F4">
        <w:rPr>
          <w:rFonts w:hint="eastAsia"/>
          <w:sz w:val="28"/>
          <w:szCs w:val="28"/>
        </w:rPr>
        <w:t>没有发放</w:t>
      </w:r>
      <w:r w:rsidRPr="00F655F4">
        <w:rPr>
          <w:rFonts w:hint="eastAsia"/>
          <w:sz w:val="28"/>
          <w:szCs w:val="28"/>
        </w:rPr>
        <w:t>的不再发放，</w:t>
      </w:r>
      <w:r w:rsidR="003B22BC" w:rsidRPr="00F655F4">
        <w:rPr>
          <w:rFonts w:hint="eastAsia"/>
          <w:sz w:val="28"/>
          <w:szCs w:val="28"/>
        </w:rPr>
        <w:t>属</w:t>
      </w:r>
      <w:r w:rsidRPr="00F655F4">
        <w:rPr>
          <w:rFonts w:hint="eastAsia"/>
          <w:sz w:val="28"/>
          <w:szCs w:val="28"/>
        </w:rPr>
        <w:t>员工自</w:t>
      </w:r>
      <w:r w:rsidR="003B22BC" w:rsidRPr="00F655F4">
        <w:rPr>
          <w:rFonts w:hint="eastAsia"/>
          <w:sz w:val="28"/>
          <w:szCs w:val="28"/>
        </w:rPr>
        <w:t>动</w:t>
      </w:r>
      <w:r w:rsidRPr="00F655F4">
        <w:rPr>
          <w:rFonts w:hint="eastAsia"/>
          <w:sz w:val="28"/>
          <w:szCs w:val="28"/>
        </w:rPr>
        <w:t>放弃</w:t>
      </w:r>
      <w:r w:rsidR="00251C22" w:rsidRPr="00F655F4">
        <w:rPr>
          <w:rFonts w:hint="eastAsia"/>
          <w:sz w:val="28"/>
          <w:szCs w:val="28"/>
        </w:rPr>
        <w:t>；</w:t>
      </w:r>
    </w:p>
    <w:p w:rsidR="00333026" w:rsidRDefault="00333026" w:rsidP="00333026">
      <w:pPr>
        <w:pStyle w:val="1"/>
        <w:pBdr>
          <w:top w:val="dotted" w:sz="4" w:space="1" w:color="FFFFFF"/>
          <w:left w:val="dotted" w:sz="4" w:space="6" w:color="FFFFFF"/>
          <w:bottom w:val="dotted" w:sz="4" w:space="1" w:color="FFFFFF"/>
          <w:right w:val="dotted" w:sz="4" w:space="4" w:color="FFFFFF"/>
        </w:pBdr>
        <w:spacing w:line="480" w:lineRule="auto"/>
        <w:ind w:firstLineChars="0" w:firstLine="0"/>
        <w:rPr>
          <w:sz w:val="28"/>
          <w:szCs w:val="28"/>
        </w:rPr>
      </w:pPr>
      <w:r w:rsidRPr="00F655F4">
        <w:rPr>
          <w:rFonts w:hint="eastAsia"/>
          <w:sz w:val="28"/>
          <w:szCs w:val="28"/>
        </w:rPr>
        <w:t>（</w:t>
      </w:r>
      <w:r w:rsidR="00D27E50" w:rsidRPr="00F655F4">
        <w:rPr>
          <w:rFonts w:hint="eastAsia"/>
          <w:sz w:val="28"/>
          <w:szCs w:val="28"/>
        </w:rPr>
        <w:t>4</w:t>
      </w:r>
      <w:r w:rsidRPr="00F655F4">
        <w:rPr>
          <w:rFonts w:hint="eastAsia"/>
          <w:sz w:val="28"/>
          <w:szCs w:val="28"/>
        </w:rPr>
        <w:t>）、</w:t>
      </w:r>
      <w:r w:rsidR="009F2D52" w:rsidRPr="00F655F4">
        <w:rPr>
          <w:rFonts w:hint="eastAsia"/>
          <w:sz w:val="28"/>
          <w:szCs w:val="28"/>
        </w:rPr>
        <w:t>季度奖金额标准：季度为标准自然季度（年</w:t>
      </w:r>
      <w:r w:rsidR="009F2D52" w:rsidRPr="00F655F4">
        <w:rPr>
          <w:rFonts w:hint="eastAsia"/>
          <w:sz w:val="28"/>
          <w:szCs w:val="28"/>
        </w:rPr>
        <w:t>4</w:t>
      </w:r>
      <w:r w:rsidR="009F2D52" w:rsidRPr="00F655F4">
        <w:rPr>
          <w:rFonts w:hint="eastAsia"/>
          <w:sz w:val="28"/>
          <w:szCs w:val="28"/>
        </w:rPr>
        <w:t>季度）规范、财</w:t>
      </w:r>
      <w:r w:rsidR="009F2D52">
        <w:rPr>
          <w:rFonts w:hint="eastAsia"/>
          <w:sz w:val="28"/>
          <w:szCs w:val="28"/>
        </w:rPr>
        <w:t>务季度结算营业利润而定</w:t>
      </w:r>
      <w:r w:rsidR="00655188">
        <w:rPr>
          <w:rFonts w:hint="eastAsia"/>
          <w:sz w:val="28"/>
          <w:szCs w:val="28"/>
        </w:rPr>
        <w:t>，岗位级别对应金额</w:t>
      </w:r>
      <w:r w:rsidR="009F2D52">
        <w:rPr>
          <w:rFonts w:hint="eastAsia"/>
          <w:sz w:val="28"/>
          <w:szCs w:val="28"/>
        </w:rPr>
        <w:t>，具体如下：</w:t>
      </w:r>
    </w:p>
    <w:tbl>
      <w:tblPr>
        <w:tblW w:w="10700" w:type="dxa"/>
        <w:tblInd w:w="93" w:type="dxa"/>
        <w:tblLook w:val="04A0"/>
      </w:tblPr>
      <w:tblGrid>
        <w:gridCol w:w="600"/>
        <w:gridCol w:w="1542"/>
        <w:gridCol w:w="2126"/>
        <w:gridCol w:w="2126"/>
        <w:gridCol w:w="1843"/>
        <w:gridCol w:w="2463"/>
      </w:tblGrid>
      <w:tr w:rsidR="009F2D52" w:rsidRPr="009F2D52" w:rsidTr="009F2D52">
        <w:trPr>
          <w:trHeight w:val="402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9F2D52" w:rsidRPr="009F2D52" w:rsidRDefault="009F2D52" w:rsidP="009F2D52"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F2D52">
              <w:rPr>
                <w:rFonts w:ascii="宋体" w:hAnsi="宋体" w:cs="Arial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9F2D52" w:rsidRPr="009F2D52" w:rsidRDefault="009F2D52" w:rsidP="009F2D52"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F2D52">
              <w:rPr>
                <w:rFonts w:ascii="宋体" w:hAnsi="宋体" w:cs="Arial" w:hint="eastAsia"/>
                <w:kern w:val="0"/>
                <w:sz w:val="20"/>
                <w:szCs w:val="20"/>
              </w:rPr>
              <w:t>级别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9F2D52" w:rsidRPr="009F2D52" w:rsidRDefault="009F2D52" w:rsidP="009F2D52"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F2D52">
              <w:rPr>
                <w:rFonts w:ascii="宋体" w:hAnsi="宋体" w:cs="Arial" w:hint="eastAsia"/>
                <w:kern w:val="0"/>
                <w:sz w:val="20"/>
                <w:szCs w:val="20"/>
              </w:rPr>
              <w:t>营业利润1000万以上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9F2D52" w:rsidRPr="009F2D52" w:rsidRDefault="009F2D52" w:rsidP="009F2D52"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F2D52">
              <w:rPr>
                <w:rFonts w:ascii="宋体" w:hAnsi="宋体" w:cs="Arial" w:hint="eastAsia"/>
                <w:kern w:val="0"/>
                <w:sz w:val="20"/>
                <w:szCs w:val="20"/>
              </w:rPr>
              <w:t>营业利润500万以上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9F2D52" w:rsidRPr="009F2D52" w:rsidRDefault="009F2D52" w:rsidP="009F2D52"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F2D52">
              <w:rPr>
                <w:rFonts w:ascii="宋体" w:hAnsi="宋体" w:cs="Arial" w:hint="eastAsia"/>
                <w:kern w:val="0"/>
                <w:sz w:val="20"/>
                <w:szCs w:val="20"/>
              </w:rPr>
              <w:t>营业利润500万以下</w:t>
            </w:r>
          </w:p>
        </w:tc>
        <w:tc>
          <w:tcPr>
            <w:tcW w:w="2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9F2D52" w:rsidRPr="009F2D52" w:rsidRDefault="009F2D52" w:rsidP="009F2D52"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F2D52">
              <w:rPr>
                <w:rFonts w:ascii="宋体" w:hAnsi="宋体" w:cs="Arial" w:hint="eastAsia"/>
                <w:kern w:val="0"/>
                <w:sz w:val="20"/>
                <w:szCs w:val="20"/>
              </w:rPr>
              <w:t>备注</w:t>
            </w:r>
          </w:p>
        </w:tc>
      </w:tr>
      <w:tr w:rsidR="009F2D52" w:rsidRPr="009F2D52" w:rsidTr="009F2D52">
        <w:trPr>
          <w:trHeight w:val="402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D52" w:rsidRPr="009F2D52" w:rsidRDefault="009F2D52" w:rsidP="009F2D52">
            <w:pPr>
              <w:widowControl/>
              <w:jc w:val="center"/>
              <w:outlineLvl w:val="1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F2D52"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D52" w:rsidRPr="009F2D52" w:rsidRDefault="009F2D52" w:rsidP="009F2D52">
            <w:pPr>
              <w:widowControl/>
              <w:jc w:val="center"/>
              <w:outlineLvl w:val="1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F2D52">
              <w:rPr>
                <w:rFonts w:ascii="宋体" w:hAnsi="宋体" w:cs="Arial" w:hint="eastAsia"/>
                <w:kern w:val="0"/>
                <w:sz w:val="20"/>
                <w:szCs w:val="20"/>
              </w:rPr>
              <w:t>助理工程师</w:t>
            </w:r>
            <w:r w:rsidR="00F72C5C">
              <w:rPr>
                <w:rFonts w:ascii="宋体" w:hAnsi="宋体" w:cs="Arial" w:hint="eastAsia"/>
                <w:kern w:val="0"/>
                <w:sz w:val="20"/>
                <w:szCs w:val="20"/>
              </w:rPr>
              <w:t>/专员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D52" w:rsidRPr="009F2D52" w:rsidRDefault="009F2D52" w:rsidP="009F2D52">
            <w:pPr>
              <w:widowControl/>
              <w:jc w:val="center"/>
              <w:outlineLvl w:val="1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F2D52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4000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D52" w:rsidRPr="009F2D52" w:rsidRDefault="009F2D52" w:rsidP="009F2D52">
            <w:pPr>
              <w:widowControl/>
              <w:jc w:val="center"/>
              <w:outlineLvl w:val="1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F2D52">
              <w:rPr>
                <w:rFonts w:ascii="宋体" w:hAnsi="宋体" w:cs="Arial" w:hint="eastAsia"/>
                <w:kern w:val="0"/>
                <w:sz w:val="20"/>
                <w:szCs w:val="20"/>
              </w:rPr>
              <w:t>2000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D52" w:rsidRPr="009F2D52" w:rsidRDefault="009F2D52" w:rsidP="009F2D52">
            <w:pPr>
              <w:widowControl/>
              <w:jc w:val="center"/>
              <w:outlineLvl w:val="1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F2D52">
              <w:rPr>
                <w:rFonts w:ascii="宋体" w:hAnsi="宋体" w:cs="Arial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D52" w:rsidRPr="009F2D52" w:rsidRDefault="009F2D52" w:rsidP="009F2D52">
            <w:pPr>
              <w:widowControl/>
              <w:jc w:val="center"/>
              <w:outlineLvl w:val="1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F2D52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9F2D52" w:rsidRPr="009F2D52" w:rsidTr="009F2D52">
        <w:trPr>
          <w:trHeight w:val="402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D52" w:rsidRPr="009F2D52" w:rsidRDefault="009F2D52" w:rsidP="009F2D52">
            <w:pPr>
              <w:widowControl/>
              <w:jc w:val="center"/>
              <w:outlineLvl w:val="1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D52" w:rsidRPr="009F2D52" w:rsidRDefault="009F2D52" w:rsidP="00171C39">
            <w:pPr>
              <w:widowControl/>
              <w:ind w:leftChars="-60" w:left="-126" w:firstLineChars="63" w:firstLine="126"/>
              <w:jc w:val="center"/>
              <w:outlineLvl w:val="1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F2D52">
              <w:rPr>
                <w:rFonts w:ascii="宋体" w:hAnsi="宋体" w:cs="Arial" w:hint="eastAsia"/>
                <w:kern w:val="0"/>
                <w:sz w:val="20"/>
                <w:szCs w:val="20"/>
              </w:rPr>
              <w:t>科文/工程师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D52" w:rsidRPr="009F2D52" w:rsidRDefault="009F2D52" w:rsidP="009F2D52">
            <w:pPr>
              <w:widowControl/>
              <w:jc w:val="center"/>
              <w:outlineLvl w:val="1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F2D52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6000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D52" w:rsidRPr="009F2D52" w:rsidRDefault="009F2D52" w:rsidP="009F2D52">
            <w:pPr>
              <w:widowControl/>
              <w:jc w:val="center"/>
              <w:outlineLvl w:val="1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 w:rsidRPr="009F2D52"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3000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D52" w:rsidRPr="009F2D52" w:rsidRDefault="009F2D52" w:rsidP="009F2D52">
            <w:pPr>
              <w:widowControl/>
              <w:jc w:val="center"/>
              <w:outlineLvl w:val="1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 w:rsidRPr="009F2D52"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D52" w:rsidRPr="009F2D52" w:rsidRDefault="009F2D52" w:rsidP="009F2D52">
            <w:pPr>
              <w:widowControl/>
              <w:jc w:val="center"/>
              <w:outlineLvl w:val="1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F2D52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9F2D52" w:rsidRPr="009F2D52" w:rsidTr="009F2D52">
        <w:trPr>
          <w:trHeight w:val="402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D52" w:rsidRPr="009F2D52" w:rsidRDefault="009F2D52" w:rsidP="009F2D52">
            <w:pPr>
              <w:widowControl/>
              <w:jc w:val="center"/>
              <w:outlineLvl w:val="1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D52" w:rsidRPr="009F2D52" w:rsidRDefault="009F2D52" w:rsidP="009F2D52">
            <w:pPr>
              <w:widowControl/>
              <w:jc w:val="center"/>
              <w:outlineLvl w:val="1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F2D52">
              <w:rPr>
                <w:rFonts w:ascii="宋体" w:hAnsi="宋体" w:cs="Arial" w:hint="eastAsia"/>
                <w:kern w:val="0"/>
                <w:sz w:val="20"/>
                <w:szCs w:val="20"/>
              </w:rPr>
              <w:t>高工/经理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D52" w:rsidRPr="009F2D52" w:rsidRDefault="009F2D52" w:rsidP="009F2D52">
            <w:pPr>
              <w:widowControl/>
              <w:jc w:val="center"/>
              <w:outlineLvl w:val="1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F2D52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8000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D52" w:rsidRPr="009F2D52" w:rsidRDefault="009F2D52" w:rsidP="009F2D52">
            <w:pPr>
              <w:widowControl/>
              <w:jc w:val="center"/>
              <w:outlineLvl w:val="1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 w:rsidRPr="009F2D52"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4000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D52" w:rsidRPr="009F2D52" w:rsidRDefault="009F2D52" w:rsidP="009F2D52">
            <w:pPr>
              <w:widowControl/>
              <w:jc w:val="center"/>
              <w:outlineLvl w:val="1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 w:rsidRPr="009F2D52"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D52" w:rsidRPr="009F2D52" w:rsidRDefault="009F2D52" w:rsidP="009F2D52">
            <w:pPr>
              <w:widowControl/>
              <w:jc w:val="center"/>
              <w:outlineLvl w:val="1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F2D52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9F2D52" w:rsidRPr="009F2D52" w:rsidTr="009F2D52">
        <w:trPr>
          <w:trHeight w:val="402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D52" w:rsidRPr="009F2D52" w:rsidRDefault="009F2D52" w:rsidP="009F2D52">
            <w:pPr>
              <w:widowControl/>
              <w:jc w:val="center"/>
              <w:outlineLvl w:val="1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D52" w:rsidRPr="009F2D52" w:rsidRDefault="009F2D52" w:rsidP="009F2D52">
            <w:pPr>
              <w:widowControl/>
              <w:jc w:val="center"/>
              <w:outlineLvl w:val="1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F2D52">
              <w:rPr>
                <w:rFonts w:ascii="宋体" w:hAnsi="宋体" w:cs="Arial" w:hint="eastAsia"/>
                <w:kern w:val="0"/>
                <w:sz w:val="20"/>
                <w:szCs w:val="20"/>
              </w:rPr>
              <w:t>部门长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D52" w:rsidRPr="009F2D52" w:rsidRDefault="009F2D52" w:rsidP="009F2D52">
            <w:pPr>
              <w:widowControl/>
              <w:jc w:val="center"/>
              <w:outlineLvl w:val="1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F2D52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10000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D52" w:rsidRPr="009F2D52" w:rsidRDefault="009F2D52" w:rsidP="009F2D52">
            <w:pPr>
              <w:widowControl/>
              <w:jc w:val="center"/>
              <w:outlineLvl w:val="1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 w:rsidRPr="009F2D52"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5000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D52" w:rsidRPr="009F2D52" w:rsidRDefault="009F2D52" w:rsidP="009F2D52">
            <w:pPr>
              <w:widowControl/>
              <w:jc w:val="center"/>
              <w:outlineLvl w:val="1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 w:rsidRPr="009F2D52"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2D52" w:rsidRPr="009F2D52" w:rsidRDefault="009F2D52" w:rsidP="009F2D52">
            <w:pPr>
              <w:widowControl/>
              <w:jc w:val="center"/>
              <w:outlineLvl w:val="1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9F2D52"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333026" w:rsidRDefault="007C5873" w:rsidP="00BB3DD1">
      <w:pPr>
        <w:pStyle w:val="1"/>
        <w:pBdr>
          <w:top w:val="dotted" w:sz="4" w:space="1" w:color="FFFFFF"/>
          <w:left w:val="dotted" w:sz="4" w:space="6" w:color="FFFFFF"/>
          <w:bottom w:val="dotted" w:sz="4" w:space="1" w:color="FFFFFF"/>
          <w:right w:val="dotted" w:sz="4" w:space="4" w:color="FFFFFF"/>
        </w:pBdr>
        <w:spacing w:line="480" w:lineRule="auto"/>
        <w:ind w:left="420" w:hangingChars="150" w:hanging="42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333026" w:rsidRPr="000F5423">
        <w:rPr>
          <w:rFonts w:hint="eastAsia"/>
          <w:sz w:val="28"/>
          <w:szCs w:val="28"/>
        </w:rPr>
        <w:t>、</w:t>
      </w:r>
      <w:r w:rsidR="00655188">
        <w:rPr>
          <w:rFonts w:hint="eastAsia"/>
          <w:sz w:val="28"/>
          <w:szCs w:val="28"/>
        </w:rPr>
        <w:t>发放时间：</w:t>
      </w:r>
      <w:r w:rsidR="00655188">
        <w:rPr>
          <w:rFonts w:hint="eastAsia"/>
          <w:sz w:val="28"/>
          <w:szCs w:val="28"/>
        </w:rPr>
        <w:t>1</w:t>
      </w:r>
      <w:r w:rsidR="00655188">
        <w:rPr>
          <w:rFonts w:hint="eastAsia"/>
          <w:sz w:val="28"/>
          <w:szCs w:val="28"/>
        </w:rPr>
        <w:t>季度</w:t>
      </w:r>
      <w:r w:rsidR="00655188">
        <w:rPr>
          <w:rFonts w:hint="eastAsia"/>
          <w:sz w:val="28"/>
          <w:szCs w:val="28"/>
        </w:rPr>
        <w:t>5</w:t>
      </w:r>
      <w:r w:rsidR="00655188">
        <w:rPr>
          <w:rFonts w:hint="eastAsia"/>
          <w:sz w:val="28"/>
          <w:szCs w:val="28"/>
        </w:rPr>
        <w:t>月底</w:t>
      </w:r>
      <w:r w:rsidR="00655188">
        <w:rPr>
          <w:rFonts w:hint="eastAsia"/>
          <w:sz w:val="28"/>
          <w:szCs w:val="28"/>
        </w:rPr>
        <w:t>6</w:t>
      </w:r>
      <w:r w:rsidR="00655188">
        <w:rPr>
          <w:rFonts w:hint="eastAsia"/>
          <w:sz w:val="28"/>
          <w:szCs w:val="28"/>
        </w:rPr>
        <w:t>月初、</w:t>
      </w:r>
      <w:r w:rsidR="00655188">
        <w:rPr>
          <w:rFonts w:hint="eastAsia"/>
          <w:sz w:val="28"/>
          <w:szCs w:val="28"/>
        </w:rPr>
        <w:t>2</w:t>
      </w:r>
      <w:r w:rsidR="00655188">
        <w:rPr>
          <w:rFonts w:hint="eastAsia"/>
          <w:sz w:val="28"/>
          <w:szCs w:val="28"/>
        </w:rPr>
        <w:t>季度</w:t>
      </w:r>
      <w:r w:rsidR="00655188">
        <w:rPr>
          <w:rFonts w:hint="eastAsia"/>
          <w:sz w:val="28"/>
          <w:szCs w:val="28"/>
        </w:rPr>
        <w:t>8</w:t>
      </w:r>
      <w:r w:rsidR="00655188">
        <w:rPr>
          <w:rFonts w:hint="eastAsia"/>
          <w:sz w:val="28"/>
          <w:szCs w:val="28"/>
        </w:rPr>
        <w:t>月底</w:t>
      </w:r>
      <w:r w:rsidR="00655188">
        <w:rPr>
          <w:rFonts w:hint="eastAsia"/>
          <w:sz w:val="28"/>
          <w:szCs w:val="28"/>
        </w:rPr>
        <w:t>9</w:t>
      </w:r>
      <w:r w:rsidR="00655188">
        <w:rPr>
          <w:rFonts w:hint="eastAsia"/>
          <w:sz w:val="28"/>
          <w:szCs w:val="28"/>
        </w:rPr>
        <w:t>月初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季度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月底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月初、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季度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月底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月初发放。</w:t>
      </w:r>
    </w:p>
    <w:sectPr w:rsidR="00333026" w:rsidSect="00D42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A20B6C"/>
    <w:multiLevelType w:val="hybridMultilevel"/>
    <w:tmpl w:val="EE328078"/>
    <w:lvl w:ilvl="0" w:tplc="89EA704E">
      <w:start w:val="1"/>
      <w:numFmt w:val="decimal"/>
      <w:lvlText w:val="%1、"/>
      <w:lvlJc w:val="left"/>
      <w:pPr>
        <w:ind w:left="8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1">
    <w:nsid w:val="4BC633DC"/>
    <w:multiLevelType w:val="hybridMultilevel"/>
    <w:tmpl w:val="06008AFA"/>
    <w:lvl w:ilvl="0" w:tplc="890CF7D2">
      <w:start w:val="1"/>
      <w:numFmt w:val="japaneseCounting"/>
      <w:lvlText w:val="第%1条、"/>
      <w:lvlJc w:val="left"/>
      <w:pPr>
        <w:tabs>
          <w:tab w:val="num" w:pos="1140"/>
        </w:tabs>
        <w:ind w:left="1140" w:hanging="1140"/>
      </w:pPr>
      <w:rPr>
        <w:rFonts w:hint="eastAsia"/>
        <w:color w:val="000000" w:themeColor="text1"/>
        <w:lang w:val="en-US"/>
      </w:rPr>
    </w:lvl>
    <w:lvl w:ilvl="1" w:tplc="68C860D8">
      <w:start w:val="1"/>
      <w:numFmt w:val="decimalFullWidth"/>
      <w:lvlText w:val="%2、"/>
      <w:lvlJc w:val="left"/>
      <w:pPr>
        <w:tabs>
          <w:tab w:val="num" w:pos="289"/>
        </w:tabs>
        <w:ind w:left="289" w:hanging="7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409"/>
        </w:tabs>
        <w:ind w:left="409" w:hanging="420"/>
      </w:pPr>
    </w:lvl>
    <w:lvl w:ilvl="3" w:tplc="240401EE">
      <w:start w:val="1"/>
      <w:numFmt w:val="decimal"/>
      <w:lvlText w:val="（%4）"/>
      <w:lvlJc w:val="left"/>
      <w:pPr>
        <w:tabs>
          <w:tab w:val="num" w:pos="229"/>
        </w:tabs>
        <w:ind w:left="229" w:hanging="1080"/>
      </w:pPr>
      <w:rPr>
        <w:rFonts w:ascii="新宋体" w:eastAsia="新宋体" w:hAnsi="新宋体" w:cs="Times New Roman"/>
        <w:lang w:val="en-US"/>
      </w:rPr>
    </w:lvl>
    <w:lvl w:ilvl="4" w:tplc="84DC7D34">
      <w:start w:val="1"/>
      <w:numFmt w:val="decimal"/>
      <w:lvlText w:val="（%5）"/>
      <w:lvlJc w:val="left"/>
      <w:pPr>
        <w:tabs>
          <w:tab w:val="num" w:pos="1549"/>
        </w:tabs>
        <w:ind w:left="1549" w:hanging="720"/>
      </w:pPr>
      <w:rPr>
        <w:rFonts w:ascii="Times New Roman" w:eastAsia="Times New Roman" w:hAnsi="Times New Roman" w:cs="Times New Roman"/>
        <w:lang w:val="en-US"/>
      </w:rPr>
    </w:lvl>
    <w:lvl w:ilvl="5" w:tplc="0409001B">
      <w:start w:val="1"/>
      <w:numFmt w:val="lowerRoman"/>
      <w:lvlText w:val="%6."/>
      <w:lvlJc w:val="right"/>
      <w:pPr>
        <w:tabs>
          <w:tab w:val="num" w:pos="1669"/>
        </w:tabs>
        <w:ind w:left="1669" w:hanging="420"/>
      </w:pPr>
    </w:lvl>
    <w:lvl w:ilvl="6" w:tplc="0409000F">
      <w:start w:val="1"/>
      <w:numFmt w:val="decimal"/>
      <w:lvlText w:val="%7."/>
      <w:lvlJc w:val="left"/>
      <w:pPr>
        <w:tabs>
          <w:tab w:val="num" w:pos="2089"/>
        </w:tabs>
        <w:ind w:left="208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509"/>
        </w:tabs>
        <w:ind w:left="250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929"/>
        </w:tabs>
        <w:ind w:left="2929" w:hanging="420"/>
      </w:pPr>
    </w:lvl>
  </w:abstractNum>
  <w:abstractNum w:abstractNumId="2">
    <w:nsid w:val="4EC40CD2"/>
    <w:multiLevelType w:val="hybridMultilevel"/>
    <w:tmpl w:val="1E5AC448"/>
    <w:lvl w:ilvl="0" w:tplc="EB581752">
      <w:start w:val="1"/>
      <w:numFmt w:val="decimal"/>
      <w:lvlText w:val="（%1）"/>
      <w:lvlJc w:val="left"/>
      <w:pPr>
        <w:ind w:left="8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33026"/>
    <w:rsid w:val="000253B1"/>
    <w:rsid w:val="00082D40"/>
    <w:rsid w:val="00090B50"/>
    <w:rsid w:val="00171C39"/>
    <w:rsid w:val="00251C22"/>
    <w:rsid w:val="002A0363"/>
    <w:rsid w:val="00333026"/>
    <w:rsid w:val="003B22BC"/>
    <w:rsid w:val="004B1180"/>
    <w:rsid w:val="00535528"/>
    <w:rsid w:val="00561ECA"/>
    <w:rsid w:val="00582F78"/>
    <w:rsid w:val="00590038"/>
    <w:rsid w:val="00600423"/>
    <w:rsid w:val="00655188"/>
    <w:rsid w:val="00655CD3"/>
    <w:rsid w:val="006C57C8"/>
    <w:rsid w:val="006C73DB"/>
    <w:rsid w:val="007C5873"/>
    <w:rsid w:val="00822456"/>
    <w:rsid w:val="009F2D52"/>
    <w:rsid w:val="00AF2E36"/>
    <w:rsid w:val="00BA5BEF"/>
    <w:rsid w:val="00BB3DD1"/>
    <w:rsid w:val="00D27E50"/>
    <w:rsid w:val="00D320C6"/>
    <w:rsid w:val="00D4298B"/>
    <w:rsid w:val="00D90E84"/>
    <w:rsid w:val="00E06EC4"/>
    <w:rsid w:val="00F655F4"/>
    <w:rsid w:val="00F72C5C"/>
    <w:rsid w:val="00FA5716"/>
    <w:rsid w:val="00FC2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02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rsid w:val="0033302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1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71</Words>
  <Characters>408</Characters>
  <Application>Microsoft Office Word</Application>
  <DocSecurity>0</DocSecurity>
  <Lines>3</Lines>
  <Paragraphs>1</Paragraphs>
  <ScaleCrop>false</ScaleCrop>
  <Company>微软中国</Company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25</cp:revision>
  <dcterms:created xsi:type="dcterms:W3CDTF">2019-08-31T11:07:00Z</dcterms:created>
  <dcterms:modified xsi:type="dcterms:W3CDTF">2019-09-02T08:08:00Z</dcterms:modified>
</cp:coreProperties>
</file>