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jc w:val="center"/>
        <w:tblCellSpacing w:w="15" w:type="dxa"/>
        <w:shd w:val="clear" w:color="auto" w:fill="FFFFFF"/>
        <w:tblCellMar>
          <w:left w:w="0" w:type="dxa"/>
          <w:right w:w="0" w:type="dxa"/>
        </w:tblCellMar>
        <w:tblLook w:val="04A0" w:firstRow="1" w:lastRow="0" w:firstColumn="1" w:lastColumn="0" w:noHBand="0" w:noVBand="1"/>
      </w:tblPr>
      <w:tblGrid>
        <w:gridCol w:w="8366"/>
      </w:tblGrid>
      <w:tr w:rsidR="00C4764F" w:rsidRPr="00C4764F" w:rsidTr="00C4764F">
        <w:trPr>
          <w:tblCellSpacing w:w="15" w:type="dxa"/>
          <w:jc w:val="center"/>
        </w:trPr>
        <w:tc>
          <w:tcPr>
            <w:tcW w:w="0" w:type="auto"/>
            <w:shd w:val="clear" w:color="auto" w:fill="FFFFFF"/>
            <w:vAlign w:val="center"/>
            <w:hideMark/>
          </w:tcPr>
          <w:p w:rsidR="00C4764F" w:rsidRPr="00C4764F" w:rsidRDefault="00C4764F" w:rsidP="00C4764F">
            <w:pPr>
              <w:widowControl/>
              <w:spacing w:before="100" w:beforeAutospacing="1" w:after="100" w:afterAutospacing="1" w:line="320" w:lineRule="atLeast"/>
              <w:jc w:val="center"/>
              <w:outlineLvl w:val="2"/>
              <w:rPr>
                <w:rFonts w:ascii="Arial" w:eastAsia="宋体" w:hAnsi="Arial" w:cs="Arial"/>
                <w:b/>
                <w:bCs/>
                <w:color w:val="000000"/>
                <w:kern w:val="0"/>
                <w:sz w:val="27"/>
                <w:szCs w:val="27"/>
              </w:rPr>
            </w:pPr>
            <w:r w:rsidRPr="00C4764F">
              <w:rPr>
                <w:rFonts w:ascii="Arial" w:eastAsia="宋体" w:hAnsi="Arial" w:cs="Arial"/>
                <w:b/>
                <w:bCs/>
                <w:color w:val="000000"/>
                <w:kern w:val="0"/>
                <w:sz w:val="27"/>
                <w:szCs w:val="27"/>
              </w:rPr>
              <w:t>OA</w:t>
            </w:r>
            <w:r w:rsidRPr="00C4764F">
              <w:rPr>
                <w:rFonts w:ascii="Arial" w:eastAsia="宋体" w:hAnsi="Arial" w:cs="Arial"/>
                <w:b/>
                <w:bCs/>
                <w:color w:val="000000"/>
                <w:kern w:val="0"/>
                <w:sz w:val="27"/>
                <w:szCs w:val="27"/>
              </w:rPr>
              <w:t>系统系统功能</w:t>
            </w:r>
          </w:p>
        </w:tc>
      </w:tr>
      <w:tr w:rsidR="00C4764F" w:rsidRPr="00C4764F" w:rsidTr="00C4764F">
        <w:trPr>
          <w:tblCellSpacing w:w="15" w:type="dxa"/>
          <w:jc w:val="center"/>
        </w:trPr>
        <w:tc>
          <w:tcPr>
            <w:tcW w:w="0" w:type="auto"/>
            <w:shd w:val="clear" w:color="auto" w:fill="FFFFFF"/>
            <w:vAlign w:val="center"/>
            <w:hideMark/>
          </w:tcPr>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color w:val="000000"/>
                <w:kern w:val="0"/>
                <w:sz w:val="18"/>
                <w:szCs w:val="18"/>
              </w:rPr>
              <w:t> </w:t>
            </w:r>
          </w:p>
        </w:tc>
      </w:tr>
      <w:tr w:rsidR="00C4764F" w:rsidRPr="00C4764F" w:rsidTr="00C4764F">
        <w:trPr>
          <w:tblCellSpacing w:w="15" w:type="dxa"/>
          <w:jc w:val="center"/>
        </w:trPr>
        <w:tc>
          <w:tcPr>
            <w:tcW w:w="0" w:type="auto"/>
            <w:shd w:val="clear" w:color="auto" w:fill="FFFFFF"/>
            <w:vAlign w:val="center"/>
            <w:hideMark/>
          </w:tcPr>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color w:val="808080"/>
                <w:kern w:val="0"/>
                <w:sz w:val="24"/>
                <w:szCs w:val="24"/>
              </w:rPr>
              <w:t>EAS-OA</w:t>
            </w:r>
            <w:r w:rsidRPr="00C4764F">
              <w:rPr>
                <w:rFonts w:ascii="Arial" w:eastAsia="宋体" w:hAnsi="Arial" w:cs="Arial"/>
                <w:color w:val="808080"/>
                <w:kern w:val="0"/>
                <w:sz w:val="24"/>
                <w:szCs w:val="24"/>
              </w:rPr>
              <w:t>系统采用采用全新的</w:t>
            </w:r>
            <w:r w:rsidRPr="00C4764F">
              <w:rPr>
                <w:rFonts w:ascii="Arial" w:eastAsia="宋体" w:hAnsi="Arial" w:cs="Arial"/>
                <w:color w:val="808080"/>
                <w:kern w:val="0"/>
                <w:sz w:val="24"/>
                <w:szCs w:val="24"/>
              </w:rPr>
              <w:t>Microsoft ASP.Net</w:t>
            </w:r>
            <w:r w:rsidRPr="00C4764F">
              <w:rPr>
                <w:rFonts w:ascii="Arial" w:eastAsia="宋体" w:hAnsi="Arial" w:cs="Arial"/>
                <w:color w:val="808080"/>
                <w:kern w:val="0"/>
                <w:sz w:val="24"/>
                <w:szCs w:val="24"/>
              </w:rPr>
              <w:t>技术，完全</w:t>
            </w:r>
            <w:r w:rsidRPr="00C4764F">
              <w:rPr>
                <w:rFonts w:ascii="Arial" w:eastAsia="宋体" w:hAnsi="Arial" w:cs="Arial"/>
                <w:color w:val="808080"/>
                <w:kern w:val="0"/>
                <w:sz w:val="24"/>
                <w:szCs w:val="24"/>
              </w:rPr>
              <w:t>B/S</w:t>
            </w:r>
            <w:r w:rsidRPr="00C4764F">
              <w:rPr>
                <w:rFonts w:ascii="Arial" w:eastAsia="宋体" w:hAnsi="Arial" w:cs="Arial"/>
                <w:color w:val="808080"/>
                <w:kern w:val="0"/>
                <w:sz w:val="24"/>
                <w:szCs w:val="24"/>
              </w:rPr>
              <w:t>架构设计，包括个人办公、信息中心、收文管理，发文管理，事务申请，档案管理，会议管理，电子邮件，待办事项，日程安排，资产管理，办公用品，公共信息，车辆管理，人事管理，系统管理等，实现了公文档案一体化管理，并具备强大的文档查询功能。</w:t>
            </w:r>
          </w:p>
          <w:p w:rsidR="00C4764F" w:rsidRPr="00C4764F" w:rsidRDefault="00C4764F" w:rsidP="00C4764F">
            <w:pPr>
              <w:widowControl/>
              <w:spacing w:line="320" w:lineRule="atLeast"/>
              <w:jc w:val="center"/>
              <w:rPr>
                <w:rFonts w:ascii="Arial" w:eastAsia="宋体" w:hAnsi="Arial" w:cs="Arial"/>
                <w:color w:val="000000"/>
                <w:kern w:val="0"/>
                <w:sz w:val="18"/>
                <w:szCs w:val="18"/>
              </w:rPr>
            </w:pPr>
            <w:r w:rsidRPr="00C4764F">
              <w:rPr>
                <w:rFonts w:ascii="Arial" w:eastAsia="宋体" w:hAnsi="Arial" w:cs="Arial"/>
                <w:color w:val="000000"/>
                <w:kern w:val="0"/>
                <w:sz w:val="18"/>
                <w:szCs w:val="18"/>
              </w:rPr>
              <w:t>   </w:t>
            </w:r>
            <w:r>
              <w:rPr>
                <w:rFonts w:ascii="Arial" w:eastAsia="宋体" w:hAnsi="Arial" w:cs="Arial"/>
                <w:noProof/>
                <w:color w:val="000000"/>
                <w:kern w:val="0"/>
                <w:sz w:val="18"/>
                <w:szCs w:val="18"/>
              </w:rPr>
              <w:drawing>
                <wp:inline distT="0" distB="0" distL="0" distR="0">
                  <wp:extent cx="2457450" cy="1847850"/>
                  <wp:effectExtent l="0" t="0" r="0" b="0"/>
                  <wp:docPr id="2" name="图片 2" descr="http://www.easchina.com/edit/UploadFile/200745172658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schina.com/edit/UploadFile/2007451726587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847850"/>
                          </a:xfrm>
                          <a:prstGeom prst="rect">
                            <a:avLst/>
                          </a:prstGeom>
                          <a:noFill/>
                          <a:ln>
                            <a:noFill/>
                          </a:ln>
                        </pic:spPr>
                      </pic:pic>
                    </a:graphicData>
                  </a:graphic>
                </wp:inline>
              </w:drawing>
            </w:r>
            <w:r w:rsidRPr="00C4764F">
              <w:rPr>
                <w:rFonts w:ascii="Arial" w:eastAsia="宋体" w:hAnsi="Arial" w:cs="Arial"/>
                <w:color w:val="000000"/>
                <w:kern w:val="0"/>
                <w:sz w:val="18"/>
                <w:szCs w:val="18"/>
              </w:rPr>
              <w:t>    </w:t>
            </w:r>
            <w:r w:rsidRPr="00C4764F">
              <w:rPr>
                <w:rFonts w:ascii="Arial" w:eastAsia="宋体" w:hAnsi="Arial" w:cs="Arial"/>
                <w:color w:val="000000"/>
                <w:kern w:val="0"/>
                <w:sz w:val="18"/>
                <w:szCs w:val="18"/>
              </w:rPr>
              <w:t xml:space="preserve">　　</w:t>
            </w:r>
            <w:r>
              <w:rPr>
                <w:rFonts w:ascii="Arial" w:eastAsia="宋体" w:hAnsi="Arial" w:cs="Arial"/>
                <w:noProof/>
                <w:color w:val="000000"/>
                <w:kern w:val="0"/>
                <w:sz w:val="18"/>
                <w:szCs w:val="18"/>
              </w:rPr>
              <w:drawing>
                <wp:inline distT="0" distB="0" distL="0" distR="0">
                  <wp:extent cx="2514600" cy="1885950"/>
                  <wp:effectExtent l="0" t="0" r="0" b="0"/>
                  <wp:docPr id="1" name="图片 1" descr="http://www.easchina.com/edit/UploadFile/200745172649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schina.com/edit/UploadFile/20074517264964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个人办公：</w:t>
            </w:r>
            <w:r w:rsidRPr="00C4764F">
              <w:rPr>
                <w:rFonts w:ascii="Arial" w:eastAsia="宋体" w:hAnsi="Arial" w:cs="Arial"/>
                <w:color w:val="808080"/>
                <w:kern w:val="0"/>
                <w:sz w:val="24"/>
                <w:szCs w:val="24"/>
              </w:rPr>
              <w:t>通过员工自定义桌面方便用户的日常工作管理，重点包括个人邮箱、待办事宜、日程安排、工作管理、业务申请、待办文件、业务审批、个人风格、消息机制等模块，快速建立高效、协同的电子办公模式；</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信息中心：</w:t>
            </w:r>
            <w:r w:rsidRPr="00C4764F">
              <w:rPr>
                <w:rFonts w:ascii="Arial" w:eastAsia="宋体" w:hAnsi="Arial" w:cs="Arial"/>
                <w:color w:val="808080"/>
                <w:kern w:val="0"/>
                <w:sz w:val="24"/>
                <w:szCs w:val="24"/>
              </w:rPr>
              <w:t>信息中心包括栏目管理、信息发布、信息浏览三大部分功能。各用户可以根据自己的实际需要自行进行栏目的分级设置。并根据管理规定设定各栏目相关的发布、管理权限，实现内部新闻、公告、规章制度等公用信息的统一上传管理；</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工作计划：</w:t>
            </w:r>
            <w:r w:rsidRPr="00C4764F">
              <w:rPr>
                <w:rFonts w:ascii="Arial" w:eastAsia="宋体" w:hAnsi="Arial" w:cs="Arial"/>
                <w:color w:val="808080"/>
                <w:kern w:val="0"/>
                <w:sz w:val="24"/>
                <w:szCs w:val="24"/>
              </w:rPr>
              <w:t>计划安排实现对日常工作计划的安排、下达、负责人员的指定，同时支持进行计划的再分解操作，实现工作由上到下，由总到分的统一安排管理，实现对于工作任务进度、工时进度、任务进度的多种跟踪检查和工作日志的管理；</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公文管理：</w:t>
            </w:r>
            <w:r w:rsidRPr="00C4764F">
              <w:rPr>
                <w:rFonts w:ascii="Arial" w:eastAsia="宋体" w:hAnsi="Arial" w:cs="Arial"/>
                <w:color w:val="808080"/>
                <w:kern w:val="0"/>
                <w:sz w:val="24"/>
                <w:szCs w:val="24"/>
              </w:rPr>
              <w:t>实现了单位内部发文起草、发布来文登记、根据预先设置的公文办理流程，各环节的办理功能定义，可以实现公文的各项办理工作，包括拟制公文、公文办理、公文登记、公文催办、公文跳转、归档销毁、公文查询、密级管理、模板维护、流程设置、公文类别设置等；</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文档管理：</w:t>
            </w:r>
            <w:r w:rsidRPr="00C4764F">
              <w:rPr>
                <w:rFonts w:ascii="Arial" w:eastAsia="宋体" w:hAnsi="Arial" w:cs="Arial"/>
                <w:color w:val="808080"/>
                <w:kern w:val="0"/>
                <w:sz w:val="24"/>
                <w:szCs w:val="24"/>
              </w:rPr>
              <w:t>通过对于单位内部文档库的分类定义，权限划分，建立单位内部文档</w:t>
            </w:r>
            <w:r w:rsidRPr="00C4764F">
              <w:rPr>
                <w:rFonts w:ascii="Arial" w:eastAsia="宋体" w:hAnsi="Arial" w:cs="Arial"/>
                <w:color w:val="808080"/>
                <w:kern w:val="0"/>
                <w:sz w:val="24"/>
                <w:szCs w:val="24"/>
              </w:rPr>
              <w:lastRenderedPageBreak/>
              <w:t>资源库，各相关人员可对在授权范围内的文档目录进行相应的发布、浏览、修改、查询和下载等操作；</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事务申请：</w:t>
            </w:r>
            <w:r w:rsidRPr="00C4764F">
              <w:rPr>
                <w:rFonts w:ascii="Arial" w:eastAsia="宋体" w:hAnsi="Arial" w:cs="Arial"/>
                <w:color w:val="808080"/>
                <w:kern w:val="0"/>
                <w:sz w:val="24"/>
                <w:szCs w:val="24"/>
              </w:rPr>
              <w:t>系统本身提供了</w:t>
            </w:r>
            <w:r w:rsidRPr="00C4764F">
              <w:rPr>
                <w:rFonts w:ascii="Arial" w:eastAsia="宋体" w:hAnsi="Arial" w:cs="Arial"/>
                <w:color w:val="808080"/>
                <w:kern w:val="0"/>
                <w:sz w:val="24"/>
                <w:szCs w:val="24"/>
              </w:rPr>
              <w:t>8</w:t>
            </w:r>
            <w:r w:rsidRPr="00C4764F">
              <w:rPr>
                <w:rFonts w:ascii="Arial" w:eastAsia="宋体" w:hAnsi="Arial" w:cs="Arial"/>
                <w:color w:val="808080"/>
                <w:kern w:val="0"/>
                <w:sz w:val="24"/>
                <w:szCs w:val="24"/>
              </w:rPr>
              <w:t>种定制格式的申请审批类型，同时支持用户根据日常办公的实际情况，自定义其它的申请、请示、报告等，通过设置相应的流转路径，实现申请审批的自动化，管理者可以对需要自己进行审批回复的各类申请、请示、报告进行相应的审批、回复、填写意见等操作。</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人事管理：</w:t>
            </w:r>
            <w:r w:rsidRPr="00C4764F">
              <w:rPr>
                <w:rFonts w:ascii="Arial" w:eastAsia="宋体" w:hAnsi="Arial" w:cs="Arial"/>
                <w:color w:val="808080"/>
                <w:kern w:val="0"/>
                <w:sz w:val="24"/>
                <w:szCs w:val="24"/>
              </w:rPr>
              <w:t>包括人员档案管理、调动分配管理、离职管理、及各种查询统计，可以实现对单位员工人事信息、岗位调动变化的管理查询功能，考勤管理由签到、签退、请假</w:t>
            </w:r>
            <w:r w:rsidRPr="00C4764F">
              <w:rPr>
                <w:rFonts w:ascii="Arial" w:eastAsia="宋体" w:hAnsi="Arial" w:cs="Arial"/>
                <w:color w:val="808080"/>
                <w:kern w:val="0"/>
                <w:sz w:val="24"/>
                <w:szCs w:val="24"/>
              </w:rPr>
              <w:t>/</w:t>
            </w:r>
            <w:r w:rsidRPr="00C4764F">
              <w:rPr>
                <w:rFonts w:ascii="Arial" w:eastAsia="宋体" w:hAnsi="Arial" w:cs="Arial"/>
                <w:color w:val="808080"/>
                <w:kern w:val="0"/>
                <w:sz w:val="24"/>
                <w:szCs w:val="24"/>
              </w:rPr>
              <w:t>销假、加班申请、统计查询等模块组成，可以对单位员工的考勤情况一览无余。</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会议管理：</w:t>
            </w:r>
            <w:r w:rsidRPr="00C4764F">
              <w:rPr>
                <w:rFonts w:ascii="Arial" w:eastAsia="宋体" w:hAnsi="Arial" w:cs="Arial"/>
                <w:color w:val="808080"/>
                <w:kern w:val="0"/>
                <w:sz w:val="24"/>
                <w:szCs w:val="24"/>
              </w:rPr>
              <w:t>对于单位会议室安排进行预约申请，登记，使用情况查询，根据参加范围自动发送会议通知邮件。打印会议通知等功能可以降低会议管理人员的工作强度，对于各类会议精神、决议的登记，相关文件的上传管理，可以使单位会议管理井井有条，便于日后对于会议决议执行情况的跟踪管理。</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资产管理：</w:t>
            </w:r>
            <w:r w:rsidRPr="00C4764F">
              <w:rPr>
                <w:rFonts w:ascii="Arial" w:eastAsia="宋体" w:hAnsi="Arial" w:cs="Arial"/>
                <w:color w:val="808080"/>
                <w:kern w:val="0"/>
                <w:sz w:val="24"/>
                <w:szCs w:val="24"/>
              </w:rPr>
              <w:t>由资产档案管理、使用归还管理、查询统计等功能模块组成，可以使管理者随时对单位内部资产分布情况、使用情况做到一目了然，同时，通过资产领用责任到人的设计，可以明确使用责任人，有效杜绝资产流失。</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资料管理：</w:t>
            </w:r>
            <w:r w:rsidRPr="00C4764F">
              <w:rPr>
                <w:rFonts w:ascii="Arial" w:eastAsia="宋体" w:hAnsi="Arial" w:cs="Arial"/>
                <w:color w:val="808080"/>
                <w:kern w:val="0"/>
                <w:sz w:val="24"/>
                <w:szCs w:val="24"/>
              </w:rPr>
              <w:t>通过系统建立资料管理档案，支持用户进行资料借阅的在线申请、回复、借出登记、归还登记等全自动操作，摆脱了传统的手工管理效率低下，查找烦琐等弊端。方便了单位员工对于各类资料的借阅操作。</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办公用品：</w:t>
            </w:r>
            <w:r w:rsidRPr="00C4764F">
              <w:rPr>
                <w:rFonts w:ascii="Arial" w:eastAsia="宋体" w:hAnsi="Arial" w:cs="Arial"/>
                <w:color w:val="808080"/>
                <w:kern w:val="0"/>
                <w:sz w:val="24"/>
                <w:szCs w:val="24"/>
              </w:rPr>
              <w:t>用户通过系统可在线填写采购申请，相关采购管理人员进行采购登记操作，同时通过为各种办公用品设定库存报警值，方便办公用品管理人员进行相应的提醒查询，于需要对办公用品进行领用的用户，通过在线查询、提交申请、相关领导审批、出库登记完成对办公用品领用的全</w:t>
            </w:r>
            <w:hyperlink r:id="rId7" w:history="1">
              <w:r w:rsidRPr="00C4764F">
                <w:rPr>
                  <w:rFonts w:ascii="Arial" w:eastAsia="宋体" w:hAnsi="Arial" w:cs="Arial"/>
                  <w:color w:val="808080"/>
                  <w:kern w:val="0"/>
                  <w:sz w:val="24"/>
                  <w:szCs w:val="24"/>
                  <w:u w:val="single"/>
                </w:rPr>
                <w:t>流程管理</w:t>
              </w:r>
            </w:hyperlink>
            <w:r w:rsidRPr="00C4764F">
              <w:rPr>
                <w:rFonts w:ascii="Arial" w:eastAsia="宋体" w:hAnsi="Arial" w:cs="Arial"/>
                <w:color w:val="808080"/>
                <w:kern w:val="0"/>
                <w:sz w:val="24"/>
                <w:szCs w:val="24"/>
              </w:rPr>
              <w:t>。</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车辆管理：</w:t>
            </w:r>
            <w:r w:rsidRPr="00C4764F">
              <w:rPr>
                <w:rFonts w:ascii="Arial" w:eastAsia="宋体" w:hAnsi="Arial" w:cs="Arial"/>
                <w:color w:val="808080"/>
                <w:kern w:val="0"/>
                <w:sz w:val="24"/>
                <w:szCs w:val="24"/>
              </w:rPr>
              <w:t>对于单位内部车辆建立相应的车辆档案，详细记录购买情况，车辆情况，对于出车情况建立申请、审批、登记的流程化管理制度，对车辆使用进行合理安排，可以有效提高车辆的利用率。</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报销管理：</w:t>
            </w:r>
            <w:r w:rsidRPr="00C4764F">
              <w:rPr>
                <w:rFonts w:ascii="Arial" w:eastAsia="宋体" w:hAnsi="Arial" w:cs="Arial"/>
                <w:color w:val="808080"/>
                <w:kern w:val="0"/>
                <w:sz w:val="24"/>
                <w:szCs w:val="24"/>
              </w:rPr>
              <w:t>对于单位内部的各种用款进行在线提交、审批、报销登记的管理，降低日常报销管理工作的工作强度，提高工作效率。支持用户按部门、款项类别、相关计划进行相应的统计查询，方便管理者进行各种分析决策。</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项目管理：</w:t>
            </w:r>
            <w:r w:rsidRPr="00C4764F">
              <w:rPr>
                <w:rFonts w:ascii="Arial" w:eastAsia="宋体" w:hAnsi="Arial" w:cs="Arial"/>
                <w:color w:val="808080"/>
                <w:kern w:val="0"/>
                <w:sz w:val="24"/>
                <w:szCs w:val="24"/>
              </w:rPr>
              <w:t>包括项目监测和控制、工作分解结构</w:t>
            </w:r>
            <w:r w:rsidRPr="00C4764F">
              <w:rPr>
                <w:rFonts w:ascii="Arial" w:eastAsia="宋体" w:hAnsi="Arial" w:cs="Arial"/>
                <w:color w:val="808080"/>
                <w:kern w:val="0"/>
                <w:sz w:val="24"/>
                <w:szCs w:val="24"/>
              </w:rPr>
              <w:t>WBS</w:t>
            </w:r>
            <w:r w:rsidRPr="00C4764F">
              <w:rPr>
                <w:rFonts w:ascii="Arial" w:eastAsia="宋体" w:hAnsi="Arial" w:cs="Arial"/>
                <w:color w:val="808080"/>
                <w:kern w:val="0"/>
                <w:sz w:val="24"/>
                <w:szCs w:val="24"/>
              </w:rPr>
              <w:t>、工程造价、合同与结算、工程量统计、成本管理、进度管理、资源管理及其下属模块组成。在标准应用模式下，系统包含了基于</w:t>
            </w:r>
            <w:r w:rsidRPr="00C4764F">
              <w:rPr>
                <w:rFonts w:ascii="Arial" w:eastAsia="宋体" w:hAnsi="Arial" w:cs="Arial"/>
                <w:color w:val="808080"/>
                <w:kern w:val="0"/>
                <w:sz w:val="24"/>
                <w:szCs w:val="24"/>
              </w:rPr>
              <w:t>WBS</w:t>
            </w:r>
            <w:r w:rsidRPr="00C4764F">
              <w:rPr>
                <w:rFonts w:ascii="Arial" w:eastAsia="宋体" w:hAnsi="Arial" w:cs="Arial"/>
                <w:color w:val="808080"/>
                <w:kern w:val="0"/>
                <w:sz w:val="24"/>
                <w:szCs w:val="24"/>
              </w:rPr>
              <w:t>的进度、成本、资源和绩效四大项目管理的基本要素，可以完成对项目的监测和控制，同时减轻各管理部门的工作量。</w:t>
            </w:r>
          </w:p>
          <w:p w:rsidR="00C4764F" w:rsidRPr="00C4764F" w:rsidRDefault="00C4764F" w:rsidP="00C4764F">
            <w:pPr>
              <w:widowControl/>
              <w:spacing w:line="320" w:lineRule="atLeast"/>
              <w:jc w:val="left"/>
              <w:rPr>
                <w:rFonts w:ascii="Arial" w:eastAsia="宋体" w:hAnsi="Arial" w:cs="Arial"/>
                <w:color w:val="000000"/>
                <w:kern w:val="0"/>
                <w:sz w:val="18"/>
                <w:szCs w:val="18"/>
              </w:rPr>
            </w:pPr>
            <w:r w:rsidRPr="00C4764F">
              <w:rPr>
                <w:rFonts w:ascii="Arial" w:eastAsia="宋体" w:hAnsi="Arial" w:cs="Arial"/>
                <w:b/>
                <w:bCs/>
                <w:color w:val="FF6600"/>
                <w:kern w:val="0"/>
                <w:sz w:val="24"/>
                <w:szCs w:val="24"/>
              </w:rPr>
              <w:t>系统管理：</w:t>
            </w:r>
            <w:r w:rsidRPr="00C4764F">
              <w:rPr>
                <w:rFonts w:ascii="Arial" w:eastAsia="宋体" w:hAnsi="Arial" w:cs="Arial"/>
                <w:color w:val="808080"/>
                <w:kern w:val="0"/>
                <w:sz w:val="24"/>
                <w:szCs w:val="24"/>
              </w:rPr>
              <w:t>系统管理包括审批流程的设置，用户可自定义各种办公事务的审批流程，如：请假、加班、用款、报销、用车、会议室预定、公务接待等等；设置各种公文的办理流程和办理权限等。</w:t>
            </w:r>
          </w:p>
        </w:tc>
      </w:tr>
    </w:tbl>
    <w:p w:rsidR="003F08EB" w:rsidRDefault="003F08EB">
      <w:pPr>
        <w:rPr>
          <w:rFonts w:hint="eastAsia"/>
        </w:rPr>
      </w:pPr>
    </w:p>
    <w:p w:rsidR="00DC499C" w:rsidRDefault="00DC499C">
      <w:pPr>
        <w:rPr>
          <w:rFonts w:hint="eastAsia"/>
        </w:rPr>
      </w:pPr>
    </w:p>
    <w:p w:rsidR="00DC499C" w:rsidRDefault="00DC499C">
      <w:pPr>
        <w:rPr>
          <w:rFonts w:hint="eastAsia"/>
        </w:rPr>
      </w:pPr>
    </w:p>
    <w:p w:rsidR="00DC499C" w:rsidRDefault="00DC499C">
      <w:pPr>
        <w:rPr>
          <w:rFonts w:hint="eastAsia"/>
        </w:rPr>
      </w:pPr>
    </w:p>
    <w:p w:rsidR="00DC499C" w:rsidRDefault="00DC499C">
      <w:pPr>
        <w:rPr>
          <w:rFonts w:hint="eastAsia"/>
        </w:rPr>
      </w:pPr>
    </w:p>
    <w:p w:rsidR="00DC499C" w:rsidRDefault="00DC499C">
      <w:pPr>
        <w:rPr>
          <w:rFonts w:hint="eastAsia"/>
        </w:rPr>
      </w:pPr>
    </w:p>
    <w:p w:rsidR="00DC499C" w:rsidRDefault="00DC499C" w:rsidP="00DC499C">
      <w:pPr>
        <w:pStyle w:val="a6"/>
        <w:spacing w:line="360" w:lineRule="atLeast"/>
        <w:rPr>
          <w:color w:val="000000"/>
          <w:sz w:val="20"/>
          <w:szCs w:val="20"/>
        </w:rPr>
      </w:pPr>
      <w:r>
        <w:rPr>
          <w:rFonts w:hint="eastAsia"/>
          <w:color w:val="000000"/>
          <w:sz w:val="20"/>
          <w:szCs w:val="20"/>
        </w:rPr>
        <w:lastRenderedPageBreak/>
        <w:t>一般</w:t>
      </w:r>
      <w:r>
        <w:rPr>
          <w:color w:val="000000"/>
          <w:sz w:val="20"/>
          <w:szCs w:val="20"/>
        </w:rPr>
        <w:fldChar w:fldCharType="begin"/>
      </w:r>
      <w:r>
        <w:rPr>
          <w:color w:val="000000"/>
          <w:sz w:val="20"/>
          <w:szCs w:val="20"/>
        </w:rPr>
        <w:instrText xml:space="preserve"> HYPERLINK "http://www.chysoft.net/" \t "_blank" </w:instrText>
      </w:r>
      <w:r>
        <w:rPr>
          <w:color w:val="000000"/>
          <w:sz w:val="20"/>
          <w:szCs w:val="20"/>
        </w:rPr>
        <w:fldChar w:fldCharType="separate"/>
      </w:r>
      <w:r>
        <w:rPr>
          <w:rStyle w:val="a4"/>
          <w:rFonts w:hint="eastAsia"/>
          <w:color w:val="000000"/>
          <w:sz w:val="20"/>
          <w:szCs w:val="20"/>
        </w:rPr>
        <w:t>OA系统</w:t>
      </w:r>
      <w:r>
        <w:rPr>
          <w:color w:val="000000"/>
          <w:sz w:val="20"/>
          <w:szCs w:val="20"/>
        </w:rPr>
        <w:fldChar w:fldCharType="end"/>
      </w:r>
      <w:r>
        <w:rPr>
          <w:rFonts w:hint="eastAsia"/>
          <w:color w:val="000000"/>
          <w:sz w:val="20"/>
          <w:szCs w:val="20"/>
        </w:rPr>
        <w:t>有如下功能模块：</w:t>
      </w:r>
    </w:p>
    <w:p w:rsidR="00DC499C" w:rsidRDefault="00DC499C" w:rsidP="00DC499C">
      <w:pPr>
        <w:pStyle w:val="a6"/>
        <w:spacing w:line="360" w:lineRule="atLeast"/>
        <w:rPr>
          <w:rFonts w:hint="eastAsia"/>
          <w:color w:val="000000"/>
          <w:sz w:val="20"/>
          <w:szCs w:val="20"/>
        </w:rPr>
      </w:pPr>
      <w:r>
        <w:rPr>
          <w:rStyle w:val="a3"/>
          <w:rFonts w:hint="eastAsia"/>
          <w:color w:val="000000"/>
          <w:sz w:val="20"/>
          <w:szCs w:val="20"/>
        </w:rPr>
        <w:t>通知公告</w:t>
      </w:r>
      <w:r>
        <w:rPr>
          <w:rFonts w:hint="eastAsia"/>
          <w:color w:val="000000"/>
          <w:sz w:val="20"/>
          <w:szCs w:val="20"/>
        </w:rPr>
        <w:br/>
        <w:t>    通知公告的起草、审核、发布，提醒、浏览、回复、检索。</w:t>
      </w:r>
      <w:r>
        <w:rPr>
          <w:rFonts w:hint="eastAsia"/>
          <w:color w:val="000000"/>
          <w:sz w:val="20"/>
          <w:szCs w:val="20"/>
        </w:rPr>
        <w:br/>
      </w:r>
      <w:r>
        <w:rPr>
          <w:rStyle w:val="a3"/>
          <w:rFonts w:hint="eastAsia"/>
          <w:color w:val="000000"/>
          <w:sz w:val="20"/>
          <w:szCs w:val="20"/>
        </w:rPr>
        <w:t>文件公布</w:t>
      </w:r>
      <w:r>
        <w:rPr>
          <w:rFonts w:hint="eastAsia"/>
          <w:color w:val="000000"/>
          <w:sz w:val="20"/>
          <w:szCs w:val="20"/>
        </w:rPr>
        <w:br/>
        <w:t>    文件的起草、审核、发布，提醒、浏览、回复、检索。</w:t>
      </w:r>
      <w:r>
        <w:rPr>
          <w:rFonts w:hint="eastAsia"/>
          <w:color w:val="000000"/>
          <w:sz w:val="20"/>
          <w:szCs w:val="20"/>
        </w:rPr>
        <w:br/>
      </w:r>
      <w:r>
        <w:rPr>
          <w:rStyle w:val="a3"/>
          <w:rFonts w:hint="eastAsia"/>
          <w:color w:val="000000"/>
          <w:sz w:val="20"/>
          <w:szCs w:val="20"/>
        </w:rPr>
        <w:t>文件交换</w:t>
      </w:r>
      <w:r>
        <w:rPr>
          <w:rFonts w:hint="eastAsia"/>
          <w:color w:val="000000"/>
          <w:sz w:val="20"/>
          <w:szCs w:val="20"/>
        </w:rPr>
        <w:br/>
        <w:t>    部门与部门，部门与个人，个人与个人之间的资料发送、接收、提醒、资料的分类入库。</w:t>
      </w:r>
      <w:r>
        <w:rPr>
          <w:rFonts w:hint="eastAsia"/>
          <w:color w:val="000000"/>
          <w:sz w:val="20"/>
          <w:szCs w:val="20"/>
        </w:rPr>
        <w:br/>
      </w:r>
      <w:r>
        <w:rPr>
          <w:rStyle w:val="a3"/>
          <w:rFonts w:hint="eastAsia"/>
          <w:color w:val="000000"/>
          <w:sz w:val="20"/>
          <w:szCs w:val="20"/>
        </w:rPr>
        <w:t>信息发布</w:t>
      </w:r>
      <w:r>
        <w:rPr>
          <w:rFonts w:hint="eastAsia"/>
          <w:b/>
          <w:bCs/>
          <w:color w:val="000000"/>
          <w:sz w:val="20"/>
          <w:szCs w:val="20"/>
        </w:rPr>
        <w:br/>
      </w:r>
      <w:r>
        <w:rPr>
          <w:rFonts w:hint="eastAsia"/>
          <w:color w:val="000000"/>
          <w:sz w:val="20"/>
          <w:szCs w:val="20"/>
        </w:rPr>
        <w:t>    支持栏目自定义、内容和样式自定义、流程与权限自定义、信息展示位置自定义，支持在线编辑和图文混排，支持Word和Excel的直接粘贴拷贝。</w:t>
      </w:r>
      <w:r>
        <w:rPr>
          <w:rFonts w:hint="eastAsia"/>
          <w:color w:val="000000"/>
          <w:sz w:val="20"/>
          <w:szCs w:val="20"/>
        </w:rPr>
        <w:br/>
      </w:r>
      <w:r>
        <w:rPr>
          <w:rStyle w:val="a3"/>
          <w:rFonts w:hint="eastAsia"/>
          <w:color w:val="000000"/>
          <w:sz w:val="20"/>
          <w:szCs w:val="20"/>
        </w:rPr>
        <w:t>资料中心</w:t>
      </w:r>
      <w:r>
        <w:rPr>
          <w:rFonts w:hint="eastAsia"/>
          <w:color w:val="000000"/>
          <w:sz w:val="20"/>
          <w:szCs w:val="20"/>
        </w:rPr>
        <w:br/>
        <w:t>    资料分类的创建，资料的添加、修改、删除、共享、检索，相关系统的资料入库管理，支持word、</w:t>
      </w:r>
      <w:proofErr w:type="spellStart"/>
      <w:r>
        <w:rPr>
          <w:rFonts w:hint="eastAsia"/>
          <w:color w:val="000000"/>
          <w:sz w:val="20"/>
          <w:szCs w:val="20"/>
        </w:rPr>
        <w:t>pdf</w:t>
      </w:r>
      <w:proofErr w:type="spellEnd"/>
      <w:r>
        <w:rPr>
          <w:rFonts w:hint="eastAsia"/>
          <w:color w:val="000000"/>
          <w:sz w:val="20"/>
          <w:szCs w:val="20"/>
        </w:rPr>
        <w:t>、excel、</w:t>
      </w:r>
      <w:proofErr w:type="spellStart"/>
      <w:r>
        <w:rPr>
          <w:rFonts w:hint="eastAsia"/>
          <w:color w:val="000000"/>
          <w:sz w:val="20"/>
          <w:szCs w:val="20"/>
        </w:rPr>
        <w:t>ppt</w:t>
      </w:r>
      <w:proofErr w:type="spellEnd"/>
      <w:r>
        <w:rPr>
          <w:rFonts w:hint="eastAsia"/>
          <w:color w:val="000000"/>
          <w:sz w:val="20"/>
          <w:szCs w:val="20"/>
        </w:rPr>
        <w:t>、html等类型文档的全文检索。</w:t>
      </w:r>
      <w:r>
        <w:rPr>
          <w:rFonts w:hint="eastAsia"/>
          <w:color w:val="000000"/>
          <w:sz w:val="20"/>
          <w:szCs w:val="20"/>
        </w:rPr>
        <w:br/>
      </w:r>
      <w:r>
        <w:rPr>
          <w:rStyle w:val="a3"/>
          <w:rFonts w:hint="eastAsia"/>
          <w:color w:val="000000"/>
          <w:sz w:val="20"/>
          <w:szCs w:val="20"/>
        </w:rPr>
        <w:t>流程管理</w:t>
      </w:r>
      <w:r>
        <w:rPr>
          <w:rFonts w:hint="eastAsia"/>
          <w:color w:val="000000"/>
          <w:sz w:val="20"/>
          <w:szCs w:val="20"/>
        </w:rPr>
        <w:br/>
        <w:t>    流程管理的作用主要用于日常办公审批流程的处理，它可通过申请、上报、审批、发放等流程动作来设置工作流程并对其进行查询和监管等。常见的流程包括发文、发文、业务审批，内容起草和制发、文件传阅、批示处理、工作请示、工作报告、工作交办，部门间的工作联络、出差申请、采购申请、报销、请假等。主要功能包括：待办流程、在办流程、已办流程、出差委托、流程跟踪与监控。</w:t>
      </w:r>
      <w:r>
        <w:rPr>
          <w:rFonts w:hint="eastAsia"/>
          <w:color w:val="000000"/>
          <w:sz w:val="20"/>
          <w:szCs w:val="20"/>
        </w:rPr>
        <w:br/>
      </w:r>
      <w:r>
        <w:rPr>
          <w:rStyle w:val="a3"/>
          <w:rFonts w:hint="eastAsia"/>
          <w:color w:val="000000"/>
          <w:sz w:val="20"/>
          <w:szCs w:val="20"/>
        </w:rPr>
        <w:t>办公用品管理</w:t>
      </w:r>
      <w:r>
        <w:rPr>
          <w:rFonts w:hint="eastAsia"/>
          <w:color w:val="000000"/>
          <w:sz w:val="20"/>
          <w:szCs w:val="20"/>
        </w:rPr>
        <w:br/>
        <w:t>    办公用品入库、出库，办公用品申购、申领、审批，办公用品的修改、删除、查看详细。</w:t>
      </w:r>
      <w:r>
        <w:rPr>
          <w:rFonts w:hint="eastAsia"/>
          <w:color w:val="000000"/>
          <w:sz w:val="20"/>
          <w:szCs w:val="20"/>
        </w:rPr>
        <w:br/>
      </w:r>
      <w:r>
        <w:rPr>
          <w:rStyle w:val="a3"/>
          <w:rFonts w:hint="eastAsia"/>
          <w:color w:val="000000"/>
          <w:sz w:val="20"/>
          <w:szCs w:val="20"/>
        </w:rPr>
        <w:t>客户关系管理</w:t>
      </w:r>
      <w:r>
        <w:rPr>
          <w:rFonts w:hint="eastAsia"/>
          <w:color w:val="000000"/>
          <w:sz w:val="20"/>
          <w:szCs w:val="20"/>
        </w:rPr>
        <w:br/>
        <w:t>    客户关系管理系统是企业与客户交往过程中所形成的客户信息资料企业自行定制的客户信用分析报告。建立合格的客户档案是企业信息管理的起点，是企业日常基础性工作。</w:t>
      </w:r>
      <w:r>
        <w:rPr>
          <w:rFonts w:hint="eastAsia"/>
          <w:color w:val="000000"/>
          <w:sz w:val="20"/>
          <w:szCs w:val="20"/>
        </w:rPr>
        <w:br/>
      </w:r>
      <w:r>
        <w:rPr>
          <w:rStyle w:val="a3"/>
          <w:rFonts w:hint="eastAsia"/>
          <w:color w:val="000000"/>
          <w:sz w:val="20"/>
          <w:szCs w:val="20"/>
        </w:rPr>
        <w:t>人力资源管理</w:t>
      </w:r>
      <w:r>
        <w:rPr>
          <w:rFonts w:hint="eastAsia"/>
          <w:color w:val="000000"/>
          <w:sz w:val="20"/>
          <w:szCs w:val="20"/>
        </w:rPr>
        <w:br/>
        <w:t>    包括人才信息库管理、招聘管理、公司或部门用人申请、公司用人汇总、人事档案管理。</w:t>
      </w:r>
      <w:r>
        <w:rPr>
          <w:rFonts w:hint="eastAsia"/>
          <w:color w:val="000000"/>
          <w:sz w:val="20"/>
          <w:szCs w:val="20"/>
        </w:rPr>
        <w:br/>
      </w:r>
      <w:r>
        <w:rPr>
          <w:rStyle w:val="a3"/>
          <w:rFonts w:hint="eastAsia"/>
          <w:color w:val="000000"/>
          <w:sz w:val="20"/>
          <w:szCs w:val="20"/>
        </w:rPr>
        <w:t>个人办公</w:t>
      </w:r>
      <w:r>
        <w:rPr>
          <w:rFonts w:hint="eastAsia"/>
          <w:b/>
          <w:bCs/>
          <w:color w:val="000000"/>
          <w:sz w:val="20"/>
          <w:szCs w:val="20"/>
        </w:rPr>
        <w:br/>
      </w:r>
      <w:r>
        <w:rPr>
          <w:rFonts w:hint="eastAsia"/>
          <w:color w:val="000000"/>
          <w:sz w:val="20"/>
          <w:szCs w:val="20"/>
        </w:rPr>
        <w:t>    计划任务管理（任务的创建、跟踪、任务反馈与提醒）；个人日程安排与提醒，通讯录管理、短消息发送、接收、回复与提醒等。</w:t>
      </w:r>
      <w:r>
        <w:rPr>
          <w:rFonts w:hint="eastAsia"/>
          <w:color w:val="000000"/>
          <w:sz w:val="20"/>
          <w:szCs w:val="20"/>
        </w:rPr>
        <w:br/>
      </w:r>
      <w:r>
        <w:rPr>
          <w:rStyle w:val="a3"/>
          <w:rFonts w:hint="eastAsia"/>
          <w:color w:val="000000"/>
          <w:sz w:val="20"/>
          <w:szCs w:val="20"/>
        </w:rPr>
        <w:t>电子邮件</w:t>
      </w:r>
      <w:r>
        <w:rPr>
          <w:rFonts w:hint="eastAsia"/>
          <w:color w:val="000000"/>
          <w:sz w:val="20"/>
          <w:szCs w:val="20"/>
        </w:rPr>
        <w:br/>
        <w:t>    新建邮件、收件箱、草稿箱、发送箱、已删除邮件。</w:t>
      </w:r>
      <w:r>
        <w:rPr>
          <w:rFonts w:hint="eastAsia"/>
          <w:color w:val="000000"/>
          <w:sz w:val="20"/>
          <w:szCs w:val="20"/>
        </w:rPr>
        <w:br/>
      </w:r>
      <w:r>
        <w:rPr>
          <w:rStyle w:val="a3"/>
          <w:rFonts w:hint="eastAsia"/>
          <w:color w:val="000000"/>
          <w:sz w:val="20"/>
          <w:szCs w:val="20"/>
        </w:rPr>
        <w:t>网上论坛</w:t>
      </w:r>
      <w:r>
        <w:rPr>
          <w:rFonts w:hint="eastAsia"/>
          <w:color w:val="000000"/>
          <w:sz w:val="20"/>
          <w:szCs w:val="20"/>
        </w:rPr>
        <w:br/>
        <w:t>    可以自行设置分论坛和议题，为用户提供了一个信息交流、沟通和问题讨论的空间，实现开放、平等、自由的谈论和发言，包括进行咨询、解答和收集意见。</w:t>
      </w:r>
      <w:r>
        <w:rPr>
          <w:rFonts w:hint="eastAsia"/>
          <w:color w:val="000000"/>
          <w:sz w:val="20"/>
          <w:szCs w:val="20"/>
        </w:rPr>
        <w:br/>
      </w:r>
      <w:r>
        <w:rPr>
          <w:rStyle w:val="a3"/>
          <w:rFonts w:hint="eastAsia"/>
          <w:color w:val="000000"/>
          <w:sz w:val="20"/>
          <w:szCs w:val="20"/>
        </w:rPr>
        <w:t>行政事务管理</w:t>
      </w:r>
      <w:r>
        <w:rPr>
          <w:rFonts w:hint="eastAsia"/>
          <w:color w:val="000000"/>
          <w:sz w:val="20"/>
          <w:szCs w:val="20"/>
        </w:rPr>
        <w:br/>
        <w:t>    留言回复、车辆管理、会议室管理。留言版在系统里面提供了一个实名和匿名方式的留言管理功能。出车管理、加油管理、维修管理、驾驶员管理。会议室的使用申请、查询、管理等。</w:t>
      </w:r>
      <w:r>
        <w:rPr>
          <w:rFonts w:hint="eastAsia"/>
          <w:color w:val="000000"/>
          <w:sz w:val="20"/>
          <w:szCs w:val="20"/>
        </w:rPr>
        <w:br/>
      </w:r>
      <w:r>
        <w:rPr>
          <w:rStyle w:val="a3"/>
          <w:rFonts w:hint="eastAsia"/>
          <w:color w:val="000000"/>
          <w:sz w:val="20"/>
          <w:szCs w:val="20"/>
        </w:rPr>
        <w:lastRenderedPageBreak/>
        <w:t>考试管理</w:t>
      </w:r>
      <w:r>
        <w:rPr>
          <w:rFonts w:hint="eastAsia"/>
          <w:color w:val="000000"/>
          <w:sz w:val="20"/>
          <w:szCs w:val="20"/>
        </w:rPr>
        <w:br/>
        <w:t>    自定义的考试系统，包括考试题目管理、试卷管理、阅卷管理、试卷的评分。</w:t>
      </w:r>
      <w:r>
        <w:rPr>
          <w:rFonts w:hint="eastAsia"/>
          <w:color w:val="000000"/>
          <w:sz w:val="20"/>
          <w:szCs w:val="20"/>
        </w:rPr>
        <w:br/>
      </w:r>
      <w:r>
        <w:rPr>
          <w:rStyle w:val="a3"/>
          <w:rFonts w:hint="eastAsia"/>
          <w:color w:val="000000"/>
          <w:sz w:val="20"/>
          <w:szCs w:val="20"/>
        </w:rPr>
        <w:t>系统管理</w:t>
      </w:r>
      <w:r>
        <w:rPr>
          <w:rFonts w:hint="eastAsia"/>
          <w:color w:val="000000"/>
          <w:sz w:val="20"/>
          <w:szCs w:val="20"/>
        </w:rPr>
        <w:br/>
        <w:t>    包括用户、组织、栏目、权限的管理、表单定义、工作流定义、论坛管理、配置管理。</w:t>
      </w:r>
      <w:r>
        <w:rPr>
          <w:rFonts w:hint="eastAsia"/>
          <w:color w:val="000000"/>
          <w:sz w:val="20"/>
          <w:szCs w:val="20"/>
        </w:rPr>
        <w:br/>
      </w:r>
      <w:r>
        <w:rPr>
          <w:rStyle w:val="a3"/>
          <w:rFonts w:hint="eastAsia"/>
          <w:color w:val="000000"/>
          <w:sz w:val="20"/>
          <w:szCs w:val="20"/>
        </w:rPr>
        <w:t>OA办公精灵</w:t>
      </w:r>
      <w:r>
        <w:rPr>
          <w:rFonts w:hint="eastAsia"/>
          <w:color w:val="000000"/>
          <w:sz w:val="20"/>
          <w:szCs w:val="20"/>
        </w:rPr>
        <w:br/>
        <w:t>    类似QQ的客户端软件，和OA办公系统集成于一体，实现信息的提醒、在线用户的显示、简易实时聊天功能，短消息显示及回复等功能。</w:t>
      </w:r>
    </w:p>
    <w:p w:rsidR="00DC499C" w:rsidRPr="00DC499C" w:rsidRDefault="00DC499C">
      <w:bookmarkStart w:id="0" w:name="_GoBack"/>
      <w:bookmarkEnd w:id="0"/>
    </w:p>
    <w:sectPr w:rsidR="00DC499C" w:rsidRPr="00DC4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F"/>
    <w:rsid w:val="001E732F"/>
    <w:rsid w:val="003F08EB"/>
    <w:rsid w:val="00C4764F"/>
    <w:rsid w:val="00DC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476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764F"/>
    <w:rPr>
      <w:rFonts w:ascii="宋体" w:eastAsia="宋体" w:hAnsi="宋体" w:cs="宋体"/>
      <w:b/>
      <w:bCs/>
      <w:kern w:val="0"/>
      <w:sz w:val="27"/>
      <w:szCs w:val="27"/>
    </w:rPr>
  </w:style>
  <w:style w:type="character" w:customStyle="1" w:styleId="apple-converted-space">
    <w:name w:val="apple-converted-space"/>
    <w:basedOn w:val="a0"/>
    <w:rsid w:val="00C4764F"/>
  </w:style>
  <w:style w:type="character" w:styleId="a3">
    <w:name w:val="Strong"/>
    <w:basedOn w:val="a0"/>
    <w:uiPriority w:val="22"/>
    <w:qFormat/>
    <w:rsid w:val="00C4764F"/>
    <w:rPr>
      <w:b/>
      <w:bCs/>
    </w:rPr>
  </w:style>
  <w:style w:type="character" w:styleId="a4">
    <w:name w:val="Hyperlink"/>
    <w:basedOn w:val="a0"/>
    <w:uiPriority w:val="99"/>
    <w:semiHidden/>
    <w:unhideWhenUsed/>
    <w:rsid w:val="00C4764F"/>
    <w:rPr>
      <w:color w:val="0000FF"/>
      <w:u w:val="single"/>
    </w:rPr>
  </w:style>
  <w:style w:type="paragraph" w:styleId="a5">
    <w:name w:val="Balloon Text"/>
    <w:basedOn w:val="a"/>
    <w:link w:val="Char"/>
    <w:uiPriority w:val="99"/>
    <w:semiHidden/>
    <w:unhideWhenUsed/>
    <w:rsid w:val="00C4764F"/>
    <w:rPr>
      <w:sz w:val="18"/>
      <w:szCs w:val="18"/>
    </w:rPr>
  </w:style>
  <w:style w:type="character" w:customStyle="1" w:styleId="Char">
    <w:name w:val="批注框文本 Char"/>
    <w:basedOn w:val="a0"/>
    <w:link w:val="a5"/>
    <w:uiPriority w:val="99"/>
    <w:semiHidden/>
    <w:rsid w:val="00C4764F"/>
    <w:rPr>
      <w:sz w:val="18"/>
      <w:szCs w:val="18"/>
    </w:rPr>
  </w:style>
  <w:style w:type="paragraph" w:styleId="a6">
    <w:name w:val="Normal (Web)"/>
    <w:basedOn w:val="a"/>
    <w:uiPriority w:val="99"/>
    <w:semiHidden/>
    <w:unhideWhenUsed/>
    <w:rsid w:val="00DC499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476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764F"/>
    <w:rPr>
      <w:rFonts w:ascii="宋体" w:eastAsia="宋体" w:hAnsi="宋体" w:cs="宋体"/>
      <w:b/>
      <w:bCs/>
      <w:kern w:val="0"/>
      <w:sz w:val="27"/>
      <w:szCs w:val="27"/>
    </w:rPr>
  </w:style>
  <w:style w:type="character" w:customStyle="1" w:styleId="apple-converted-space">
    <w:name w:val="apple-converted-space"/>
    <w:basedOn w:val="a0"/>
    <w:rsid w:val="00C4764F"/>
  </w:style>
  <w:style w:type="character" w:styleId="a3">
    <w:name w:val="Strong"/>
    <w:basedOn w:val="a0"/>
    <w:uiPriority w:val="22"/>
    <w:qFormat/>
    <w:rsid w:val="00C4764F"/>
    <w:rPr>
      <w:b/>
      <w:bCs/>
    </w:rPr>
  </w:style>
  <w:style w:type="character" w:styleId="a4">
    <w:name w:val="Hyperlink"/>
    <w:basedOn w:val="a0"/>
    <w:uiPriority w:val="99"/>
    <w:semiHidden/>
    <w:unhideWhenUsed/>
    <w:rsid w:val="00C4764F"/>
    <w:rPr>
      <w:color w:val="0000FF"/>
      <w:u w:val="single"/>
    </w:rPr>
  </w:style>
  <w:style w:type="paragraph" w:styleId="a5">
    <w:name w:val="Balloon Text"/>
    <w:basedOn w:val="a"/>
    <w:link w:val="Char"/>
    <w:uiPriority w:val="99"/>
    <w:semiHidden/>
    <w:unhideWhenUsed/>
    <w:rsid w:val="00C4764F"/>
    <w:rPr>
      <w:sz w:val="18"/>
      <w:szCs w:val="18"/>
    </w:rPr>
  </w:style>
  <w:style w:type="character" w:customStyle="1" w:styleId="Char">
    <w:name w:val="批注框文本 Char"/>
    <w:basedOn w:val="a0"/>
    <w:link w:val="a5"/>
    <w:uiPriority w:val="99"/>
    <w:semiHidden/>
    <w:rsid w:val="00C4764F"/>
    <w:rPr>
      <w:sz w:val="18"/>
      <w:szCs w:val="18"/>
    </w:rPr>
  </w:style>
  <w:style w:type="paragraph" w:styleId="a6">
    <w:name w:val="Normal (Web)"/>
    <w:basedOn w:val="a"/>
    <w:uiPriority w:val="99"/>
    <w:semiHidden/>
    <w:unhideWhenUsed/>
    <w:rsid w:val="00DC49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79370">
      <w:bodyDiv w:val="1"/>
      <w:marLeft w:val="0"/>
      <w:marRight w:val="0"/>
      <w:marTop w:val="0"/>
      <w:marBottom w:val="0"/>
      <w:divBdr>
        <w:top w:val="none" w:sz="0" w:space="0" w:color="auto"/>
        <w:left w:val="none" w:sz="0" w:space="0" w:color="auto"/>
        <w:bottom w:val="none" w:sz="0" w:space="0" w:color="auto"/>
        <w:right w:val="none" w:sz="0" w:space="0" w:color="auto"/>
      </w:divBdr>
      <w:divsChild>
        <w:div w:id="1827894229">
          <w:marLeft w:val="0"/>
          <w:marRight w:val="0"/>
          <w:marTop w:val="0"/>
          <w:marBottom w:val="0"/>
          <w:divBdr>
            <w:top w:val="none" w:sz="0" w:space="0" w:color="auto"/>
            <w:left w:val="none" w:sz="0" w:space="0" w:color="auto"/>
            <w:bottom w:val="none" w:sz="0" w:space="0" w:color="auto"/>
            <w:right w:val="none" w:sz="0" w:space="0" w:color="auto"/>
          </w:divBdr>
        </w:div>
        <w:div w:id="199056522">
          <w:marLeft w:val="0"/>
          <w:marRight w:val="0"/>
          <w:marTop w:val="0"/>
          <w:marBottom w:val="0"/>
          <w:divBdr>
            <w:top w:val="none" w:sz="0" w:space="0" w:color="auto"/>
            <w:left w:val="none" w:sz="0" w:space="0" w:color="auto"/>
            <w:bottom w:val="none" w:sz="0" w:space="0" w:color="auto"/>
            <w:right w:val="none" w:sz="0" w:space="0" w:color="auto"/>
          </w:divBdr>
          <w:divsChild>
            <w:div w:id="1301418101">
              <w:marLeft w:val="0"/>
              <w:marRight w:val="0"/>
              <w:marTop w:val="0"/>
              <w:marBottom w:val="0"/>
              <w:divBdr>
                <w:top w:val="none" w:sz="0" w:space="0" w:color="auto"/>
                <w:left w:val="none" w:sz="0" w:space="0" w:color="auto"/>
                <w:bottom w:val="none" w:sz="0" w:space="0" w:color="auto"/>
                <w:right w:val="none" w:sz="0" w:space="0" w:color="auto"/>
              </w:divBdr>
            </w:div>
            <w:div w:id="1453476287">
              <w:marLeft w:val="0"/>
              <w:marRight w:val="0"/>
              <w:marTop w:val="0"/>
              <w:marBottom w:val="0"/>
              <w:divBdr>
                <w:top w:val="none" w:sz="0" w:space="0" w:color="auto"/>
                <w:left w:val="none" w:sz="0" w:space="0" w:color="auto"/>
                <w:bottom w:val="none" w:sz="0" w:space="0" w:color="auto"/>
                <w:right w:val="none" w:sz="0" w:space="0" w:color="auto"/>
              </w:divBdr>
            </w:div>
            <w:div w:id="1144466223">
              <w:marLeft w:val="0"/>
              <w:marRight w:val="0"/>
              <w:marTop w:val="0"/>
              <w:marBottom w:val="0"/>
              <w:divBdr>
                <w:top w:val="none" w:sz="0" w:space="0" w:color="auto"/>
                <w:left w:val="none" w:sz="0" w:space="0" w:color="auto"/>
                <w:bottom w:val="none" w:sz="0" w:space="0" w:color="auto"/>
                <w:right w:val="none" w:sz="0" w:space="0" w:color="auto"/>
              </w:divBdr>
            </w:div>
            <w:div w:id="1313486746">
              <w:marLeft w:val="0"/>
              <w:marRight w:val="0"/>
              <w:marTop w:val="0"/>
              <w:marBottom w:val="0"/>
              <w:divBdr>
                <w:top w:val="none" w:sz="0" w:space="0" w:color="auto"/>
                <w:left w:val="none" w:sz="0" w:space="0" w:color="auto"/>
                <w:bottom w:val="none" w:sz="0" w:space="0" w:color="auto"/>
                <w:right w:val="none" w:sz="0" w:space="0" w:color="auto"/>
              </w:divBdr>
            </w:div>
            <w:div w:id="645478671">
              <w:marLeft w:val="0"/>
              <w:marRight w:val="0"/>
              <w:marTop w:val="0"/>
              <w:marBottom w:val="0"/>
              <w:divBdr>
                <w:top w:val="none" w:sz="0" w:space="0" w:color="auto"/>
                <w:left w:val="none" w:sz="0" w:space="0" w:color="auto"/>
                <w:bottom w:val="none" w:sz="0" w:space="0" w:color="auto"/>
                <w:right w:val="none" w:sz="0" w:space="0" w:color="auto"/>
              </w:divBdr>
            </w:div>
            <w:div w:id="108015350">
              <w:marLeft w:val="0"/>
              <w:marRight w:val="0"/>
              <w:marTop w:val="0"/>
              <w:marBottom w:val="0"/>
              <w:divBdr>
                <w:top w:val="none" w:sz="0" w:space="0" w:color="auto"/>
                <w:left w:val="none" w:sz="0" w:space="0" w:color="auto"/>
                <w:bottom w:val="none" w:sz="0" w:space="0" w:color="auto"/>
                <w:right w:val="none" w:sz="0" w:space="0" w:color="auto"/>
              </w:divBdr>
            </w:div>
            <w:div w:id="606430915">
              <w:marLeft w:val="0"/>
              <w:marRight w:val="0"/>
              <w:marTop w:val="0"/>
              <w:marBottom w:val="0"/>
              <w:divBdr>
                <w:top w:val="none" w:sz="0" w:space="0" w:color="auto"/>
                <w:left w:val="none" w:sz="0" w:space="0" w:color="auto"/>
                <w:bottom w:val="none" w:sz="0" w:space="0" w:color="auto"/>
                <w:right w:val="none" w:sz="0" w:space="0" w:color="auto"/>
              </w:divBdr>
            </w:div>
            <w:div w:id="1554656424">
              <w:marLeft w:val="0"/>
              <w:marRight w:val="0"/>
              <w:marTop w:val="0"/>
              <w:marBottom w:val="0"/>
              <w:divBdr>
                <w:top w:val="none" w:sz="0" w:space="0" w:color="auto"/>
                <w:left w:val="none" w:sz="0" w:space="0" w:color="auto"/>
                <w:bottom w:val="none" w:sz="0" w:space="0" w:color="auto"/>
                <w:right w:val="none" w:sz="0" w:space="0" w:color="auto"/>
              </w:divBdr>
            </w:div>
            <w:div w:id="914971317">
              <w:marLeft w:val="0"/>
              <w:marRight w:val="0"/>
              <w:marTop w:val="0"/>
              <w:marBottom w:val="0"/>
              <w:divBdr>
                <w:top w:val="none" w:sz="0" w:space="0" w:color="auto"/>
                <w:left w:val="none" w:sz="0" w:space="0" w:color="auto"/>
                <w:bottom w:val="none" w:sz="0" w:space="0" w:color="auto"/>
                <w:right w:val="none" w:sz="0" w:space="0" w:color="auto"/>
              </w:divBdr>
            </w:div>
            <w:div w:id="47926027">
              <w:marLeft w:val="0"/>
              <w:marRight w:val="0"/>
              <w:marTop w:val="0"/>
              <w:marBottom w:val="0"/>
              <w:divBdr>
                <w:top w:val="none" w:sz="0" w:space="0" w:color="auto"/>
                <w:left w:val="none" w:sz="0" w:space="0" w:color="auto"/>
                <w:bottom w:val="none" w:sz="0" w:space="0" w:color="auto"/>
                <w:right w:val="none" w:sz="0" w:space="0" w:color="auto"/>
              </w:divBdr>
            </w:div>
            <w:div w:id="2054964584">
              <w:marLeft w:val="0"/>
              <w:marRight w:val="0"/>
              <w:marTop w:val="0"/>
              <w:marBottom w:val="0"/>
              <w:divBdr>
                <w:top w:val="none" w:sz="0" w:space="0" w:color="auto"/>
                <w:left w:val="none" w:sz="0" w:space="0" w:color="auto"/>
                <w:bottom w:val="none" w:sz="0" w:space="0" w:color="auto"/>
                <w:right w:val="none" w:sz="0" w:space="0" w:color="auto"/>
              </w:divBdr>
            </w:div>
            <w:div w:id="1340500783">
              <w:marLeft w:val="0"/>
              <w:marRight w:val="0"/>
              <w:marTop w:val="0"/>
              <w:marBottom w:val="0"/>
              <w:divBdr>
                <w:top w:val="none" w:sz="0" w:space="0" w:color="auto"/>
                <w:left w:val="none" w:sz="0" w:space="0" w:color="auto"/>
                <w:bottom w:val="none" w:sz="0" w:space="0" w:color="auto"/>
                <w:right w:val="none" w:sz="0" w:space="0" w:color="auto"/>
              </w:divBdr>
            </w:div>
            <w:div w:id="319651778">
              <w:marLeft w:val="0"/>
              <w:marRight w:val="0"/>
              <w:marTop w:val="0"/>
              <w:marBottom w:val="0"/>
              <w:divBdr>
                <w:top w:val="none" w:sz="0" w:space="0" w:color="auto"/>
                <w:left w:val="none" w:sz="0" w:space="0" w:color="auto"/>
                <w:bottom w:val="none" w:sz="0" w:space="0" w:color="auto"/>
                <w:right w:val="none" w:sz="0" w:space="0" w:color="auto"/>
              </w:divBdr>
            </w:div>
            <w:div w:id="1637759244">
              <w:marLeft w:val="0"/>
              <w:marRight w:val="0"/>
              <w:marTop w:val="0"/>
              <w:marBottom w:val="0"/>
              <w:divBdr>
                <w:top w:val="none" w:sz="0" w:space="0" w:color="auto"/>
                <w:left w:val="none" w:sz="0" w:space="0" w:color="auto"/>
                <w:bottom w:val="none" w:sz="0" w:space="0" w:color="auto"/>
                <w:right w:val="none" w:sz="0" w:space="0" w:color="auto"/>
              </w:divBdr>
            </w:div>
            <w:div w:id="275211092">
              <w:marLeft w:val="0"/>
              <w:marRight w:val="0"/>
              <w:marTop w:val="0"/>
              <w:marBottom w:val="0"/>
              <w:divBdr>
                <w:top w:val="none" w:sz="0" w:space="0" w:color="auto"/>
                <w:left w:val="none" w:sz="0" w:space="0" w:color="auto"/>
                <w:bottom w:val="none" w:sz="0" w:space="0" w:color="auto"/>
                <w:right w:val="none" w:sz="0" w:space="0" w:color="auto"/>
              </w:divBdr>
            </w:div>
            <w:div w:id="8728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blue.com/gb/products/oa.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Yvi</dc:creator>
  <cp:keywords/>
  <dc:description/>
  <cp:lastModifiedBy>Yvi</cp:lastModifiedBy>
  <cp:revision>3</cp:revision>
  <dcterms:created xsi:type="dcterms:W3CDTF">2013-07-23T09:51:00Z</dcterms:created>
  <dcterms:modified xsi:type="dcterms:W3CDTF">2013-07-23T09:52:00Z</dcterms:modified>
</cp:coreProperties>
</file>