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6A89" w:rsidRDefault="00745FB8">
      <w:pPr>
        <w:rPr>
          <w:rFonts w:ascii="Verdana" w:hAnsi="Verdana"/>
          <w:color w:val="333333"/>
          <w:shd w:val="clear" w:color="auto" w:fill="FFFFFF"/>
        </w:rPr>
      </w:pPr>
      <w:r>
        <w:rPr>
          <w:rStyle w:val="apdiffclr1"/>
          <w:rFonts w:ascii="Arial" w:hAnsi="Arial" w:cs="Arial"/>
          <w:i/>
          <w:iCs/>
          <w:color w:val="EA008B"/>
          <w:sz w:val="27"/>
          <w:szCs w:val="27"/>
          <w:shd w:val="clear" w:color="auto" w:fill="FFFFFF"/>
        </w:rPr>
        <w:t>Current</w:t>
      </w:r>
      <w:r>
        <w:rPr>
          <w:rFonts w:ascii="Verdana" w:hAnsi="Verdana"/>
          <w:color w:val="333333"/>
        </w:rPr>
        <w:br/>
      </w:r>
      <w:proofErr w:type="spellStart"/>
      <w:r>
        <w:rPr>
          <w:rFonts w:ascii="Verdana" w:hAnsi="Verdana"/>
          <w:color w:val="333333"/>
          <w:shd w:val="clear" w:color="auto" w:fill="FFFFFF"/>
        </w:rPr>
        <w:t>Current</w:t>
      </w:r>
      <w:proofErr w:type="spellEnd"/>
      <w:r>
        <w:rPr>
          <w:rFonts w:ascii="Verdana" w:hAnsi="Verdana"/>
          <w:color w:val="333333"/>
          <w:shd w:val="clear" w:color="auto" w:fill="FFFFFF"/>
        </w:rPr>
        <w:t xml:space="preserve"> is a measure of the flow of electric charge through a material. A material that can carry a flow of charge is called a conductor. Current is defined as the amount of charge that flows through a conductor in a certain amount of time. The unit of current is the Ampere (A), which is equal to one Coulomb per second (Coulomb is the unit of charge)</w:t>
      </w:r>
    </w:p>
    <w:p w:rsidR="00745FB8" w:rsidRDefault="00745FB8">
      <w:pPr>
        <w:rPr>
          <w:rFonts w:ascii="Verdana" w:hAnsi="Verdana"/>
          <w:color w:val="333333"/>
          <w:shd w:val="clear" w:color="auto" w:fill="FFFFFF"/>
        </w:rPr>
      </w:pPr>
    </w:p>
    <w:p w:rsidR="00745FB8" w:rsidRPr="00745FB8" w:rsidRDefault="00745FB8">
      <w:pPr>
        <w:rPr>
          <w:rFonts w:ascii="Arial" w:hAnsi="Arial" w:cs="Arial"/>
          <w:color w:val="202124"/>
          <w:sz w:val="28"/>
          <w:szCs w:val="28"/>
          <w:shd w:val="clear" w:color="auto" w:fill="FFFFFF"/>
        </w:rPr>
      </w:pPr>
      <w:r w:rsidRPr="00745FB8">
        <w:rPr>
          <w:rFonts w:ascii="Arial" w:hAnsi="Arial" w:cs="Arial"/>
          <w:color w:val="202124"/>
          <w:sz w:val="28"/>
          <w:szCs w:val="28"/>
          <w:shd w:val="clear" w:color="auto" w:fill="FFFFFF"/>
        </w:rPr>
        <w:t>Electricity is defined as </w:t>
      </w:r>
      <w:r w:rsidRPr="00745FB8">
        <w:rPr>
          <w:rFonts w:ascii="Arial" w:hAnsi="Arial" w:cs="Arial"/>
          <w:b/>
          <w:bCs/>
          <w:color w:val="202124"/>
          <w:sz w:val="28"/>
          <w:szCs w:val="28"/>
          <w:shd w:val="clear" w:color="auto" w:fill="FFFFFF"/>
        </w:rPr>
        <w:t>the rate of flow of charges in a conductor</w:t>
      </w:r>
      <w:r w:rsidRPr="00745FB8">
        <w:rPr>
          <w:rFonts w:ascii="Arial" w:hAnsi="Arial" w:cs="Arial"/>
          <w:color w:val="202124"/>
          <w:sz w:val="28"/>
          <w:szCs w:val="28"/>
          <w:shd w:val="clear" w:color="auto" w:fill="FFFFFF"/>
        </w:rPr>
        <w:t>.</w:t>
      </w:r>
    </w:p>
    <w:p w:rsidR="00745FB8" w:rsidRDefault="00745FB8"/>
    <w:p w:rsidR="00745FB8" w:rsidRDefault="00745FB8">
      <w:r>
        <w:t>VOLTAGE</w:t>
      </w:r>
    </w:p>
    <w:p w:rsidR="00745FB8" w:rsidRPr="000466C5" w:rsidRDefault="00745FB8" w:rsidP="00745FB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</w:pPr>
      <w:r w:rsidRPr="000466C5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en-GB"/>
        </w:rPr>
        <w:t>Voltage</w:t>
      </w:r>
      <w:r w:rsidRPr="000466C5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 is the difference in charge between two points.</w:t>
      </w:r>
    </w:p>
    <w:p w:rsidR="00745FB8" w:rsidRPr="00745FB8" w:rsidRDefault="00745FB8" w:rsidP="00745FB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</w:p>
    <w:p w:rsidR="00745FB8" w:rsidRPr="000466C5" w:rsidRDefault="00745FB8" w:rsidP="00A87F8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</w:pPr>
      <w:r w:rsidRPr="000466C5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en-GB"/>
        </w:rPr>
        <w:t>Resistance</w:t>
      </w:r>
      <w:proofErr w:type="gramStart"/>
      <w:r w:rsidRPr="000466C5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 </w:t>
      </w:r>
      <w:r w:rsidR="00A87F88" w:rsidRPr="000466C5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 xml:space="preserve"> </w:t>
      </w:r>
      <w:r w:rsidRPr="000466C5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is</w:t>
      </w:r>
      <w:proofErr w:type="gramEnd"/>
      <w:r w:rsidRPr="000466C5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 xml:space="preserve"> a material's tendency to resist the flow of charge (current).</w:t>
      </w:r>
    </w:p>
    <w:p w:rsidR="00A87F88" w:rsidRDefault="00A87F88" w:rsidP="00A87F88">
      <w:pPr>
        <w:pStyle w:val="ListParagraph"/>
        <w:rPr>
          <w:rFonts w:ascii="Verdana" w:hAnsi="Verdana"/>
          <w:color w:val="333333"/>
          <w:shd w:val="clear" w:color="auto" w:fill="FFFFFF"/>
        </w:rPr>
      </w:pPr>
      <w:proofErr w:type="gramStart"/>
      <w:r>
        <w:rPr>
          <w:rFonts w:ascii="Verdana" w:hAnsi="Verdana"/>
          <w:color w:val="333333"/>
          <w:shd w:val="clear" w:color="auto" w:fill="FFFFFF"/>
        </w:rPr>
        <w:t>some</w:t>
      </w:r>
      <w:proofErr w:type="gramEnd"/>
      <w:r>
        <w:rPr>
          <w:rFonts w:ascii="Verdana" w:hAnsi="Verdana"/>
          <w:color w:val="333333"/>
          <w:shd w:val="clear" w:color="auto" w:fill="FFFFFF"/>
        </w:rPr>
        <w:t xml:space="preserve"> conductors carry charge more easily than others. The resistivity of a material describes how easily charge can flow. Good conductors have a small resistivity, and good insulators have a large resistivity. </w:t>
      </w:r>
    </w:p>
    <w:p w:rsidR="00A87F88" w:rsidRDefault="00A87F88" w:rsidP="00A87F88">
      <w:pPr>
        <w:rPr>
          <w:rFonts w:ascii="Verdana" w:hAnsi="Verdana"/>
          <w:color w:val="333333"/>
          <w:shd w:val="clear" w:color="auto" w:fill="FFFFFF"/>
        </w:rPr>
      </w:pPr>
    </w:p>
    <w:p w:rsidR="00A87F88" w:rsidRDefault="00A87F88" w:rsidP="00A87F88">
      <w:pPr>
        <w:rPr>
          <w:rFonts w:ascii="Verdana" w:hAnsi="Verdana"/>
          <w:color w:val="333333"/>
          <w:shd w:val="clear" w:color="auto" w:fill="FFFFFF"/>
        </w:rPr>
      </w:pPr>
    </w:p>
    <w:p w:rsidR="00761D28" w:rsidRDefault="00761D28" w:rsidP="00A87F88">
      <w:pPr>
        <w:rPr>
          <w:rFonts w:ascii="Verdana" w:hAnsi="Verdana"/>
          <w:color w:val="333333"/>
          <w:shd w:val="clear" w:color="auto" w:fill="FFFFFF"/>
        </w:rPr>
      </w:pPr>
      <w:r>
        <w:rPr>
          <w:rFonts w:ascii="Verdana" w:hAnsi="Verdana"/>
          <w:color w:val="333333"/>
          <w:shd w:val="clear" w:color="auto" w:fill="FFFFFF"/>
        </w:rPr>
        <w:t>ELECRONICS COMPONETS USED IN COMPUTER</w:t>
      </w:r>
    </w:p>
    <w:p w:rsidR="003C3C6C" w:rsidRDefault="003C3C6C" w:rsidP="00A87F88">
      <w:pPr>
        <w:rPr>
          <w:rFonts w:ascii="Verdana" w:hAnsi="Verdana"/>
          <w:color w:val="333333"/>
          <w:shd w:val="clear" w:color="auto" w:fill="FFFFFF"/>
        </w:rPr>
      </w:pPr>
    </w:p>
    <w:p w:rsidR="003C3C6C" w:rsidRPr="003C3C6C" w:rsidRDefault="003C3C6C" w:rsidP="00A87F88">
      <w:pPr>
        <w:rPr>
          <w:rFonts w:ascii="Times New Roman" w:hAnsi="Times New Roman" w:cs="Times New Roman"/>
          <w:color w:val="333333"/>
          <w:sz w:val="36"/>
          <w:szCs w:val="36"/>
          <w:shd w:val="clear" w:color="auto" w:fill="FFFFFF"/>
        </w:rPr>
      </w:pPr>
      <w:r w:rsidRPr="003C3C6C">
        <w:rPr>
          <w:rFonts w:ascii="Times New Roman" w:hAnsi="Times New Roman" w:cs="Times New Roman"/>
          <w:color w:val="333333"/>
          <w:sz w:val="36"/>
          <w:szCs w:val="36"/>
          <w:shd w:val="clear" w:color="auto" w:fill="FFFFFF"/>
        </w:rPr>
        <w:t xml:space="preserve">Identify Electronics </w:t>
      </w:r>
      <w:proofErr w:type="gramStart"/>
      <w:r w:rsidRPr="003C3C6C">
        <w:rPr>
          <w:rFonts w:ascii="Times New Roman" w:hAnsi="Times New Roman" w:cs="Times New Roman"/>
          <w:color w:val="333333"/>
          <w:sz w:val="36"/>
          <w:szCs w:val="36"/>
          <w:shd w:val="clear" w:color="auto" w:fill="FFFFFF"/>
        </w:rPr>
        <w:t>components  and</w:t>
      </w:r>
      <w:proofErr w:type="gramEnd"/>
      <w:r w:rsidRPr="003C3C6C">
        <w:rPr>
          <w:rFonts w:ascii="Times New Roman" w:hAnsi="Times New Roman" w:cs="Times New Roman"/>
          <w:color w:val="333333"/>
          <w:sz w:val="36"/>
          <w:szCs w:val="36"/>
          <w:shd w:val="clear" w:color="auto" w:fill="FFFFFF"/>
        </w:rPr>
        <w:t xml:space="preserve"> name them</w:t>
      </w:r>
    </w:p>
    <w:p w:rsidR="00761D28" w:rsidRPr="00A87F88" w:rsidRDefault="00761D28" w:rsidP="00A87F88">
      <w:pPr>
        <w:rPr>
          <w:rFonts w:ascii="Verdana" w:hAnsi="Verdana"/>
          <w:color w:val="333333"/>
          <w:shd w:val="clear" w:color="auto" w:fill="FFFFFF"/>
        </w:rPr>
      </w:pPr>
      <w:r>
        <w:rPr>
          <w:rFonts w:ascii="Verdana" w:hAnsi="Verdana"/>
          <w:noProof/>
          <w:color w:val="333333"/>
          <w:shd w:val="clear" w:color="auto" w:fill="FFFFFF"/>
          <w:lang w:eastAsia="en-GB"/>
        </w:rPr>
        <w:lastRenderedPageBreak/>
        <w:drawing>
          <wp:inline distT="0" distB="0" distL="0" distR="0" wp14:anchorId="0920375B" wp14:editId="33F85788">
            <wp:extent cx="10416117" cy="5859066"/>
            <wp:effectExtent l="0" t="0" r="444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20015" cy="58612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C3C6C" w:rsidRDefault="003C3C6C" w:rsidP="00A87F88">
      <w:pPr>
        <w:rPr>
          <w:rStyle w:val="Strong"/>
          <w:rFonts w:ascii="Arial" w:hAnsi="Arial" w:cs="Arial"/>
          <w:color w:val="222222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color w:val="222222"/>
          <w:sz w:val="27"/>
          <w:szCs w:val="27"/>
          <w:shd w:val="clear" w:color="auto" w:fill="FFFFFF"/>
        </w:rPr>
        <w:t>Electronic Components are of 2 types: </w:t>
      </w:r>
      <w:hyperlink r:id="rId7" w:history="1">
        <w:r>
          <w:rPr>
            <w:rStyle w:val="Strong"/>
            <w:rFonts w:ascii="inherit" w:hAnsi="inherit" w:cs="Arial"/>
            <w:color w:val="0089FA"/>
            <w:sz w:val="27"/>
            <w:szCs w:val="27"/>
            <w:bdr w:val="none" w:sz="0" w:space="0" w:color="auto" w:frame="1"/>
            <w:shd w:val="clear" w:color="auto" w:fill="FFFFFF"/>
          </w:rPr>
          <w:t>Active and Passive Electronic Components</w:t>
        </w:r>
      </w:hyperlink>
      <w:r>
        <w:rPr>
          <w:rStyle w:val="Strong"/>
          <w:rFonts w:ascii="Arial" w:hAnsi="Arial" w:cs="Arial"/>
          <w:color w:val="222222"/>
          <w:sz w:val="27"/>
          <w:szCs w:val="27"/>
          <w:bdr w:val="none" w:sz="0" w:space="0" w:color="auto" w:frame="1"/>
          <w:shd w:val="clear" w:color="auto" w:fill="FFFFFF"/>
        </w:rPr>
        <w:t>.</w:t>
      </w:r>
    </w:p>
    <w:p w:rsidR="003C3C6C" w:rsidRDefault="003C3C6C" w:rsidP="00A87F88">
      <w:pPr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>
        <w:rPr>
          <w:noProof/>
          <w:lang w:eastAsia="en-GB"/>
        </w:rPr>
        <w:lastRenderedPageBreak/>
        <w:drawing>
          <wp:inline distT="0" distB="0" distL="0" distR="0">
            <wp:extent cx="9525000" cy="5357813"/>
            <wp:effectExtent l="0" t="0" r="0" b="0"/>
            <wp:docPr id="2" name="Picture 2" descr="Passive Electronic Compon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assive Electronic Component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8460" cy="53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66C5" w:rsidRDefault="000466C5" w:rsidP="00A87F88">
      <w:pPr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</w:p>
    <w:p w:rsidR="000466C5" w:rsidRDefault="000466C5" w:rsidP="000466C5">
      <w:pPr>
        <w:pStyle w:val="ListParagraph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</w:p>
    <w:p w:rsidR="000466C5" w:rsidRDefault="000466C5" w:rsidP="000466C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hyperlink r:id="rId9" w:history="1">
        <w:r w:rsidRPr="00B90147">
          <w:rPr>
            <w:rStyle w:val="Hyperlink"/>
            <w:rFonts w:ascii="Helvetica" w:eastAsia="Times New Roman" w:hAnsi="Helvetica" w:cs="Helvetica"/>
            <w:sz w:val="21"/>
            <w:szCs w:val="21"/>
            <w:lang w:eastAsia="en-GB"/>
          </w:rPr>
          <w:t>https://youtu.be/3xnsf3zBqSI</w:t>
        </w:r>
      </w:hyperlink>
    </w:p>
    <w:p w:rsidR="000466C5" w:rsidRDefault="000466C5" w:rsidP="00A87F88">
      <w:pPr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</w:p>
    <w:p w:rsidR="00A87F88" w:rsidRPr="00A87F88" w:rsidRDefault="003C3C6C" w:rsidP="00A87F88">
      <w:pPr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>
        <w:rPr>
          <w:noProof/>
          <w:lang w:eastAsia="en-GB"/>
        </w:rPr>
        <w:lastRenderedPageBreak/>
        <w:drawing>
          <wp:inline distT="0" distB="0" distL="0" distR="0">
            <wp:extent cx="7315200" cy="4114800"/>
            <wp:effectExtent l="0" t="0" r="0" b="0"/>
            <wp:docPr id="3" name="Picture 3" descr="Active Electronic Compon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ctive Electronic Component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3C6C" w:rsidRDefault="003C3C6C" w:rsidP="00745FB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</w:p>
    <w:p w:rsidR="00F16BBA" w:rsidRPr="00507584" w:rsidRDefault="00507584" w:rsidP="00745FB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Helvetica"/>
          <w:color w:val="333333"/>
          <w:sz w:val="28"/>
          <w:szCs w:val="28"/>
          <w:lang w:eastAsia="en-GB"/>
        </w:rPr>
      </w:pPr>
      <w:r w:rsidRPr="00507584">
        <w:rPr>
          <w:rFonts w:ascii="Arial" w:hAnsi="Arial" w:cs="Arial"/>
          <w:color w:val="202124"/>
          <w:sz w:val="28"/>
          <w:szCs w:val="28"/>
          <w:shd w:val="clear" w:color="auto" w:fill="FFFFFF"/>
        </w:rPr>
        <w:t>Active components are </w:t>
      </w:r>
      <w:r w:rsidRPr="00507584">
        <w:rPr>
          <w:rFonts w:ascii="Arial" w:hAnsi="Arial" w:cs="Arial"/>
          <w:b/>
          <w:bCs/>
          <w:color w:val="202124"/>
          <w:sz w:val="28"/>
          <w:szCs w:val="28"/>
          <w:shd w:val="clear" w:color="auto" w:fill="FFFFFF"/>
        </w:rPr>
        <w:t>those components that require energy to work and are able to control the electricity running</w:t>
      </w:r>
      <w:r w:rsidRPr="00507584">
        <w:rPr>
          <w:rFonts w:ascii="Arial" w:hAnsi="Arial" w:cs="Arial"/>
          <w:color w:val="202124"/>
          <w:sz w:val="28"/>
          <w:szCs w:val="28"/>
          <w:shd w:val="clear" w:color="auto" w:fill="FFFFFF"/>
        </w:rPr>
        <w:t> through them. Passive components are components that don't need any electricity to work.</w:t>
      </w:r>
    </w:p>
    <w:p w:rsidR="00507584" w:rsidRDefault="00507584" w:rsidP="00507584">
      <w:pPr>
        <w:pStyle w:val="NormalWeb"/>
        <w:shd w:val="clear" w:color="auto" w:fill="FFFFFF"/>
        <w:spacing w:before="300" w:beforeAutospacing="0" w:after="0" w:afterAutospacing="0"/>
        <w:rPr>
          <w:rFonts w:ascii="Helvetica" w:hAnsi="Helvetica" w:cs="Helvetica"/>
          <w:color w:val="000000"/>
          <w:spacing w:val="7"/>
          <w:sz w:val="28"/>
          <w:szCs w:val="28"/>
        </w:rPr>
      </w:pPr>
      <w:r>
        <w:rPr>
          <w:rStyle w:val="Strong"/>
          <w:rFonts w:ascii="Helvetica" w:hAnsi="Helvetica" w:cs="Helvetica"/>
          <w:color w:val="000000"/>
          <w:spacing w:val="7"/>
          <w:sz w:val="28"/>
          <w:szCs w:val="28"/>
        </w:rPr>
        <w:t>- Active components</w:t>
      </w:r>
      <w:r>
        <w:rPr>
          <w:rFonts w:ascii="Helvetica" w:hAnsi="Helvetica" w:cs="Helvetica"/>
          <w:color w:val="000000"/>
          <w:spacing w:val="7"/>
          <w:sz w:val="28"/>
          <w:szCs w:val="28"/>
        </w:rPr>
        <w:t> are parts of a circuit that rely on an external power source to control or modify electrical signals. Active components such as transistors and silicon-controlled rectifiers (SCRs) use electricity to control electricity.</w:t>
      </w:r>
    </w:p>
    <w:p w:rsidR="003D4141" w:rsidRDefault="00507584" w:rsidP="00507584">
      <w:pPr>
        <w:pStyle w:val="NormalWeb"/>
        <w:shd w:val="clear" w:color="auto" w:fill="FFFFFF"/>
        <w:spacing w:before="300" w:beforeAutospacing="0" w:after="0" w:afterAutospacing="0"/>
        <w:rPr>
          <w:rFonts w:ascii="Helvetica" w:hAnsi="Helvetica" w:cs="Helvetica"/>
          <w:color w:val="000000"/>
          <w:spacing w:val="7"/>
          <w:sz w:val="28"/>
          <w:szCs w:val="28"/>
        </w:rPr>
      </w:pPr>
      <w:r>
        <w:rPr>
          <w:rStyle w:val="Strong"/>
          <w:rFonts w:ascii="Helvetica" w:hAnsi="Helvetica" w:cs="Helvetica"/>
          <w:color w:val="000000"/>
          <w:spacing w:val="7"/>
          <w:sz w:val="28"/>
          <w:szCs w:val="28"/>
        </w:rPr>
        <w:t>- Passive components</w:t>
      </w:r>
      <w:r>
        <w:rPr>
          <w:rFonts w:ascii="Helvetica" w:hAnsi="Helvetica" w:cs="Helvetica"/>
          <w:color w:val="000000"/>
          <w:spacing w:val="7"/>
          <w:sz w:val="28"/>
          <w:szCs w:val="28"/>
        </w:rPr>
        <w:t> like resistors, transformers, and </w:t>
      </w:r>
      <w:hyperlink r:id="rId11" w:history="1">
        <w:r>
          <w:rPr>
            <w:rStyle w:val="Hyperlink"/>
            <w:rFonts w:ascii="Helvetica" w:hAnsi="Helvetica" w:cs="Helvetica"/>
            <w:b/>
            <w:bCs/>
            <w:spacing w:val="7"/>
            <w:sz w:val="28"/>
            <w:szCs w:val="28"/>
          </w:rPr>
          <w:t>diodes</w:t>
        </w:r>
      </w:hyperlink>
      <w:r>
        <w:rPr>
          <w:rFonts w:ascii="Helvetica" w:hAnsi="Helvetica" w:cs="Helvetica"/>
          <w:color w:val="000000"/>
          <w:spacing w:val="7"/>
          <w:sz w:val="28"/>
          <w:szCs w:val="28"/>
        </w:rPr>
        <w:t> don’t need an external power source to function. These components use some other property to control the electrical signal. As a result, they only require the current traveling through the connected circuit. Resistors impede the flow of electrons without introducing m</w:t>
      </w:r>
      <w:r w:rsidR="0024539A">
        <w:rPr>
          <w:rFonts w:ascii="Helvetica" w:hAnsi="Helvetica" w:cs="Helvetica"/>
          <w:color w:val="000000"/>
          <w:spacing w:val="7"/>
          <w:sz w:val="28"/>
          <w:szCs w:val="28"/>
        </w:rPr>
        <w:t xml:space="preserve">ore electricity into the </w:t>
      </w:r>
      <w:proofErr w:type="spellStart"/>
      <w:r w:rsidR="0024539A">
        <w:rPr>
          <w:rFonts w:ascii="Helvetica" w:hAnsi="Helvetica" w:cs="Helvetica"/>
          <w:color w:val="000000"/>
          <w:spacing w:val="7"/>
          <w:sz w:val="28"/>
          <w:szCs w:val="28"/>
        </w:rPr>
        <w:t>syst</w:t>
      </w:r>
      <w:proofErr w:type="spellEnd"/>
    </w:p>
    <w:p w:rsidR="003D4141" w:rsidRDefault="003D4141" w:rsidP="00507584">
      <w:pPr>
        <w:pStyle w:val="NormalWeb"/>
        <w:shd w:val="clear" w:color="auto" w:fill="FFFFFF"/>
        <w:spacing w:before="300" w:beforeAutospacing="0" w:after="0" w:afterAutospacing="0"/>
        <w:rPr>
          <w:rFonts w:ascii="Helvetica" w:hAnsi="Helvetica" w:cs="Helvetica"/>
          <w:color w:val="000000"/>
          <w:spacing w:val="7"/>
          <w:sz w:val="28"/>
          <w:szCs w:val="28"/>
        </w:rPr>
      </w:pPr>
    </w:p>
    <w:p w:rsidR="00745FB8" w:rsidRPr="00507584" w:rsidRDefault="00745FB8" w:rsidP="00745FB8">
      <w:pPr>
        <w:pStyle w:val="ListParagraph"/>
        <w:rPr>
          <w:rFonts w:ascii="Helvetica" w:eastAsia="Times New Roman" w:hAnsi="Helvetica" w:cs="Helvetica"/>
          <w:color w:val="333333"/>
          <w:sz w:val="28"/>
          <w:szCs w:val="28"/>
          <w:lang w:eastAsia="en-GB"/>
        </w:rPr>
      </w:pPr>
    </w:p>
    <w:p w:rsidR="00745FB8" w:rsidRDefault="00745FB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3543"/>
        <w:gridCol w:w="3686"/>
        <w:gridCol w:w="4961"/>
      </w:tblGrid>
      <w:tr w:rsidR="007E3325" w:rsidTr="007E3325">
        <w:tc>
          <w:tcPr>
            <w:tcW w:w="2802" w:type="dxa"/>
          </w:tcPr>
          <w:p w:rsidR="007E3325" w:rsidRDefault="007E3325">
            <w:r>
              <w:t>COMPONENTS</w:t>
            </w:r>
          </w:p>
        </w:tc>
        <w:tc>
          <w:tcPr>
            <w:tcW w:w="3543" w:type="dxa"/>
          </w:tcPr>
          <w:p w:rsidR="007E3325" w:rsidRDefault="007E3325">
            <w:r>
              <w:t>OUTPUT VALUES MEASURED/   STATUS OF THE DEVICE OBSERVED</w:t>
            </w:r>
          </w:p>
        </w:tc>
        <w:tc>
          <w:tcPr>
            <w:tcW w:w="3686" w:type="dxa"/>
          </w:tcPr>
          <w:p w:rsidR="007E3325" w:rsidRDefault="007E3325">
            <w:r>
              <w:t>COMPONENTS</w:t>
            </w:r>
          </w:p>
        </w:tc>
        <w:tc>
          <w:tcPr>
            <w:tcW w:w="4961" w:type="dxa"/>
          </w:tcPr>
          <w:p w:rsidR="007E3325" w:rsidRDefault="007E3325" w:rsidP="009E7AB0">
            <w:r>
              <w:t>OUTPUT VALUES MEASURED/STATUS OF THE DEVICE OBSERVED</w:t>
            </w:r>
          </w:p>
        </w:tc>
      </w:tr>
      <w:tr w:rsidR="007E3325" w:rsidTr="007E3325">
        <w:tc>
          <w:tcPr>
            <w:tcW w:w="2802" w:type="dxa"/>
          </w:tcPr>
          <w:p w:rsidR="007E3325" w:rsidRDefault="007E3325"/>
          <w:p w:rsidR="007E3325" w:rsidRDefault="007E3325"/>
          <w:p w:rsidR="007E3325" w:rsidRDefault="007E3325"/>
        </w:tc>
        <w:tc>
          <w:tcPr>
            <w:tcW w:w="3543" w:type="dxa"/>
          </w:tcPr>
          <w:p w:rsidR="007E3325" w:rsidRDefault="007E3325"/>
        </w:tc>
        <w:tc>
          <w:tcPr>
            <w:tcW w:w="3686" w:type="dxa"/>
          </w:tcPr>
          <w:p w:rsidR="007E3325" w:rsidRDefault="007E3325"/>
        </w:tc>
        <w:tc>
          <w:tcPr>
            <w:tcW w:w="4961" w:type="dxa"/>
          </w:tcPr>
          <w:p w:rsidR="007E3325" w:rsidRDefault="007E3325"/>
        </w:tc>
      </w:tr>
      <w:tr w:rsidR="007E3325" w:rsidTr="007E3325">
        <w:tc>
          <w:tcPr>
            <w:tcW w:w="2802" w:type="dxa"/>
          </w:tcPr>
          <w:p w:rsidR="007E3325" w:rsidRDefault="007E3325"/>
          <w:p w:rsidR="007E3325" w:rsidRDefault="007E3325"/>
          <w:p w:rsidR="007E3325" w:rsidRDefault="007E3325"/>
        </w:tc>
        <w:tc>
          <w:tcPr>
            <w:tcW w:w="3543" w:type="dxa"/>
          </w:tcPr>
          <w:p w:rsidR="007E3325" w:rsidRDefault="007E3325"/>
        </w:tc>
        <w:tc>
          <w:tcPr>
            <w:tcW w:w="3686" w:type="dxa"/>
          </w:tcPr>
          <w:p w:rsidR="007E3325" w:rsidRDefault="007E3325"/>
        </w:tc>
        <w:tc>
          <w:tcPr>
            <w:tcW w:w="4961" w:type="dxa"/>
          </w:tcPr>
          <w:p w:rsidR="007E3325" w:rsidRDefault="007E3325"/>
        </w:tc>
      </w:tr>
      <w:tr w:rsidR="007E3325" w:rsidTr="007E3325">
        <w:tc>
          <w:tcPr>
            <w:tcW w:w="2802" w:type="dxa"/>
          </w:tcPr>
          <w:p w:rsidR="007E3325" w:rsidRDefault="007E3325"/>
          <w:p w:rsidR="007E3325" w:rsidRDefault="007E3325"/>
          <w:p w:rsidR="007E3325" w:rsidRDefault="007E3325"/>
        </w:tc>
        <w:tc>
          <w:tcPr>
            <w:tcW w:w="3543" w:type="dxa"/>
          </w:tcPr>
          <w:p w:rsidR="007E3325" w:rsidRDefault="007E3325"/>
        </w:tc>
        <w:tc>
          <w:tcPr>
            <w:tcW w:w="3686" w:type="dxa"/>
          </w:tcPr>
          <w:p w:rsidR="007E3325" w:rsidRDefault="007E3325"/>
        </w:tc>
        <w:tc>
          <w:tcPr>
            <w:tcW w:w="4961" w:type="dxa"/>
          </w:tcPr>
          <w:p w:rsidR="007E3325" w:rsidRDefault="007E3325"/>
        </w:tc>
      </w:tr>
      <w:tr w:rsidR="007E3325" w:rsidTr="007E3325">
        <w:tc>
          <w:tcPr>
            <w:tcW w:w="2802" w:type="dxa"/>
          </w:tcPr>
          <w:p w:rsidR="007E3325" w:rsidRDefault="007E3325"/>
          <w:p w:rsidR="007E3325" w:rsidRDefault="007E3325"/>
          <w:p w:rsidR="007E3325" w:rsidRDefault="007E3325"/>
        </w:tc>
        <w:tc>
          <w:tcPr>
            <w:tcW w:w="3543" w:type="dxa"/>
          </w:tcPr>
          <w:p w:rsidR="007E3325" w:rsidRDefault="007E3325"/>
        </w:tc>
        <w:tc>
          <w:tcPr>
            <w:tcW w:w="3686" w:type="dxa"/>
          </w:tcPr>
          <w:p w:rsidR="007E3325" w:rsidRDefault="007E3325"/>
        </w:tc>
        <w:tc>
          <w:tcPr>
            <w:tcW w:w="4961" w:type="dxa"/>
          </w:tcPr>
          <w:p w:rsidR="007E3325" w:rsidRDefault="007E3325"/>
        </w:tc>
      </w:tr>
      <w:tr w:rsidR="007E3325" w:rsidTr="007E3325">
        <w:tc>
          <w:tcPr>
            <w:tcW w:w="2802" w:type="dxa"/>
          </w:tcPr>
          <w:p w:rsidR="007E3325" w:rsidRDefault="007E3325"/>
          <w:p w:rsidR="007E3325" w:rsidRDefault="007E3325"/>
          <w:p w:rsidR="007E3325" w:rsidRDefault="007E3325"/>
        </w:tc>
        <w:tc>
          <w:tcPr>
            <w:tcW w:w="3543" w:type="dxa"/>
          </w:tcPr>
          <w:p w:rsidR="007E3325" w:rsidRDefault="007E3325"/>
        </w:tc>
        <w:tc>
          <w:tcPr>
            <w:tcW w:w="3686" w:type="dxa"/>
          </w:tcPr>
          <w:p w:rsidR="007E3325" w:rsidRDefault="007E3325"/>
        </w:tc>
        <w:tc>
          <w:tcPr>
            <w:tcW w:w="4961" w:type="dxa"/>
          </w:tcPr>
          <w:p w:rsidR="007E3325" w:rsidRDefault="007E3325"/>
        </w:tc>
      </w:tr>
      <w:tr w:rsidR="007E3325" w:rsidTr="007E3325">
        <w:tc>
          <w:tcPr>
            <w:tcW w:w="2802" w:type="dxa"/>
          </w:tcPr>
          <w:p w:rsidR="007E3325" w:rsidRDefault="007E3325"/>
          <w:p w:rsidR="007E3325" w:rsidRDefault="007E3325"/>
          <w:p w:rsidR="007E3325" w:rsidRDefault="007E3325"/>
        </w:tc>
        <w:tc>
          <w:tcPr>
            <w:tcW w:w="3543" w:type="dxa"/>
          </w:tcPr>
          <w:p w:rsidR="007E3325" w:rsidRDefault="007E3325"/>
        </w:tc>
        <w:tc>
          <w:tcPr>
            <w:tcW w:w="3686" w:type="dxa"/>
          </w:tcPr>
          <w:p w:rsidR="007E3325" w:rsidRDefault="007E3325"/>
        </w:tc>
        <w:tc>
          <w:tcPr>
            <w:tcW w:w="4961" w:type="dxa"/>
          </w:tcPr>
          <w:p w:rsidR="007E3325" w:rsidRDefault="007E3325"/>
        </w:tc>
      </w:tr>
      <w:tr w:rsidR="007E3325" w:rsidTr="007E3325">
        <w:tc>
          <w:tcPr>
            <w:tcW w:w="2802" w:type="dxa"/>
          </w:tcPr>
          <w:p w:rsidR="007E3325" w:rsidRDefault="007E3325"/>
          <w:p w:rsidR="007E3325" w:rsidRDefault="007E3325"/>
          <w:p w:rsidR="007E3325" w:rsidRDefault="007E3325"/>
        </w:tc>
        <w:tc>
          <w:tcPr>
            <w:tcW w:w="3543" w:type="dxa"/>
          </w:tcPr>
          <w:p w:rsidR="007E3325" w:rsidRDefault="007E3325"/>
        </w:tc>
        <w:tc>
          <w:tcPr>
            <w:tcW w:w="3686" w:type="dxa"/>
          </w:tcPr>
          <w:p w:rsidR="007E3325" w:rsidRDefault="007E3325"/>
        </w:tc>
        <w:tc>
          <w:tcPr>
            <w:tcW w:w="4961" w:type="dxa"/>
          </w:tcPr>
          <w:p w:rsidR="007E3325" w:rsidRDefault="007E3325"/>
        </w:tc>
      </w:tr>
      <w:tr w:rsidR="007E3325" w:rsidTr="007E3325">
        <w:tc>
          <w:tcPr>
            <w:tcW w:w="2802" w:type="dxa"/>
          </w:tcPr>
          <w:p w:rsidR="007E3325" w:rsidRDefault="007E3325"/>
          <w:p w:rsidR="007E3325" w:rsidRDefault="007E3325"/>
          <w:p w:rsidR="007E3325" w:rsidRDefault="007E3325"/>
        </w:tc>
        <w:tc>
          <w:tcPr>
            <w:tcW w:w="3543" w:type="dxa"/>
          </w:tcPr>
          <w:p w:rsidR="007E3325" w:rsidRDefault="007E3325"/>
        </w:tc>
        <w:tc>
          <w:tcPr>
            <w:tcW w:w="3686" w:type="dxa"/>
          </w:tcPr>
          <w:p w:rsidR="007E3325" w:rsidRDefault="007E3325"/>
        </w:tc>
        <w:tc>
          <w:tcPr>
            <w:tcW w:w="4961" w:type="dxa"/>
          </w:tcPr>
          <w:p w:rsidR="007E3325" w:rsidRDefault="007E3325"/>
        </w:tc>
      </w:tr>
      <w:tr w:rsidR="007E3325" w:rsidTr="007E3325">
        <w:tc>
          <w:tcPr>
            <w:tcW w:w="2802" w:type="dxa"/>
          </w:tcPr>
          <w:p w:rsidR="007E3325" w:rsidRDefault="007E3325"/>
          <w:p w:rsidR="007E3325" w:rsidRDefault="007E3325"/>
          <w:p w:rsidR="007E3325" w:rsidRDefault="007E3325"/>
        </w:tc>
        <w:tc>
          <w:tcPr>
            <w:tcW w:w="3543" w:type="dxa"/>
          </w:tcPr>
          <w:p w:rsidR="007E3325" w:rsidRDefault="007E3325"/>
        </w:tc>
        <w:tc>
          <w:tcPr>
            <w:tcW w:w="3686" w:type="dxa"/>
          </w:tcPr>
          <w:p w:rsidR="007E3325" w:rsidRDefault="007E3325"/>
        </w:tc>
        <w:tc>
          <w:tcPr>
            <w:tcW w:w="4961" w:type="dxa"/>
          </w:tcPr>
          <w:p w:rsidR="007E3325" w:rsidRDefault="007E3325"/>
        </w:tc>
      </w:tr>
      <w:tr w:rsidR="007E3325" w:rsidTr="007E3325">
        <w:tc>
          <w:tcPr>
            <w:tcW w:w="2802" w:type="dxa"/>
          </w:tcPr>
          <w:p w:rsidR="007E3325" w:rsidRDefault="007E3325"/>
          <w:p w:rsidR="007E3325" w:rsidRDefault="007E3325"/>
          <w:p w:rsidR="007E3325" w:rsidRDefault="007E3325"/>
        </w:tc>
        <w:tc>
          <w:tcPr>
            <w:tcW w:w="3543" w:type="dxa"/>
          </w:tcPr>
          <w:p w:rsidR="007E3325" w:rsidRDefault="007E3325"/>
        </w:tc>
        <w:tc>
          <w:tcPr>
            <w:tcW w:w="3686" w:type="dxa"/>
          </w:tcPr>
          <w:p w:rsidR="007E3325" w:rsidRDefault="007E3325"/>
        </w:tc>
        <w:tc>
          <w:tcPr>
            <w:tcW w:w="4961" w:type="dxa"/>
          </w:tcPr>
          <w:p w:rsidR="007E3325" w:rsidRDefault="007E3325"/>
        </w:tc>
      </w:tr>
      <w:tr w:rsidR="007E3325" w:rsidTr="007E3325">
        <w:tc>
          <w:tcPr>
            <w:tcW w:w="2802" w:type="dxa"/>
          </w:tcPr>
          <w:p w:rsidR="007E3325" w:rsidRDefault="007E3325"/>
          <w:p w:rsidR="007E3325" w:rsidRDefault="007E3325"/>
          <w:p w:rsidR="007E3325" w:rsidRDefault="007E3325"/>
        </w:tc>
        <w:tc>
          <w:tcPr>
            <w:tcW w:w="3543" w:type="dxa"/>
          </w:tcPr>
          <w:p w:rsidR="007E3325" w:rsidRDefault="007E3325"/>
        </w:tc>
        <w:tc>
          <w:tcPr>
            <w:tcW w:w="3686" w:type="dxa"/>
          </w:tcPr>
          <w:p w:rsidR="007E3325" w:rsidRDefault="007E3325"/>
        </w:tc>
        <w:tc>
          <w:tcPr>
            <w:tcW w:w="4961" w:type="dxa"/>
          </w:tcPr>
          <w:p w:rsidR="007E3325" w:rsidRDefault="007E3325"/>
        </w:tc>
      </w:tr>
    </w:tbl>
    <w:p w:rsidR="007E3325" w:rsidRDefault="007E3325"/>
    <w:p w:rsidR="003D4141" w:rsidRPr="003D4141" w:rsidRDefault="003D4141" w:rsidP="003D4141">
      <w:pPr>
        <w:shd w:val="clear" w:color="auto" w:fill="FFFFFF"/>
        <w:spacing w:after="0" w:line="312" w:lineRule="atLeast"/>
        <w:textAlignment w:val="baseline"/>
        <w:outlineLvl w:val="1"/>
        <w:rPr>
          <w:rFonts w:ascii="Arial" w:eastAsia="Times New Roman" w:hAnsi="Arial" w:cs="Arial"/>
          <w:color w:val="2A2A2A"/>
          <w:spacing w:val="-11"/>
          <w:sz w:val="51"/>
          <w:szCs w:val="51"/>
          <w:lang w:eastAsia="en-GB"/>
        </w:rPr>
      </w:pPr>
      <w:r w:rsidRPr="003D4141">
        <w:rPr>
          <w:rFonts w:ascii="Arial" w:eastAsia="Times New Roman" w:hAnsi="Arial" w:cs="Arial"/>
          <w:color w:val="2A2A2A"/>
          <w:spacing w:val="-11"/>
          <w:sz w:val="51"/>
          <w:szCs w:val="51"/>
          <w:lang w:eastAsia="en-GB"/>
        </w:rPr>
        <w:lastRenderedPageBreak/>
        <w:t>Circuit Symbols of Electronic Components</w:t>
      </w:r>
    </w:p>
    <w:p w:rsidR="003D4141" w:rsidRPr="003D4141" w:rsidRDefault="003D4141" w:rsidP="003D4141">
      <w:pPr>
        <w:shd w:val="clear" w:color="auto" w:fill="F1F1F1"/>
        <w:spacing w:line="240" w:lineRule="auto"/>
        <w:jc w:val="center"/>
        <w:textAlignment w:val="baseline"/>
        <w:rPr>
          <w:rFonts w:ascii="Arial" w:eastAsia="Times New Roman" w:hAnsi="Arial" w:cs="Arial"/>
          <w:color w:val="222222"/>
          <w:sz w:val="27"/>
          <w:szCs w:val="27"/>
          <w:lang w:eastAsia="en-GB"/>
        </w:rPr>
      </w:pPr>
      <w:r>
        <w:rPr>
          <w:rFonts w:ascii="Arial" w:eastAsia="Times New Roman" w:hAnsi="Arial" w:cs="Arial"/>
          <w:noProof/>
          <w:color w:val="444444"/>
          <w:sz w:val="27"/>
          <w:szCs w:val="27"/>
          <w:bdr w:val="none" w:sz="0" w:space="0" w:color="auto" w:frame="1"/>
          <w:lang w:eastAsia="en-GB"/>
        </w:rPr>
        <w:drawing>
          <wp:inline distT="0" distB="0" distL="0" distR="0">
            <wp:extent cx="7315200" cy="4114800"/>
            <wp:effectExtent l="0" t="0" r="0" b="0"/>
            <wp:docPr id="4" name="Picture 4" descr="Circuit Symbols of Electronic Components">
              <a:hlinkClick xmlns:a="http://schemas.openxmlformats.org/drawingml/2006/main" r:id="rId12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rcuit Symbols of Electronic Components">
                      <a:hlinkClick r:id="rId12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141" w:rsidRDefault="003D4141"/>
    <w:p w:rsidR="0024539A" w:rsidRDefault="0024539A"/>
    <w:p w:rsidR="00FC6F9F" w:rsidRDefault="00FC6F9F">
      <w:r>
        <w:t>PAGE 19 AND 20</w:t>
      </w:r>
    </w:p>
    <w:p w:rsidR="0024539A" w:rsidRDefault="00FC6F9F">
      <w:bookmarkStart w:id="0" w:name="_GoBack"/>
      <w:bookmarkEnd w:id="0"/>
      <w:r>
        <w:t xml:space="preserve"> OF MANUAL</w:t>
      </w:r>
    </w:p>
    <w:p w:rsidR="0024539A" w:rsidRDefault="0024539A"/>
    <w:p w:rsidR="0024539A" w:rsidRDefault="0024539A"/>
    <w:sectPr w:rsidR="0024539A" w:rsidSect="000466C5">
      <w:pgSz w:w="16838" w:h="11906" w:orient="landscape" w:code="9"/>
      <w:pgMar w:top="397" w:right="284" w:bottom="397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002E1B"/>
    <w:multiLevelType w:val="multilevel"/>
    <w:tmpl w:val="017E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4214CCF"/>
    <w:multiLevelType w:val="multilevel"/>
    <w:tmpl w:val="E53E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5FB8"/>
    <w:rsid w:val="000466C5"/>
    <w:rsid w:val="0024539A"/>
    <w:rsid w:val="003C3C6C"/>
    <w:rsid w:val="003D4141"/>
    <w:rsid w:val="00507584"/>
    <w:rsid w:val="006A680B"/>
    <w:rsid w:val="00745FB8"/>
    <w:rsid w:val="00761D28"/>
    <w:rsid w:val="007E3325"/>
    <w:rsid w:val="008360CD"/>
    <w:rsid w:val="00A87F88"/>
    <w:rsid w:val="00A95AB6"/>
    <w:rsid w:val="00E755B0"/>
    <w:rsid w:val="00F16BBA"/>
    <w:rsid w:val="00FC6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D41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diffclr1">
    <w:name w:val="ap_diffclr1"/>
    <w:basedOn w:val="DefaultParagraphFont"/>
    <w:rsid w:val="00745FB8"/>
  </w:style>
  <w:style w:type="character" w:styleId="Strong">
    <w:name w:val="Strong"/>
    <w:basedOn w:val="DefaultParagraphFont"/>
    <w:uiPriority w:val="22"/>
    <w:qFormat/>
    <w:rsid w:val="00745FB8"/>
    <w:rPr>
      <w:b/>
      <w:bCs/>
    </w:rPr>
  </w:style>
  <w:style w:type="paragraph" w:styleId="ListParagraph">
    <w:name w:val="List Paragraph"/>
    <w:basedOn w:val="Normal"/>
    <w:uiPriority w:val="34"/>
    <w:qFormat/>
    <w:rsid w:val="00745F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61D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1D2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C3C6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075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table" w:styleId="TableGrid">
    <w:name w:val="Table Grid"/>
    <w:basedOn w:val="TableNormal"/>
    <w:uiPriority w:val="59"/>
    <w:rsid w:val="000466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3D4141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D41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diffclr1">
    <w:name w:val="ap_diffclr1"/>
    <w:basedOn w:val="DefaultParagraphFont"/>
    <w:rsid w:val="00745FB8"/>
  </w:style>
  <w:style w:type="character" w:styleId="Strong">
    <w:name w:val="Strong"/>
    <w:basedOn w:val="DefaultParagraphFont"/>
    <w:uiPriority w:val="22"/>
    <w:qFormat/>
    <w:rsid w:val="00745FB8"/>
    <w:rPr>
      <w:b/>
      <w:bCs/>
    </w:rPr>
  </w:style>
  <w:style w:type="paragraph" w:styleId="ListParagraph">
    <w:name w:val="List Paragraph"/>
    <w:basedOn w:val="Normal"/>
    <w:uiPriority w:val="34"/>
    <w:qFormat/>
    <w:rsid w:val="00745F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61D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1D2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C3C6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075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table" w:styleId="TableGrid">
    <w:name w:val="Table Grid"/>
    <w:basedOn w:val="TableNormal"/>
    <w:uiPriority w:val="59"/>
    <w:rsid w:val="000466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3D4141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63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7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09992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4.jpeg"/><Relationship Id="rId3" Type="http://schemas.microsoft.com/office/2007/relationships/stylesWithEffects" Target="stylesWithEffects.xml"/><Relationship Id="rId7" Type="http://schemas.openxmlformats.org/officeDocument/2006/relationships/hyperlink" Target="http://www.electronicsandyou.com/blog/active-and-passive-electronic-components.html" TargetMode="External"/><Relationship Id="rId12" Type="http://schemas.openxmlformats.org/officeDocument/2006/relationships/hyperlink" Target="http://www.electronicsandyou.com/blog/wp-content/uploads/2019/08/Circuit-Symbols-of-Electronic-Components.jp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arrow.com/en/categories/diodes-transistors-and-thyristors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hyperlink" Target="https://youtu.be/3xnsf3zBqSI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10</cp:revision>
  <dcterms:created xsi:type="dcterms:W3CDTF">2022-02-21T05:09:00Z</dcterms:created>
  <dcterms:modified xsi:type="dcterms:W3CDTF">2022-02-21T08:39:00Z</dcterms:modified>
</cp:coreProperties>
</file>