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04" w:rsidRDefault="00AD7A04" w:rsidP="00AD7A04">
      <w:r>
        <w:t>&lt;?xml version="1.0" encoding="Windows-1252" ?&gt;</w:t>
      </w:r>
      <w:r>
        <w:tab/>
      </w:r>
      <w:r>
        <w:tab/>
      </w:r>
      <w:r>
        <w:tab/>
      </w:r>
      <w:r>
        <w:tab/>
      </w:r>
    </w:p>
    <w:p w:rsidR="00AD7A04" w:rsidRDefault="00AD7A04" w:rsidP="00AD7A04">
      <w:r>
        <w:tab/>
        <w:t>&lt;AutoComplete language="vectorscript"&gt;</w:t>
      </w:r>
      <w:r>
        <w:tab/>
      </w:r>
      <w:r>
        <w:tab/>
      </w:r>
      <w:r>
        <w:tab/>
      </w:r>
    </w:p>
    <w:p w:rsidR="00AD7A04" w:rsidRDefault="00AD7A04" w:rsidP="00AD7A04">
      <w:r>
        <w:tab/>
      </w:r>
      <w:r>
        <w:tab/>
        <w:t>&lt;Environment ignoreCase="yes" startFunc="(" stopFunc=")" paramSeparator="," terminal=";" /&gt;</w:t>
      </w:r>
      <w:r>
        <w:tab/>
      </w:r>
      <w:r>
        <w:tab/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~finish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~start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abs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absolute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absolutepath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activeclass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actlayer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actssheet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actsymdef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add3dpt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addassociation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addbutton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addcavity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addchoiceitem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addgroupbox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addhelpitem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addhole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addlbimage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addlistboxtabstop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addresourcetolist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addsolid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addsymtowall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addsymtowalledge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addvectorfilllayer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addvertex3d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addvpannotationobject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addwallbottompeak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addwallpeak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alertcritical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alertinform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alertquestion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aligndistribute2d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aligndistribute3d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alignitemedge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allocate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alrtdialog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ang2vec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angbvec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angdialog3d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anglevar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angulardim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append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appendroofedge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arcbycenter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arccos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arcintopoly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arcintosegments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arcsin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arctan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arcto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area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arelbcolumnlinesenabled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arelbradiocolumnlinesenabled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array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array2polyline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arrowhead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arrowsize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attachdefaulttexturespace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autofitwsrowheights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autokey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backward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begincolumn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begindialog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beginfloor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beginmesh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beginmesh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beginmxtrd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beginpoly3d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beginroof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beginsweep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beginsym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beginvectorfilln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beginxtrd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binstrtoint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bitset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boo2str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boolean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botbound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breakwall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bubblevector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builddbrecfieldcolumn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builddbworksheet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buildresourcelist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calcsurfacearea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calcvolume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calltool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capslock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catalog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cellhasnum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cellhasstr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cellstring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cellvalue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centroid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centroid3d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changetoclass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char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charloc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charlocr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chr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circlebyctrrad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circlecircleintersec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circulardim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classlist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classnum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clearcavities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cleargradientslidersegments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clearwallpeaks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clearwscell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clippolygon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clipsurface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close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closepoly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closess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closestpoints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cloud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clrdialog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clrmessage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colorindextodecimal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colorindextorgb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combineintosurface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combinepolygons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command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comp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concat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constructlayout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containslight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convertto3dpolys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converttoarcpolyline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converttonurbs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converttopolygon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converttopolyline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converttounstyledwall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copy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copymode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copypathpoly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copysymbol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copysyms2layer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count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createbatdormer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createcheckbox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createcheckboxgroupbox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createcolorpopup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createcone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createcontourcurves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createcustomobject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createcustomobjectn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createcustomobjectpath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createeditinteger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createeditreal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createedittext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createedittextbox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createextrudealongpath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createfolder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creategabledormer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creategradient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creategroupbox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createhemisphere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createhipdormer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createhlhandle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createimagefrompaint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createimageprop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createinterpolatedsurface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createlayout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createlineattributepopup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createlinestylepopup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createlineweightpopup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createlistbox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createlistboxn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createloftsurfaces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createmarkerpopup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createnewxmldocument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createnurbscurve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createnurbssurface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createoffsetnurbsobjecthandle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createopenglhandle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createpaintfromimage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createpatternpopup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createpulldownmenu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createpushbutton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createradiobutton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createradiobuttongroupbox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createresizablelayout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createroof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createrwhandle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createshaderrecord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createsheddormer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createskylight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createsphere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createstandardiconcontrol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createstatichatch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createstatichatchfromobject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createstatictext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createsurfacefromcurvesnetwork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createswapcontrol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createswappane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createsymboldisplaycontrol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createtabcontrol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createtabpane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createtaperedextrude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createtext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createtexture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createtexturebitmap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createtexturebitmapn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createtrapeziumdormer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createuuid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createvp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createwsimage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crossproduct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curvethrough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curveto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decimaltocolorindex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deg2rad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deleteallitems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deletealllbitems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deleteattribute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deletecdata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deletecomponent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deleteelement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deletelbcolumn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deletelbitem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deleteobjs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deleteresourcefromlist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deletetexturespace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deletewallpeak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deletewallsym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deletewscolumns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deletewsrows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delvertex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determineclassname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dialogevent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didcancel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dimarctext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dimtext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disablemodules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displaycontexthelpofcurrentplugin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displaylayerscaledialog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displayorganizationdialog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displayswappane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displaytabpane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distance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distance3d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distdialog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div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dlogrefresh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domenu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domenutext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domenutextbyname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dotproduct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doublefixedtolerance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doublelinepoly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doubletolerance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doublines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downto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drawdialog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drawmaccommandkeytextatinsertionpoint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drawnurbsobject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drawtextatinsertionpoint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drwsize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dselectall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dselectobj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dtm6_clearobjectsdata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dtm6_createobjectdata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dtm6_destroyobjectdata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dtm6_ensureuniquename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dtm6_getbelowobject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dtm6_getdtmobject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dtm6_getobjectatxy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dtm6_getobjectdata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dtm6_getzatxy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dtm6_isdtm6object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dtm6_isobjectready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dtm6_istypevisible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dtm6_sendtosurface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duplicate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dynarray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editopenglprefs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editrenderworksprefs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editshaderrecord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edittexturebitmap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edittexturespace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editvectorscript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ellipseellipseintersect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else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enablelbclickalldatachange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enablelbcolumnlines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enablelbcolumntracking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enablelbdraganddrop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enablelbradiocolumnlines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enablelbsinglelineselection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enablelbsorting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enableparameter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encryptallplugins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encryptplugin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endmesh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endmxtrd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endpoly3d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endsweep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endsym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endxtrd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ensurelbitemisvisible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eof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eoln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eqpercent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eqpt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eqpt2d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eqpt2d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equalpt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equalpt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equalrect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eval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evalstr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evaluatenurbssurfacepointandnormal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exp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exportloci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extendnurbscurve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extendnurbssurface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factlayer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FALSE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farrowhead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farrowsize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ffillcolorbyclass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ffillpat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ffpatbyclass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field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fieldnametoparamname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fillcolorbyclass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filloutrecord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fillpat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findattribute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findelement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findellipsepoints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findfileinpluginfolder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findlbcolumndataitem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findlbcolumnitem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findplanecoefficients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findstring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finsymdef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fliphor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fliphybmatrixobj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flipver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flsbyclass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flwbyclass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fmarker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fmarkerbyclass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fnderror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forceselection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foreachobject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foreachobjectinlayer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foreachobjectinlist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formattextdialog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forward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fpatbyclass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fpencolorbyclass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fpenpat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fpensize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fsactlayer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fsobject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fsymdef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function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get2dpt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get3dcntr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get3dinfo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get3dorientation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getactivepane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getactiveserialnumber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getactualnamefromresourcelist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getangbet180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getarraydimensions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getattributevalue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getbatattributes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getbbox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getbeamangle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getbinaryconstraint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getcallbackinval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getcellnum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getcellstr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getchoicestr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getclassarrow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getclassfillstyle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getclassfilltype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getclassoptions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getclfillfore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getclfpat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getcllw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getclosestpt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getclosestside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getcltexturet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getclusegraphic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getclusetexture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getclvectorfill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getcolorbutton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getcolorchoice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getcommondatapath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getcomponentfill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getcomponentpenstyles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getcomponentpenweights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getcomponentwidth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getcontroldata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getcurrentmode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getcustomobjectchoice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getcustomobjectinfo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getcustomobjectpath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getcustomobjectprofilegroup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getcvis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getcwidth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getdashstyle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getdefaulttextsize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getdimtext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getdistancealongnurbscurve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getdocumentdefaultsketchstyle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getdormerattributes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getdormerthick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getdrawingsizerect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geteditinteger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geteditreal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getelementvalue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getenabledmodules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getevent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getfileinfo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getfilen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getfilesinfolder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getfilliaxisendpoint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getfilljaxisendpoint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getfilloriginpoint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getfillpoints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getfilltype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getfirstchild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getfirstselobjingroup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getfldname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getfldtype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getfolderpath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getfont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getfontid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getfontname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getfpathname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getgableattributes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getgradientdata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getgradientmidpointposition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getgradientsliderdata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getgradientsliderselectedmarker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getgradientspotcolor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getgradientspotposition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gethipattributes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gethole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getimagepopupobject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getimagepopupobjectitemindex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getimagepopupselecteditem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getkeydown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getlastfileerr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getlayerambientcolor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getlayerambientinfo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getlayerbyname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getlayerelevation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getlayerrendermode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getlayoutdialogposition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getlayoutdialogsize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getlbcolumndataiteminfo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getlbcolumnheaderjust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getlbcolumnheadertooltip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getlbcolumnownerdrawntype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getlbcolumnsortstate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getlbcolumnwidth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getlbcontroltype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getlbeditdisplaytype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getlbeventinfo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getlbitemdashstyle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getlbitemdisplaytype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getlbitemfillbackcolor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getlbitemfillbackcolor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getlbitemfillforecolor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getlbitemfillforecolor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getlbitemgradientorimagerefnumber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getlbitempenbackcolor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getlbitempenforecolor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getlbitemtextcolor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getlbitemtextcolor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getlbitemtextjust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getlbitemtextstyle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getlbmultimageindexes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getlbsortcolumn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getlightcolorrgb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getlightdirection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getlightfalloff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getlightinfo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getlightlocation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getlineattributedata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getlinestylechoice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getlineweightchoice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getlocalizedpluginchoice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getlocalizedpluginname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getlocalizedpluginparameter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getlocus3d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getlvis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getlw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getmaccommandkeytextwidthinpixels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getmaindisplaybounds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getmarker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getmarkerchoice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getmarkerpopupselecteditem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getmirror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getmouse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getnamefromresourcelist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getnextelement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getnumberofcomponents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getnumgradientsegments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getnumgradientslidersegments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getnumholes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getnumimagepopupitems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getnumlbcolumndataitems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getnumlbcolumns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getnumlbitems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getnumroofelements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getnumselectedlbitems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getnumwallpeaks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getnurbsobjectdistancefrompoint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getobjarrow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getobjectvariableboolean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getobjectvariablelongint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getobjectvariablestring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getobjexpandtexture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getosversion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getpalettevisibility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getparameteronnurbscurve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getparent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getpatterndata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getpickobjectinfo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getpluginchoiceindex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getpluginfullname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getplugininfo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getpluginstring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getpointandparameteronnurbscurveatgivenlength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getpolybreakgeometry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getpolylinevertex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getpolypt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getpolypt3d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getpolyupvector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getprefint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getpreflongint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getprefreal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getprefstring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getpreviouselement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getprimaryunitinfo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getproduct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getptinpoly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getptl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getresourcefromlist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getresourcestring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getroofelementtype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getrooffaceattrib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getrooffacecoords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getroofvertices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getroundingbase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getrrdiam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getsavedsetting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getscreen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getsdname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getsecondaryunitinfo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getsegpt1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getsegpt2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getselchoice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getshaderrecord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getshedattributes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getsheetlayeruserorigin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getsingularconstraint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getskylight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getsprdsortsum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getsprdsortsumcolumns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getspreadangle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getstringlength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getsymboloptions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getsymboloptionsn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getsymboltype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getsymbrightmult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getsymloc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getsymloc3d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getsymrot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gettexbfeatureend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gettexbfeaturestart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gettexbitfeaturesize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gettexbitmaporigin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gettexbitpaintnode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gettexbitrephoriz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gettexbitrepvert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gettexspace2doffset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gettexspace2dradius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gettexspace2drot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gettexspace2dscale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gettexspaceendcap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gettexspacekind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gettexspaceorientu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gettexspaceorientv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gettexspaceorientw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gettexspacepartid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gettexspacestartcap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gettextfont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gettextleading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gettextlength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gettextorientation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gettexturebitmap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gettextureshader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gettextureshininess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gettexturesize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gettexturespace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gettexturetransp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gettextverticalalign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gettextwidthinpixels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gettextwrap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gettickcount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gettopvisiblews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gettrapeziumattributes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getunits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getvectorfilldefault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getversion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getvertexvisibility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getvertnum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getview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getviewmatrix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getvpclassvisibility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getvpcropobject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getvpgroup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getvpgroupparent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getvplayervisibility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getwallcontroloffset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getwallheight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getwallpeak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getwallprefstyle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getwallthickness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getwallwidth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getworkingplane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getwscellalignment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getwscellborder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getwscellformula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getwscellnumberformat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getwscelltextangle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getwscelltextcolor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getwscelltextformat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getwscellvertalignment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getwscellwraptextflag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getwscellwraptextstate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getwscolumnoperators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getwscolumnwidth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getwsfromimage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getwsimage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getwsplacement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getwsrowcolumncount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getwsrowheight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getwsrowheightlockstate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getwsrowhlockstate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getwsselection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getwssubrowcellstring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getwssubrowcellvalue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getwssubrowcount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getxpropversion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getzoom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getzvals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goto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grayclass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graylayer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gridlines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grouptomesh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gs_edsh_constructlayout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gs_edsh_populatemenu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gs_edsh_rundialog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handlelegacyfontname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handlelegacyfontsize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handlelegacyfontstyle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handlepopupfromfile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hangle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harea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hasconstraint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hasdim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hasplugin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hasrec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hduplicate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hextrude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hide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hidealllayers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hideclass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hidelayer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hlength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hmove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hmovebackward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hmoveforward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hperim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hrotate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hscale2d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hscale3d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hungroup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hwallheight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hwallwidth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hwidth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importresourcetocurrentfile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index2name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initxml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insertdashes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insertgradientsegment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insertgradientslidersegment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insertimagepopupobjectitem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insertimagepopupresource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insertlbcolumn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insertlbcolumndataitem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insertlbitem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insertnewcomponent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insertsymbol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insertsymbolinfolder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insertvertex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insertwscolumns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insertwsrows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int2str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integer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intersarcarc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intersarcpolygon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intersarcpolyline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interscirclepolygon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intersect2polygons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intersect2rects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intersectlinearc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intersectsolid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intersectsurface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intersecttwopolyarrays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interslayoutpoly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interslinearc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interslinepolygon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interslinepolyline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inttobinstr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isfillcolorbyclass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isflipped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isfpatbyclass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isip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islayerreferenced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islbcolumntrackingenabled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islbitemselected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islbsortingenabled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islsbyclass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islwbyclass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ismac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ismarkerbyclass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isnewcustomobject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isobjectflipped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ispencolorbyclass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ispluginformat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ispolyclosed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ispolycw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isrw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istextureableobject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isunitsmetric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isvalidwscell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isvalidwsrange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isvalidwssubrowcell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isvpcropobject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isvpgroupcontainedobject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iswallpeaktop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iswscellnumber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iswscellstring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iswsdatabaserow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iswssubrowcellnumber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iswssubrowcellstring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iswsvisible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itemsel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joinwalls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keydown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label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lactlayer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layerexistsh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layerref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lckobjs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leftbound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len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length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limittolerance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lineardim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linecircleintersect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lineellipseintersect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linelineintersection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lineto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linktext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listfonts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lnewobj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loadcell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loadpopupfromfile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locus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locus3d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longint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longyndialog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lsactlayer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lsbyclass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lwbyclass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makepolygon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makepolyline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makesortasnum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marker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markerbyclass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matrix_matrix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max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menuitem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meshtogroup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message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mirrorxy3d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moments3d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mousedown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move3dobj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movefront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moveobjs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movewallbyoffset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mydeleteobject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mylayerref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name2index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nameundoevent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newfield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newsprdsheet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nextdobj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nextlayer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nextobj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nextsobj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nextsymdef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nil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nnainternal1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nnainternal2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nnainternal3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noanglevar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nonundoableactionok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noprofile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norm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notinsertableintowalls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num2str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num2strf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numchoices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numcustomobjectchoices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numdashstyles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numfields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numlayers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numrecords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numsobj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numvectorfills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numwallpeaks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nurbscurveevalpt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nurbscurvegetnumpieces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nurbscurvetype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nurbsdegree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nurbsdelvertex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nurbsgetnumpts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nurbsgetpt3d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nurbsgetweight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nurbsknot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nurbsnumknots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nurbssetknot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nurbssetpt3d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nurbssetweight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nurbssurfaceevalpt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objecttoworldcoords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objecttype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objflippedinwall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offsethandle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offsetpoly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offsetpolygon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open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openpoly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openurl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option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otherwise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oval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overlaparc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overlaparcarcnot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overlaplinearc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overlaplineline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overlaplineline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pathswithoutbeziers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pengrid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penloc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pensize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perim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perp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pi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pickobject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point3d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pointalongpoly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poly2nurbs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polyarea3d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polygon2array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polyline2array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polymedialaxis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popattrs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pos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prevdobj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prevlayer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prevobj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prevsobj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prevsymdef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primaryunits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printipresourcestrings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printusingprintdialog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printwithoutusingprintdialog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procedure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product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products3d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projection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ptdialog3d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ptinpoly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ptinrect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ptonarc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ptonarc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ptonline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ptonline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ptonpolygon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ptperpcircle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ptperpcircle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ptperpline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ptperpline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pushattrs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putfile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qtclosemoviefile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qtgetmovieoptions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qtinitialize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qtopenmoviefile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qtsetmovieoptions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qtterminate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qtwriteframe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rad2deg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randint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random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readln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readxmlfile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readxmlmemory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realdialog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recalculatews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recordexistsh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redraw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redrawall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refreshlb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refreshlb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regularpolygon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relative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relativecoords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releasexml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removeallimagepopupitems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removealllbcolumndataitems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removeassociation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removegradientsegment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removegradientslidersegment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removeimagepopupitem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removelbcolumndataitem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removelistboxtabstop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removeroofedge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removeroofelement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renameclass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repeat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replacestr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resetbbox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resetobject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resetorientation3d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reshapablepath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resizedialogc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resolvebyclasstextureref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resourcelistsize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retrievecustomrwprefs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retrievehlprefs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retrieveopenglprefs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reversearrayofvector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reversewallsides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revolvewithrail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rewrite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rgbcolor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rgbtocolorindex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rightbound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rndbase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rndbasereal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rotate3d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rotatepoint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round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roundwall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roundwallcenter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roundwallradius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run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rundialog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runlayoutdialog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safesymbol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saveactivedocument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savesheet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scalematrix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scalepoint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secondaryunits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selectall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selected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selectobj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selectparentinlayer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selectss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selfield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set3dinfo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set3drot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setactsymbol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setarc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setaspolybreak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setattributevalue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setbatattributes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setbbox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setbeamangle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setbelowitem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setbinaryconstraint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setcallbackinval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setclassarrow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setclassoptions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setclfpat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setcllw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setcltexturet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setclusegraphic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setclusetexture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setclvectorfill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setcntrlptvis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setcolorbutton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setcolorchoice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setcomponentfill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setcomponentpenstyles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setcomponentpenweights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setcomponentwidth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setconstrain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setconstraintvalue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setcontroldata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setcontroltext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setcurrentobject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setcursor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setcustomobjectcntrlptvis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setcustomobjectpath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setcustomobjectprofilegroup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setcustomrwprefs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setdashstyle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setdefaulttexturespace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setdimstd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setdimtext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setdocumentdefaultsketchstyle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setdormerattributes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setdormerthick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setdowndialogc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setdownobject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setdrawingrect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setdselect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setedgebinding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seteditinteger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seteditreal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seteditreal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setelementvalue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setfilliaxisendpoint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setfilljaxisendpoint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setfilloriginpoint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setfirstgroupitem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setfirstlayoutitem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setfocusonlb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setfpat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setfpatbyclass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setgableattributes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setgradientdata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setgradientmidpointposition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setgradientsliderdata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setgradientsliderselectedmarker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setgradientspotcolor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setgradientspotposition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sethdef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sethelpstring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sethipattributes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setimagepopupselecteditem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setitemenable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setlayerambientcolor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setlayerambientinfo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setlayerelevation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setlayerrendermode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setlayertransparency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setlayoutdialogposition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setlayoutdialogsize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setlayoutoption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setlbcolumnheaderjust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setlbcolumnheadertooltip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setlbcolumnownerdrawntype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setlbcolumnwidth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setlbcontroltype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setlbdragdropcolumn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setlbeditdisplaytype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setlbitemdashstyle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setlbitemdisplaytype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setlbitemfillbackcolor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setlbitemfillforecolor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setlbitemgradientorimagerefnumber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setlbitempenbackcolor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setlbitempenforecolor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setlbitemtextcolor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setlbitemtextjust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setlbitemtextstyle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setlbitemusingcolumndataitem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setlbitemusingcolumndataitem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setlbmultimageindexes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setlbselection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setlbsortcolumn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setlightcolorrgb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setlightdirection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setlightfalloff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setlightinfo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setlightlocation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setlineattributedata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setlinestylechoice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setlineweightchoice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setlsbyclass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setlwbyclass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setmarker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setmarkerbyclass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setmarkerchoice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setmaximumundoevents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setmodestring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setname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setobjarrow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setobjectflip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setobjectvariableboolean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setobjectvariablehandle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setobjectvariablelongint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setobjectvariablestring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setobjexpandtexture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setobjpropcharvs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setobjpropvs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setopenglprefs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setoriginabsolute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setpalettevisibility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setparametervisibility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setparent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setpatterndata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setpenback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setpencolorbyclass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setpenfore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setpolyclosed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setpolylinevertex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setpolypt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setpolypt3d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setprefint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setpreflongint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setprefreal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setprefstring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setprimarydim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setproportionalbinding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setrecord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setregenreturnval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setrfield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setrightitem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setroofattributes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setroofedge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setrot3d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setrrdiam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setsavedsetting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setsecondarydim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setsegpt1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setsegpt2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setselchoice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setselect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setshedattributes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setsheetlayeruserorigin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setsingularconstraint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setskylight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setsprdsortsum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setsprdsortsumcolumns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setspreadangle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setsymboloptions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setsymboloptionsn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setsymbrightmult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setsymsto3dview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settexbfeatureend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settexbfeaturestart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settexbitfeaturesize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settexbitmaporigin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settexbitpaintnode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settexbitrephoriz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settexbitrepvert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settexspace2doffset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settexspace2dradius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settexspace2drot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settexspace2dscale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settexspaceendcap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settexspacekind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settexspaceorientu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settexspaceorientv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settexspaceorientw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settexspacepartid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settexspacestartcap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settexteditable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settextfont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settextleading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settextorientation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settexturebitmap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settextureref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settextureshader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settextureshininess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settexturesize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settexturetransp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settextverticalalign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settextwrap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settitle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settool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settopvisiblews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settrapeziumattributes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setunits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setupdialogc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setupobject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setvectorfill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setvectorfilldefault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setversion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setvertexvisibility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setview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setviewmatrix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setviewvector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setvpclassvisibility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setvpcropobject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setvplayervisibility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setvsresourcefile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setwallcontroloffset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setwallheights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setwallprefstyle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setwallthickness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setwallwidth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setworkingplane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setwscellalignment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setwscellborder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setwscellborders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setwscellfill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setwscellformula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setwscellnumberformat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setwscelltextcolor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setwscelltextformat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setwscellvertalignment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setwscellwraptextflag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setwscellwraptextstate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setwscolumnoperators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setwscolumnwidth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setwscurrentcell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setwsplacement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setwsrowheight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setwsselection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setwstextangle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setzoom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setzvals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sheetlist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sheetnum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sheetnum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shift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shortdistptpolyline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showclass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showcreateimagedialog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showgradienteditordialog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showitem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showlayer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showws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showwsdialog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singletolerance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slope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smooth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snap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sortarray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sorttwo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sprdalign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sprdborder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sprdformat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sprdsheet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sprdsize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sprdwidth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sqr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sqrt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srndarea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stdread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stdreadln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stipple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str2boo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str2num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structure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substitute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subtractpolygon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subtractsolid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suppress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surfacearea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swapobjects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symbol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symbolnames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symboltogroup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symdefnum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sysbeep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tab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tan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targetsprdsheet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textface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textflip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textfont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textjust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textleading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textorigin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textrotate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textsize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textspace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textureobjs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textverticalalign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then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threeptcenter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timestamp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topbound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transferattr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transferdata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transformmatrix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TRUE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truetypetopoly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trunc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truncstr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type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ucase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undooff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ungroup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unionline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unionrect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uniquenamenumber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uniquestrings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unitvec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unlckobjs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until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update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updatesymboldisplaycontrol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updatethumbnailpreview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updatevp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uprstring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usedefaultfileerrorhandling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uses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validangstr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validnumstr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validstrval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var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vdelete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vec2ang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vector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vectorfilllist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verifylayout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verifylibraryroutine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volume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vphascropobject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vrestore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vsave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vsoappendparamwidget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vsoappendwidget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vsogeteventinfo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vsoinsertallparams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vsoinsertparamwidget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vsoinsertwidget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vsoseteventresult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vstaddbuttonmode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vstaddradiomode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vstboxtooldraw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vstcustomprocnna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vstdrawcoordrect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vstellipsetooldraw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vstenablemode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vstgetcurrpt2d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vstgetcurrpt3d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vstgetdatalong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vstgetdatareal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vstgetdatastring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vstgeteventinfo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vstgeteventresult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vstgetmodehelpbase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vstgetmodevalue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vstgetpickobject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vstgetpt2d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vstgetpt3d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vstgetrsrcfileid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vstgettoolobject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vstnameundoevent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vstnumpts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vstsetcustomproc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vstsetdatalong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vstsetdatareal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vstsetdatastring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vstseteventinfo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vstseteventresult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vstsethelpstring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vstsetmodehelpbase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vstsetptbehavior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vstsetrsrcfile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wait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wallcap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wallfootprint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wallheight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wallpeak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wallto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wallwidth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while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width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workingmessage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worksheetexport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worldtoobjectcoords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writeln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writelnmac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writelnonly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writemac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writeparams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writerecorddef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writexmlfile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writexmlmemory</w:t>
      </w:r>
      <w:r w:rsidR="00180757">
        <w:t>”</w:t>
      </w:r>
      <w:r>
        <w:t xml:space="preserve"> /&gt;</w:t>
      </w:r>
    </w:p>
    <w:p w:rsidR="00AD7A04" w:rsidRDefault="00AD7A04" w:rsidP="00AD7A04">
      <w:r>
        <w:lastRenderedPageBreak/>
        <w:tab/>
      </w:r>
      <w:r>
        <w:tab/>
        <w:t>&lt;KeyWord name=</w:t>
      </w:r>
      <w:r w:rsidR="00180757">
        <w:t>“</w:t>
      </w:r>
      <w:r>
        <w:t>xcenter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xferrec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xferrecfields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xpropaccessnna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xpropvstoolnna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ycenter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  <w:t>&lt;KeyWord name=</w:t>
      </w:r>
      <w:r w:rsidR="00180757">
        <w:t>“</w:t>
      </w:r>
      <w:r>
        <w:t>yndialog</w:t>
      </w:r>
      <w:r w:rsidR="00180757">
        <w:t>”</w:t>
      </w:r>
      <w:r>
        <w:t xml:space="preserve"> /&gt;</w:t>
      </w:r>
    </w:p>
    <w:p w:rsidR="00AD7A04" w:rsidRDefault="00AD7A04" w:rsidP="00AD7A04">
      <w:r>
        <w:tab/>
      </w:r>
      <w:r>
        <w:tab/>
      </w:r>
      <w:r>
        <w:tab/>
      </w:r>
      <w:r>
        <w:tab/>
      </w:r>
    </w:p>
    <w:p w:rsidR="006807C2" w:rsidRPr="00AD7A04" w:rsidRDefault="00AD7A04" w:rsidP="00AD7A04">
      <w:r>
        <w:tab/>
      </w:r>
      <w:r>
        <w:tab/>
      </w:r>
      <w:r>
        <w:tab/>
      </w:r>
      <w:r>
        <w:tab/>
      </w:r>
    </w:p>
    <w:sectPr w:rsidR="006807C2" w:rsidRPr="00AD7A04" w:rsidSect="00AD7A0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23F" w:rsidRDefault="0043223F" w:rsidP="006B5395">
      <w:pPr>
        <w:spacing w:after="0" w:line="240" w:lineRule="auto"/>
      </w:pPr>
      <w:r>
        <w:separator/>
      </w:r>
    </w:p>
  </w:endnote>
  <w:endnote w:type="continuationSeparator" w:id="0">
    <w:p w:rsidR="0043223F" w:rsidRDefault="0043223F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23F" w:rsidRDefault="0043223F" w:rsidP="006B5395">
      <w:pPr>
        <w:spacing w:after="0" w:line="240" w:lineRule="auto"/>
      </w:pPr>
      <w:r>
        <w:separator/>
      </w:r>
    </w:p>
  </w:footnote>
  <w:footnote w:type="continuationSeparator" w:id="0">
    <w:p w:rsidR="0043223F" w:rsidRDefault="0043223F" w:rsidP="006B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80757"/>
    <w:rsid w:val="000D0DC2"/>
    <w:rsid w:val="00180757"/>
    <w:rsid w:val="001F15F3"/>
    <w:rsid w:val="001F24A9"/>
    <w:rsid w:val="0043223F"/>
    <w:rsid w:val="00452EA4"/>
    <w:rsid w:val="0050703C"/>
    <w:rsid w:val="005954EF"/>
    <w:rsid w:val="00596591"/>
    <w:rsid w:val="0062679E"/>
    <w:rsid w:val="006807C2"/>
    <w:rsid w:val="006B5395"/>
    <w:rsid w:val="00953106"/>
    <w:rsid w:val="009B3F53"/>
    <w:rsid w:val="009B6DE6"/>
    <w:rsid w:val="00AD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3</TotalTime>
  <Pages>66</Pages>
  <Words>8565</Words>
  <Characters>48824</Characters>
  <Application>Microsoft Office Word</Application>
  <DocSecurity>0</DocSecurity>
  <Lines>406</Lines>
  <Paragraphs>114</Paragraphs>
  <ScaleCrop>false</ScaleCrop>
  <Company>Benjamin A. Rudgers, Architect</Company>
  <LinksUpToDate>false</LinksUpToDate>
  <CharactersWithSpaces>57275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2</cp:revision>
  <dcterms:created xsi:type="dcterms:W3CDTF">2009-08-21T14:50:00Z</dcterms:created>
  <dcterms:modified xsi:type="dcterms:W3CDTF">2009-08-21T14:53:00Z</dcterms:modified>
</cp:coreProperties>
</file>