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308" w:rsidRPr="00DE73A8" w:rsidRDefault="00BD6308" w:rsidP="00BD6308">
      <w:pPr>
        <w:pStyle w:val="Kop1"/>
        <w:rPr>
          <w:lang w:val="nl-NL"/>
        </w:rPr>
      </w:pPr>
      <w:r>
        <w:rPr>
          <w:lang w:val="nl-NL"/>
        </w:rPr>
        <w:t xml:space="preserve">Meetrapport </w:t>
      </w:r>
      <w:r w:rsidR="00935AFA">
        <w:rPr>
          <w:lang w:val="nl-NL"/>
        </w:rPr>
        <w:t>Snelheid</w:t>
      </w:r>
    </w:p>
    <w:p w:rsidR="00BD6308" w:rsidRPr="00DE73A8" w:rsidRDefault="00BD6308" w:rsidP="00BD6308">
      <w:pPr>
        <w:pStyle w:val="Kop2"/>
        <w:rPr>
          <w:lang w:val="nl-NL"/>
        </w:rPr>
      </w:pPr>
      <w:r>
        <w:rPr>
          <w:lang w:val="nl-NL"/>
        </w:rPr>
        <w:t>N</w:t>
      </w:r>
      <w:r w:rsidRPr="00DE73A8">
        <w:rPr>
          <w:lang w:val="nl-NL"/>
        </w:rPr>
        <w:t>amen en datum</w:t>
      </w:r>
    </w:p>
    <w:p w:rsidR="00935AFA" w:rsidRDefault="00935AFA" w:rsidP="00935AFA">
      <w:pPr>
        <w:ind w:left="360"/>
        <w:rPr>
          <w:lang w:val="nl-NL"/>
        </w:rPr>
      </w:pPr>
      <w:r>
        <w:rPr>
          <w:lang w:val="nl-NL"/>
        </w:rPr>
        <w:t>Patrick Schoonheym – Tijmen Bruggeman</w:t>
      </w:r>
    </w:p>
    <w:p w:rsidR="00BD6308" w:rsidRPr="00DE73A8" w:rsidRDefault="00935AFA" w:rsidP="00935AFA">
      <w:pPr>
        <w:ind w:left="360"/>
        <w:rPr>
          <w:lang w:val="nl-NL"/>
        </w:rPr>
      </w:pPr>
      <w:r>
        <w:rPr>
          <w:lang w:val="nl-NL"/>
        </w:rPr>
        <w:t>Mei 2015</w:t>
      </w:r>
    </w:p>
    <w:p w:rsidR="00BD6308" w:rsidRPr="00DE73A8" w:rsidRDefault="00BD6308" w:rsidP="00BD6308">
      <w:pPr>
        <w:pStyle w:val="Kop2"/>
        <w:rPr>
          <w:lang w:val="nl-NL"/>
        </w:rPr>
      </w:pPr>
      <w:r w:rsidRPr="00DE73A8">
        <w:rPr>
          <w:lang w:val="nl-NL"/>
        </w:rPr>
        <w:t>Doel</w:t>
      </w:r>
    </w:p>
    <w:p w:rsidR="00BD6308" w:rsidRPr="00DE73A8" w:rsidRDefault="00E60481" w:rsidP="00BD6308">
      <w:pPr>
        <w:rPr>
          <w:lang w:val="nl-NL"/>
        </w:rPr>
      </w:pPr>
      <w:r>
        <w:rPr>
          <w:lang w:val="nl-NL"/>
        </w:rPr>
        <w:t xml:space="preserve">We willen testen hoe snel onze eigen implementatie is ten opzichte van de default implementatie. Aan de hand hier van kunnen we zien hoe </w:t>
      </w:r>
      <w:r w:rsidR="007E1925">
        <w:rPr>
          <w:lang w:val="nl-NL"/>
        </w:rPr>
        <w:t>efficiënt</w:t>
      </w:r>
      <w:r>
        <w:rPr>
          <w:lang w:val="nl-NL"/>
        </w:rPr>
        <w:t xml:space="preserve"> onze code is.</w:t>
      </w:r>
    </w:p>
    <w:p w:rsidR="00BD6308" w:rsidRPr="00DE73A8" w:rsidRDefault="00BD6308" w:rsidP="00BD6308">
      <w:pPr>
        <w:pStyle w:val="Kop2"/>
        <w:rPr>
          <w:lang w:val="nl-NL"/>
        </w:rPr>
      </w:pPr>
      <w:r w:rsidRPr="00DE73A8">
        <w:rPr>
          <w:lang w:val="nl-NL"/>
        </w:rPr>
        <w:t>Hypothese</w:t>
      </w:r>
    </w:p>
    <w:p w:rsidR="00BD6308" w:rsidRPr="00DE73A8" w:rsidRDefault="007E1925" w:rsidP="00BD6308">
      <w:pPr>
        <w:rPr>
          <w:lang w:val="nl-NL"/>
        </w:rPr>
      </w:pPr>
      <w:r>
        <w:rPr>
          <w:lang w:val="nl-NL"/>
        </w:rPr>
        <w:t>We verwachten dat onze eigen implementatie even snel of misschien iets sneller is dan de default implementatie. We weten namelijk niet wat voor interpolatie de default implementatie gebruikt. Wij vermoeden dat</w:t>
      </w:r>
      <w:r w:rsidR="006875BE">
        <w:rPr>
          <w:lang w:val="nl-NL"/>
        </w:rPr>
        <w:t xml:space="preserve"> de default implementatie gebruik maakt van de</w:t>
      </w:r>
      <w:r>
        <w:rPr>
          <w:lang w:val="nl-NL"/>
        </w:rPr>
        <w:t xml:space="preserve"> first order interpolatie(bilinair) of higher</w:t>
      </w:r>
      <w:r w:rsidR="006875BE">
        <w:rPr>
          <w:lang w:val="nl-NL"/>
        </w:rPr>
        <w:t xml:space="preserve"> order</w:t>
      </w:r>
      <w:r>
        <w:rPr>
          <w:lang w:val="nl-NL"/>
        </w:rPr>
        <w:t xml:space="preserve"> interpolatie</w:t>
      </w:r>
      <w:r w:rsidR="006875BE">
        <w:rPr>
          <w:lang w:val="nl-NL"/>
        </w:rPr>
        <w:t xml:space="preserve">. </w:t>
      </w:r>
    </w:p>
    <w:p w:rsidR="00BD6308" w:rsidRPr="00DE73A8" w:rsidRDefault="00BD6308" w:rsidP="00BD6308">
      <w:pPr>
        <w:pStyle w:val="Kop2"/>
        <w:rPr>
          <w:lang w:val="nl-NL"/>
        </w:rPr>
      </w:pPr>
      <w:r w:rsidRPr="00DE73A8">
        <w:rPr>
          <w:lang w:val="nl-NL"/>
        </w:rPr>
        <w:t>Werkwijze</w:t>
      </w:r>
    </w:p>
    <w:p w:rsidR="00F97152" w:rsidRPr="00DE73A8" w:rsidRDefault="00F97152" w:rsidP="00F97152">
      <w:pPr>
        <w:rPr>
          <w:lang w:val="nl-NL"/>
        </w:rPr>
      </w:pPr>
      <w:r>
        <w:rPr>
          <w:lang w:val="nl-NL"/>
        </w:rPr>
        <w:t xml:space="preserve">We starten een timer voordat de functie wordt aangeroepen. Als de functie klaar is stoppen we de functie weer en schrijven we de tijd weg naar een .txt file. </w:t>
      </w:r>
      <w:r>
        <w:rPr>
          <w:lang w:val="nl-NL"/>
        </w:rPr>
        <w:br/>
        <w:t>Dit doen we een keer of 8. Hiervan nemen we het gemiddelde. We hebben dan een gemiddelde van onze eigen functie en een gemiddelde van de standaard implementatie. Deze zullen we dan vergelijken</w:t>
      </w:r>
      <w:r>
        <w:rPr>
          <w:lang w:val="nl-NL"/>
        </w:rPr>
        <w:t>.</w:t>
      </w:r>
    </w:p>
    <w:p w:rsidR="00BD6308" w:rsidRPr="00DE73A8" w:rsidRDefault="00BD6308" w:rsidP="00BD6308">
      <w:pPr>
        <w:pStyle w:val="Kop2"/>
        <w:rPr>
          <w:lang w:val="nl-NL"/>
        </w:rPr>
      </w:pPr>
      <w:r w:rsidRPr="00DE73A8">
        <w:rPr>
          <w:lang w:val="nl-NL"/>
        </w:rPr>
        <w:t>Resultaten</w:t>
      </w:r>
    </w:p>
    <w:tbl>
      <w:tblPr>
        <w:tblStyle w:val="Tabelraster"/>
        <w:tblW w:w="0" w:type="auto"/>
        <w:tblLook w:val="04A0" w:firstRow="1" w:lastRow="0" w:firstColumn="1" w:lastColumn="0" w:noHBand="0" w:noVBand="1"/>
      </w:tblPr>
      <w:tblGrid>
        <w:gridCol w:w="4675"/>
        <w:gridCol w:w="4675"/>
      </w:tblGrid>
      <w:tr w:rsidR="00F97152" w:rsidTr="00180E68">
        <w:tc>
          <w:tcPr>
            <w:tcW w:w="4675" w:type="dxa"/>
            <w:tcBorders>
              <w:right w:val="nil"/>
            </w:tcBorders>
          </w:tcPr>
          <w:p w:rsidR="00F97152" w:rsidRDefault="00F97152" w:rsidP="00E46497">
            <w:pPr>
              <w:rPr>
                <w:lang w:val="nl-NL"/>
              </w:rPr>
            </w:pPr>
            <w:r>
              <w:rPr>
                <w:lang w:val="nl-NL"/>
              </w:rPr>
              <w:t>Eigen implementatie</w:t>
            </w:r>
            <w:r w:rsidR="00E23DBE">
              <w:rPr>
                <w:lang w:val="nl-NL"/>
              </w:rPr>
              <w:t xml:space="preserve"> in milliseconde </w:t>
            </w:r>
          </w:p>
        </w:tc>
        <w:tc>
          <w:tcPr>
            <w:tcW w:w="4675" w:type="dxa"/>
            <w:tcBorders>
              <w:left w:val="nil"/>
            </w:tcBorders>
          </w:tcPr>
          <w:p w:rsidR="00F97152" w:rsidRDefault="00F97152" w:rsidP="00E46497">
            <w:pPr>
              <w:rPr>
                <w:lang w:val="nl-NL"/>
              </w:rPr>
            </w:pPr>
            <w:r>
              <w:rPr>
                <w:lang w:val="nl-NL"/>
              </w:rPr>
              <w:t>Standaard implementatie</w:t>
            </w:r>
            <w:r w:rsidR="00E23DBE">
              <w:rPr>
                <w:lang w:val="nl-NL"/>
              </w:rPr>
              <w:t xml:space="preserve"> in </w:t>
            </w:r>
            <w:r w:rsidR="00E23DBE">
              <w:rPr>
                <w:lang w:val="nl-NL"/>
              </w:rPr>
              <w:t>milliseconde</w:t>
            </w:r>
          </w:p>
        </w:tc>
      </w:tr>
      <w:tr w:rsidR="00F97152" w:rsidTr="00180E68">
        <w:trPr>
          <w:trHeight w:val="125"/>
        </w:trPr>
        <w:tc>
          <w:tcPr>
            <w:tcW w:w="4675" w:type="dxa"/>
          </w:tcPr>
          <w:p w:rsidR="00F97152" w:rsidRDefault="00180E68" w:rsidP="00E46497">
            <w:pPr>
              <w:rPr>
                <w:lang w:val="nl-NL"/>
              </w:rPr>
            </w:pPr>
            <w:r>
              <w:rPr>
                <w:lang w:val="nl-NL"/>
              </w:rPr>
              <w:t>22</w:t>
            </w:r>
          </w:p>
        </w:tc>
        <w:tc>
          <w:tcPr>
            <w:tcW w:w="4675" w:type="dxa"/>
          </w:tcPr>
          <w:p w:rsidR="00F97152" w:rsidRDefault="00180E68" w:rsidP="00E46497">
            <w:pPr>
              <w:rPr>
                <w:lang w:val="nl-NL"/>
              </w:rPr>
            </w:pPr>
            <w:r>
              <w:rPr>
                <w:lang w:val="nl-NL"/>
              </w:rPr>
              <w:t>19</w:t>
            </w:r>
          </w:p>
        </w:tc>
      </w:tr>
      <w:tr w:rsidR="00F97152" w:rsidTr="00180E68">
        <w:tc>
          <w:tcPr>
            <w:tcW w:w="4675" w:type="dxa"/>
          </w:tcPr>
          <w:p w:rsidR="00F97152" w:rsidRDefault="00180E68" w:rsidP="00E46497">
            <w:pPr>
              <w:rPr>
                <w:lang w:val="nl-NL"/>
              </w:rPr>
            </w:pPr>
            <w:r>
              <w:rPr>
                <w:lang w:val="nl-NL"/>
              </w:rPr>
              <w:t>27</w:t>
            </w:r>
          </w:p>
        </w:tc>
        <w:tc>
          <w:tcPr>
            <w:tcW w:w="4675" w:type="dxa"/>
          </w:tcPr>
          <w:p w:rsidR="00F97152" w:rsidRDefault="00180E68" w:rsidP="00E46497">
            <w:pPr>
              <w:rPr>
                <w:lang w:val="nl-NL"/>
              </w:rPr>
            </w:pPr>
            <w:r>
              <w:rPr>
                <w:lang w:val="nl-NL"/>
              </w:rPr>
              <w:t>18</w:t>
            </w:r>
          </w:p>
        </w:tc>
      </w:tr>
      <w:tr w:rsidR="00F97152" w:rsidTr="00180E68">
        <w:tc>
          <w:tcPr>
            <w:tcW w:w="4675" w:type="dxa"/>
          </w:tcPr>
          <w:p w:rsidR="00F97152" w:rsidRDefault="00180E68" w:rsidP="00E46497">
            <w:pPr>
              <w:rPr>
                <w:lang w:val="nl-NL"/>
              </w:rPr>
            </w:pPr>
            <w:r>
              <w:rPr>
                <w:lang w:val="nl-NL"/>
              </w:rPr>
              <w:t>20</w:t>
            </w:r>
          </w:p>
        </w:tc>
        <w:tc>
          <w:tcPr>
            <w:tcW w:w="4675" w:type="dxa"/>
          </w:tcPr>
          <w:p w:rsidR="00F97152" w:rsidRDefault="00180E68" w:rsidP="00E46497">
            <w:pPr>
              <w:rPr>
                <w:lang w:val="nl-NL"/>
              </w:rPr>
            </w:pPr>
            <w:r>
              <w:rPr>
                <w:lang w:val="nl-NL"/>
              </w:rPr>
              <w:t>15</w:t>
            </w:r>
          </w:p>
        </w:tc>
      </w:tr>
      <w:tr w:rsidR="00F97152" w:rsidTr="00180E68">
        <w:tc>
          <w:tcPr>
            <w:tcW w:w="4675" w:type="dxa"/>
          </w:tcPr>
          <w:p w:rsidR="00F97152" w:rsidRDefault="00180E68" w:rsidP="00E46497">
            <w:pPr>
              <w:rPr>
                <w:lang w:val="nl-NL"/>
              </w:rPr>
            </w:pPr>
            <w:r>
              <w:rPr>
                <w:lang w:val="nl-NL"/>
              </w:rPr>
              <w:t>23</w:t>
            </w:r>
          </w:p>
        </w:tc>
        <w:tc>
          <w:tcPr>
            <w:tcW w:w="4675" w:type="dxa"/>
          </w:tcPr>
          <w:p w:rsidR="00F97152" w:rsidRDefault="00180E68" w:rsidP="00E46497">
            <w:pPr>
              <w:rPr>
                <w:lang w:val="nl-NL"/>
              </w:rPr>
            </w:pPr>
            <w:r>
              <w:rPr>
                <w:lang w:val="nl-NL"/>
              </w:rPr>
              <w:t>15</w:t>
            </w:r>
          </w:p>
        </w:tc>
      </w:tr>
      <w:tr w:rsidR="00F97152" w:rsidTr="00180E68">
        <w:tc>
          <w:tcPr>
            <w:tcW w:w="4675" w:type="dxa"/>
          </w:tcPr>
          <w:p w:rsidR="00F97152" w:rsidRDefault="00180E68" w:rsidP="00E46497">
            <w:pPr>
              <w:rPr>
                <w:lang w:val="nl-NL"/>
              </w:rPr>
            </w:pPr>
            <w:r>
              <w:rPr>
                <w:lang w:val="nl-NL"/>
              </w:rPr>
              <w:t>21</w:t>
            </w:r>
          </w:p>
        </w:tc>
        <w:tc>
          <w:tcPr>
            <w:tcW w:w="4675" w:type="dxa"/>
          </w:tcPr>
          <w:p w:rsidR="00F97152" w:rsidRDefault="00180E68" w:rsidP="00E46497">
            <w:pPr>
              <w:rPr>
                <w:lang w:val="nl-NL"/>
              </w:rPr>
            </w:pPr>
            <w:r>
              <w:rPr>
                <w:lang w:val="nl-NL"/>
              </w:rPr>
              <w:t>17</w:t>
            </w:r>
          </w:p>
        </w:tc>
      </w:tr>
      <w:tr w:rsidR="00F97152" w:rsidTr="00180E68">
        <w:tc>
          <w:tcPr>
            <w:tcW w:w="4675" w:type="dxa"/>
          </w:tcPr>
          <w:p w:rsidR="00F97152" w:rsidRDefault="00180E68" w:rsidP="00E46497">
            <w:pPr>
              <w:rPr>
                <w:lang w:val="nl-NL"/>
              </w:rPr>
            </w:pPr>
            <w:r>
              <w:rPr>
                <w:lang w:val="nl-NL"/>
              </w:rPr>
              <w:t>23</w:t>
            </w:r>
          </w:p>
        </w:tc>
        <w:tc>
          <w:tcPr>
            <w:tcW w:w="4675" w:type="dxa"/>
          </w:tcPr>
          <w:p w:rsidR="00F97152" w:rsidRDefault="00180E68" w:rsidP="00E46497">
            <w:pPr>
              <w:rPr>
                <w:lang w:val="nl-NL"/>
              </w:rPr>
            </w:pPr>
            <w:r>
              <w:rPr>
                <w:lang w:val="nl-NL"/>
              </w:rPr>
              <w:t>16</w:t>
            </w:r>
          </w:p>
        </w:tc>
      </w:tr>
      <w:tr w:rsidR="00F97152" w:rsidTr="00180E68">
        <w:tc>
          <w:tcPr>
            <w:tcW w:w="4675" w:type="dxa"/>
          </w:tcPr>
          <w:p w:rsidR="00F97152" w:rsidRDefault="00180E68" w:rsidP="00E46497">
            <w:pPr>
              <w:rPr>
                <w:lang w:val="nl-NL"/>
              </w:rPr>
            </w:pPr>
            <w:r>
              <w:rPr>
                <w:lang w:val="nl-NL"/>
              </w:rPr>
              <w:t>21</w:t>
            </w:r>
          </w:p>
        </w:tc>
        <w:tc>
          <w:tcPr>
            <w:tcW w:w="4675" w:type="dxa"/>
          </w:tcPr>
          <w:p w:rsidR="00F97152" w:rsidRDefault="00180E68" w:rsidP="00E46497">
            <w:pPr>
              <w:rPr>
                <w:lang w:val="nl-NL"/>
              </w:rPr>
            </w:pPr>
            <w:r>
              <w:rPr>
                <w:lang w:val="nl-NL"/>
              </w:rPr>
              <w:t>15</w:t>
            </w:r>
          </w:p>
        </w:tc>
      </w:tr>
      <w:tr w:rsidR="00F97152" w:rsidTr="00180E68">
        <w:tc>
          <w:tcPr>
            <w:tcW w:w="4675" w:type="dxa"/>
          </w:tcPr>
          <w:p w:rsidR="00F97152" w:rsidRDefault="00180E68" w:rsidP="00E46497">
            <w:pPr>
              <w:rPr>
                <w:lang w:val="nl-NL"/>
              </w:rPr>
            </w:pPr>
            <w:r>
              <w:rPr>
                <w:lang w:val="nl-NL"/>
              </w:rPr>
              <w:t>18</w:t>
            </w:r>
          </w:p>
        </w:tc>
        <w:tc>
          <w:tcPr>
            <w:tcW w:w="4675" w:type="dxa"/>
          </w:tcPr>
          <w:p w:rsidR="00F97152" w:rsidRDefault="00180E68" w:rsidP="00E46497">
            <w:pPr>
              <w:rPr>
                <w:lang w:val="nl-NL"/>
              </w:rPr>
            </w:pPr>
            <w:r>
              <w:rPr>
                <w:lang w:val="nl-NL"/>
              </w:rPr>
              <w:t>17</w:t>
            </w:r>
          </w:p>
        </w:tc>
      </w:tr>
      <w:tr w:rsidR="00F97152" w:rsidTr="00180E68">
        <w:tc>
          <w:tcPr>
            <w:tcW w:w="4675" w:type="dxa"/>
          </w:tcPr>
          <w:p w:rsidR="00F97152" w:rsidRDefault="00180E68" w:rsidP="00E46497">
            <w:pPr>
              <w:rPr>
                <w:lang w:val="nl-NL"/>
              </w:rPr>
            </w:pPr>
            <w:r>
              <w:rPr>
                <w:lang w:val="nl-NL"/>
              </w:rPr>
              <w:t>Gemiddelde:</w:t>
            </w:r>
            <w:r w:rsidR="00E23DBE">
              <w:rPr>
                <w:lang w:val="nl-NL"/>
              </w:rPr>
              <w:t xml:space="preserve"> 21,8</w:t>
            </w:r>
          </w:p>
        </w:tc>
        <w:tc>
          <w:tcPr>
            <w:tcW w:w="4675" w:type="dxa"/>
          </w:tcPr>
          <w:p w:rsidR="00F97152" w:rsidRDefault="00180E68" w:rsidP="00E46497">
            <w:pPr>
              <w:rPr>
                <w:lang w:val="nl-NL"/>
              </w:rPr>
            </w:pPr>
            <w:r>
              <w:rPr>
                <w:lang w:val="nl-NL"/>
              </w:rPr>
              <w:t>Gemiddelde:</w:t>
            </w:r>
            <w:r w:rsidR="00E23DBE">
              <w:rPr>
                <w:lang w:val="nl-NL"/>
              </w:rPr>
              <w:t xml:space="preserve"> 16,5</w:t>
            </w:r>
          </w:p>
        </w:tc>
      </w:tr>
    </w:tbl>
    <w:p w:rsidR="00BD6308" w:rsidRPr="00DE73A8" w:rsidRDefault="00BD6308" w:rsidP="00BD6308">
      <w:pPr>
        <w:pStyle w:val="Kop2"/>
        <w:rPr>
          <w:lang w:val="nl-NL"/>
        </w:rPr>
      </w:pPr>
      <w:r>
        <w:rPr>
          <w:lang w:val="nl-NL"/>
        </w:rPr>
        <w:t>V</w:t>
      </w:r>
      <w:r w:rsidRPr="00DE73A8">
        <w:rPr>
          <w:lang w:val="nl-NL"/>
        </w:rPr>
        <w:t>erwerking</w:t>
      </w:r>
    </w:p>
    <w:p w:rsidR="00E23DBE" w:rsidRPr="00DE73A8" w:rsidRDefault="00E23DBE" w:rsidP="00E23DBE">
      <w:pPr>
        <w:rPr>
          <w:lang w:val="nl-NL"/>
        </w:rPr>
      </w:pPr>
      <w:r>
        <w:rPr>
          <w:lang w:val="nl-NL"/>
        </w:rPr>
        <w:t xml:space="preserve">Het gemiddelde van onze eigen implementatie is </w:t>
      </w:r>
      <w:r>
        <w:rPr>
          <w:lang w:val="nl-NL"/>
        </w:rPr>
        <w:t>21,8</w:t>
      </w:r>
      <w:r>
        <w:rPr>
          <w:lang w:val="nl-NL"/>
        </w:rPr>
        <w:t xml:space="preserve">. Het gemiddelde van de standaard implementatie is </w:t>
      </w:r>
      <w:r w:rsidR="00CB5315">
        <w:rPr>
          <w:lang w:val="nl-NL"/>
        </w:rPr>
        <w:t>16,5</w:t>
      </w:r>
      <w:r>
        <w:rPr>
          <w:lang w:val="nl-NL"/>
        </w:rPr>
        <w:t xml:space="preserve">. </w:t>
      </w:r>
    </w:p>
    <w:p w:rsidR="00BD6308" w:rsidRDefault="00BD6308" w:rsidP="00BD6308">
      <w:pPr>
        <w:pStyle w:val="Kop2"/>
        <w:rPr>
          <w:lang w:val="nl-NL"/>
        </w:rPr>
      </w:pPr>
      <w:r>
        <w:rPr>
          <w:lang w:val="nl-NL"/>
        </w:rPr>
        <w:t>C</w:t>
      </w:r>
      <w:r w:rsidRPr="00DE73A8">
        <w:rPr>
          <w:lang w:val="nl-NL"/>
        </w:rPr>
        <w:t>onclusie</w:t>
      </w:r>
    </w:p>
    <w:p w:rsidR="009421E6" w:rsidRPr="009421E6" w:rsidRDefault="009421E6" w:rsidP="009421E6">
      <w:pPr>
        <w:rPr>
          <w:lang w:val="nl-NL"/>
        </w:rPr>
      </w:pPr>
      <w:r>
        <w:rPr>
          <w:lang w:val="nl-NL"/>
        </w:rPr>
        <w:t>We kunnen dus concluderen dat de default implementatie 5,3 ms sneller is dan onze eigen implementatie.</w:t>
      </w:r>
    </w:p>
    <w:p w:rsidR="00BD6308" w:rsidRDefault="00BD6308" w:rsidP="00BD6308">
      <w:pPr>
        <w:pStyle w:val="Kop2"/>
        <w:rPr>
          <w:lang w:val="nl-NL"/>
        </w:rPr>
      </w:pPr>
      <w:r>
        <w:rPr>
          <w:lang w:val="nl-NL"/>
        </w:rPr>
        <w:t>E</w:t>
      </w:r>
      <w:r w:rsidRPr="00DE73A8">
        <w:rPr>
          <w:lang w:val="nl-NL"/>
        </w:rPr>
        <w:t>valuatie</w:t>
      </w:r>
    </w:p>
    <w:p w:rsidR="00B41DAD" w:rsidRPr="00B41DAD" w:rsidRDefault="00B41DAD" w:rsidP="00B41DAD">
      <w:pPr>
        <w:rPr>
          <w:lang w:val="nl-NL"/>
        </w:rPr>
      </w:pPr>
      <w:r>
        <w:rPr>
          <w:lang w:val="nl-NL"/>
        </w:rPr>
        <w:t xml:space="preserve">We denken dat de default implementatie een sneller algoritme gebruikt zoals nearest </w:t>
      </w:r>
      <w:r w:rsidRPr="00B41DAD">
        <w:rPr>
          <w:lang w:val="nl-NL"/>
        </w:rPr>
        <w:t>neighbours</w:t>
      </w:r>
      <w:r w:rsidR="002E3031">
        <w:rPr>
          <w:lang w:val="nl-NL"/>
        </w:rPr>
        <w:t xml:space="preserve">. Wij maken namelijk gebruik van first order interpolatie </w:t>
      </w:r>
      <w:r w:rsidR="009E4AE1">
        <w:rPr>
          <w:lang w:val="nl-NL"/>
        </w:rPr>
        <w:t>wat namelijk trager is maar wel een mooier resultaat levert.</w:t>
      </w:r>
      <w:bookmarkStart w:id="0" w:name="_GoBack"/>
      <w:bookmarkEnd w:id="0"/>
    </w:p>
    <w:p w:rsidR="00CB5315" w:rsidRPr="00BD6308" w:rsidRDefault="00CB5315">
      <w:pPr>
        <w:rPr>
          <w:lang w:val="nl-NL"/>
        </w:rPr>
      </w:pPr>
    </w:p>
    <w:sectPr w:rsidR="00CB5315" w:rsidRPr="00BD6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8BA"/>
    <w:rsid w:val="00180E68"/>
    <w:rsid w:val="002E3031"/>
    <w:rsid w:val="00632C4C"/>
    <w:rsid w:val="006875BE"/>
    <w:rsid w:val="007E1925"/>
    <w:rsid w:val="00935AFA"/>
    <w:rsid w:val="009421E6"/>
    <w:rsid w:val="009E4AE1"/>
    <w:rsid w:val="00B41DAD"/>
    <w:rsid w:val="00BD6308"/>
    <w:rsid w:val="00CB5315"/>
    <w:rsid w:val="00E23DBE"/>
    <w:rsid w:val="00E328C0"/>
    <w:rsid w:val="00E60481"/>
    <w:rsid w:val="00F97152"/>
    <w:rsid w:val="00FC28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AD286-D6A3-4458-A11B-D6CC0E0C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D6308"/>
    <w:rPr>
      <w:rFonts w:ascii="Quicksand Book" w:hAnsi="Quicksand Book"/>
      <w:sz w:val="20"/>
      <w:lang w:val="en-US"/>
    </w:rPr>
  </w:style>
  <w:style w:type="paragraph" w:styleId="Kop1">
    <w:name w:val="heading 1"/>
    <w:basedOn w:val="Standaard"/>
    <w:next w:val="Standaard"/>
    <w:link w:val="Kop1Char"/>
    <w:uiPriority w:val="9"/>
    <w:qFormat/>
    <w:rsid w:val="00BD6308"/>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BD6308"/>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6308"/>
    <w:rPr>
      <w:rFonts w:ascii="Quicksand Book" w:eastAsiaTheme="majorEastAsia" w:hAnsi="Quicksand Book" w:cstheme="majorBidi"/>
      <w:b/>
      <w:bCs/>
      <w:color w:val="C00000"/>
      <w:sz w:val="28"/>
      <w:szCs w:val="28"/>
      <w:lang w:val="en-US"/>
    </w:rPr>
  </w:style>
  <w:style w:type="character" w:customStyle="1" w:styleId="Kop2Char">
    <w:name w:val="Kop 2 Char"/>
    <w:basedOn w:val="Standaardalinea-lettertype"/>
    <w:link w:val="Kop2"/>
    <w:uiPriority w:val="9"/>
    <w:rsid w:val="00BD6308"/>
    <w:rPr>
      <w:rFonts w:ascii="Quicksand Book" w:eastAsiaTheme="majorEastAsia" w:hAnsi="Quicksand Book" w:cstheme="majorBidi"/>
      <w:b/>
      <w:bCs/>
      <w:color w:val="F00000"/>
      <w:sz w:val="26"/>
      <w:szCs w:val="26"/>
      <w:lang w:val="en-US"/>
    </w:rPr>
  </w:style>
  <w:style w:type="table" w:styleId="Tabelraster">
    <w:name w:val="Table Grid"/>
    <w:basedOn w:val="Standaardtabel"/>
    <w:uiPriority w:val="59"/>
    <w:rsid w:val="00F97152"/>
    <w:pPr>
      <w:spacing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243</Words>
  <Characters>1338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schoonheym</dc:creator>
  <cp:keywords/>
  <dc:description/>
  <cp:lastModifiedBy>patrick schoonheym</cp:lastModifiedBy>
  <cp:revision>13</cp:revision>
  <dcterms:created xsi:type="dcterms:W3CDTF">2015-06-02T11:14:00Z</dcterms:created>
  <dcterms:modified xsi:type="dcterms:W3CDTF">2015-06-02T12:15:00Z</dcterms:modified>
</cp:coreProperties>
</file>