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FC6E3" w14:textId="77777777" w:rsidR="00121362" w:rsidRPr="003C62BA" w:rsidRDefault="00121362" w:rsidP="00D05824">
      <w:pPr>
        <w:spacing w:line="276" w:lineRule="auto"/>
        <w:jc w:val="center"/>
        <w:rPr>
          <w:rFonts w:ascii="Times New Roman" w:hAnsi="Times New Roman" w:cs="Times New Roman"/>
          <w:bCs/>
          <w:sz w:val="36"/>
          <w:u w:val="single"/>
        </w:rPr>
      </w:pPr>
    </w:p>
    <w:p w14:paraId="1B2DC7D0" w14:textId="7E1A447C" w:rsidR="00121362" w:rsidRPr="003C62BA" w:rsidRDefault="00587DCC" w:rsidP="00D05824">
      <w:pPr>
        <w:spacing w:line="276" w:lineRule="auto"/>
        <w:jc w:val="center"/>
        <w:rPr>
          <w:rFonts w:ascii="Times New Roman" w:hAnsi="Times New Roman" w:cs="Times New Roman"/>
          <w:bCs/>
          <w:sz w:val="36"/>
          <w:u w:val="single"/>
        </w:rPr>
      </w:pPr>
      <w:r w:rsidRPr="003C62BA">
        <w:rPr>
          <w:rFonts w:ascii="Times New Roman" w:hAnsi="Times New Roman" w:cs="Times New Roman"/>
          <w:bCs/>
          <w:sz w:val="36"/>
          <w:u w:val="single"/>
        </w:rPr>
        <w:t xml:space="preserve">Data Analysis Report: Microsoft Employee Review </w:t>
      </w:r>
    </w:p>
    <w:p w14:paraId="465725C4" w14:textId="77777777" w:rsidR="00121362" w:rsidRPr="003C62BA" w:rsidRDefault="00121362" w:rsidP="00D05824">
      <w:pPr>
        <w:spacing w:line="276" w:lineRule="auto"/>
        <w:jc w:val="center"/>
        <w:rPr>
          <w:rFonts w:ascii="Times New Roman" w:hAnsi="Times New Roman" w:cs="Times New Roman"/>
          <w:sz w:val="36"/>
        </w:rPr>
      </w:pPr>
    </w:p>
    <w:p w14:paraId="1850BAAE" w14:textId="77777777" w:rsidR="00121362" w:rsidRPr="003C62BA" w:rsidRDefault="00121362" w:rsidP="00D05824">
      <w:pPr>
        <w:spacing w:line="276" w:lineRule="auto"/>
        <w:jc w:val="center"/>
        <w:rPr>
          <w:rFonts w:ascii="Times New Roman" w:hAnsi="Times New Roman" w:cs="Times New Roman"/>
          <w:sz w:val="36"/>
        </w:rPr>
      </w:pPr>
    </w:p>
    <w:p w14:paraId="6C165CF5" w14:textId="77777777" w:rsidR="00121362" w:rsidRPr="003C62BA" w:rsidRDefault="00121362" w:rsidP="00D05824">
      <w:pPr>
        <w:spacing w:line="276" w:lineRule="auto"/>
        <w:jc w:val="center"/>
        <w:rPr>
          <w:rFonts w:ascii="Times New Roman" w:hAnsi="Times New Roman" w:cs="Times New Roman"/>
          <w:sz w:val="36"/>
        </w:rPr>
      </w:pPr>
    </w:p>
    <w:p w14:paraId="30F9023D" w14:textId="3795D530" w:rsidR="00121362" w:rsidRPr="003C62BA" w:rsidRDefault="00587DCC" w:rsidP="00D05824">
      <w:pPr>
        <w:spacing w:line="276" w:lineRule="auto"/>
        <w:jc w:val="center"/>
        <w:rPr>
          <w:rFonts w:ascii="Times New Roman" w:hAnsi="Times New Roman" w:cs="Times New Roman"/>
          <w:sz w:val="36"/>
        </w:rPr>
      </w:pPr>
      <w:r w:rsidRPr="003C62BA">
        <w:rPr>
          <w:rFonts w:ascii="Times New Roman" w:hAnsi="Times New Roman" w:cs="Times New Roman"/>
          <w:sz w:val="36"/>
        </w:rPr>
        <w:t>Samantha Paige Minchew</w:t>
      </w:r>
    </w:p>
    <w:p w14:paraId="5BD7B2E7" w14:textId="7B936C78" w:rsidR="00121362" w:rsidRPr="003C62BA" w:rsidRDefault="00587DCC" w:rsidP="00D05824">
      <w:pPr>
        <w:spacing w:line="276" w:lineRule="auto"/>
        <w:jc w:val="center"/>
        <w:rPr>
          <w:rFonts w:ascii="Times New Roman" w:hAnsi="Times New Roman" w:cs="Times New Roman"/>
          <w:sz w:val="36"/>
        </w:rPr>
      </w:pPr>
      <w:r w:rsidRPr="003C62BA">
        <w:rPr>
          <w:rFonts w:ascii="Times New Roman" w:hAnsi="Times New Roman" w:cs="Times New Roman"/>
          <w:sz w:val="36"/>
        </w:rPr>
        <w:t xml:space="preserve">Professor Satvika Marrapu </w:t>
      </w:r>
    </w:p>
    <w:p w14:paraId="7CF73276" w14:textId="48BA8717" w:rsidR="00685C76" w:rsidRPr="003C62BA" w:rsidRDefault="00121362" w:rsidP="00D05824">
      <w:pPr>
        <w:spacing w:line="276" w:lineRule="auto"/>
        <w:jc w:val="center"/>
        <w:rPr>
          <w:rFonts w:ascii="Times New Roman" w:hAnsi="Times New Roman" w:cs="Times New Roman"/>
          <w:i/>
          <w:iCs/>
          <w:sz w:val="24"/>
        </w:rPr>
      </w:pPr>
      <w:r w:rsidRPr="003C62BA">
        <w:rPr>
          <w:rFonts w:ascii="Times New Roman" w:hAnsi="Times New Roman" w:cs="Times New Roman"/>
          <w:i/>
          <w:iCs/>
          <w:sz w:val="24"/>
        </w:rPr>
        <w:t xml:space="preserve">Data Analysis and Knowledge Discovery, INFO </w:t>
      </w:r>
      <w:r w:rsidR="00587DCC" w:rsidRPr="003C62BA">
        <w:rPr>
          <w:rFonts w:ascii="Times New Roman" w:hAnsi="Times New Roman" w:cs="Times New Roman"/>
          <w:i/>
          <w:iCs/>
          <w:sz w:val="24"/>
        </w:rPr>
        <w:t>4670</w:t>
      </w:r>
      <w:r w:rsidRPr="003C62BA">
        <w:rPr>
          <w:rFonts w:ascii="Times New Roman" w:hAnsi="Times New Roman" w:cs="Times New Roman"/>
          <w:i/>
          <w:iCs/>
          <w:sz w:val="24"/>
        </w:rPr>
        <w:t xml:space="preserve">, Section number </w:t>
      </w:r>
      <w:r w:rsidR="00587DCC" w:rsidRPr="003C62BA">
        <w:rPr>
          <w:rFonts w:ascii="Times New Roman" w:hAnsi="Times New Roman" w:cs="Times New Roman"/>
          <w:i/>
          <w:iCs/>
          <w:sz w:val="24"/>
        </w:rPr>
        <w:t>001</w:t>
      </w:r>
    </w:p>
    <w:p w14:paraId="3257E44F" w14:textId="476D38BF" w:rsidR="00C22573" w:rsidRPr="003C62BA" w:rsidRDefault="00C22573" w:rsidP="00D05824">
      <w:pPr>
        <w:spacing w:line="276" w:lineRule="auto"/>
        <w:jc w:val="center"/>
        <w:rPr>
          <w:rFonts w:ascii="Times New Roman" w:hAnsi="Times New Roman" w:cs="Times New Roman"/>
          <w:sz w:val="24"/>
        </w:rPr>
      </w:pPr>
      <w:r w:rsidRPr="003C62BA">
        <w:rPr>
          <w:rFonts w:ascii="Times New Roman" w:hAnsi="Times New Roman" w:cs="Times New Roman"/>
          <w:sz w:val="24"/>
        </w:rPr>
        <w:t>Assignment number #</w:t>
      </w:r>
      <w:r w:rsidR="00587DCC" w:rsidRPr="003C62BA">
        <w:rPr>
          <w:rFonts w:ascii="Times New Roman" w:hAnsi="Times New Roman" w:cs="Times New Roman"/>
          <w:sz w:val="24"/>
        </w:rPr>
        <w:t>5</w:t>
      </w:r>
    </w:p>
    <w:p w14:paraId="70DE85E2" w14:textId="3BFE4C44" w:rsidR="00121362" w:rsidRPr="003C62BA" w:rsidRDefault="00587DCC" w:rsidP="00D05824">
      <w:pPr>
        <w:spacing w:line="276" w:lineRule="auto"/>
        <w:jc w:val="center"/>
        <w:rPr>
          <w:rFonts w:ascii="Times New Roman" w:hAnsi="Times New Roman" w:cs="Times New Roman"/>
          <w:sz w:val="24"/>
        </w:rPr>
      </w:pPr>
      <w:r w:rsidRPr="003C62BA">
        <w:rPr>
          <w:rFonts w:ascii="Times New Roman" w:hAnsi="Times New Roman" w:cs="Times New Roman"/>
          <w:sz w:val="24"/>
        </w:rPr>
        <w:t>14 November 2023</w:t>
      </w:r>
    </w:p>
    <w:p w14:paraId="23C3317B" w14:textId="77777777" w:rsidR="00121362" w:rsidRPr="003C62BA" w:rsidRDefault="00121362" w:rsidP="00D05824">
      <w:pPr>
        <w:spacing w:line="276" w:lineRule="auto"/>
        <w:jc w:val="both"/>
        <w:rPr>
          <w:rFonts w:ascii="Times New Roman" w:hAnsi="Times New Roman" w:cs="Times New Roman"/>
          <w:sz w:val="24"/>
        </w:rPr>
      </w:pPr>
    </w:p>
    <w:p w14:paraId="124DF143" w14:textId="77777777" w:rsidR="00121362" w:rsidRPr="003C62BA" w:rsidRDefault="00121362" w:rsidP="00D05824">
      <w:pPr>
        <w:spacing w:line="276" w:lineRule="auto"/>
        <w:jc w:val="both"/>
        <w:rPr>
          <w:rFonts w:ascii="Times New Roman" w:hAnsi="Times New Roman" w:cs="Times New Roman"/>
          <w:sz w:val="24"/>
        </w:rPr>
      </w:pPr>
    </w:p>
    <w:p w14:paraId="532D45F2" w14:textId="77777777" w:rsidR="00121362" w:rsidRPr="003C62BA" w:rsidRDefault="00121362" w:rsidP="00D05824">
      <w:pPr>
        <w:spacing w:line="276" w:lineRule="auto"/>
        <w:jc w:val="both"/>
        <w:rPr>
          <w:rFonts w:ascii="Times New Roman" w:hAnsi="Times New Roman" w:cs="Times New Roman"/>
          <w:sz w:val="24"/>
        </w:rPr>
      </w:pPr>
    </w:p>
    <w:p w14:paraId="0AE12E02" w14:textId="77777777" w:rsidR="00121362" w:rsidRPr="003C62BA" w:rsidRDefault="00121362" w:rsidP="00D05824">
      <w:pPr>
        <w:spacing w:line="276" w:lineRule="auto"/>
        <w:jc w:val="both"/>
        <w:rPr>
          <w:rFonts w:ascii="Times New Roman" w:hAnsi="Times New Roman" w:cs="Times New Roman"/>
          <w:sz w:val="24"/>
        </w:rPr>
      </w:pPr>
    </w:p>
    <w:p w14:paraId="7BAEB513" w14:textId="77777777" w:rsidR="00121362" w:rsidRPr="003C62BA" w:rsidRDefault="00121362" w:rsidP="00D05824">
      <w:pPr>
        <w:spacing w:line="276" w:lineRule="auto"/>
        <w:jc w:val="both"/>
        <w:rPr>
          <w:rFonts w:ascii="Times New Roman" w:hAnsi="Times New Roman" w:cs="Times New Roman"/>
          <w:sz w:val="24"/>
        </w:rPr>
      </w:pPr>
    </w:p>
    <w:p w14:paraId="78659C80" w14:textId="77777777" w:rsidR="00121362" w:rsidRPr="003C62BA" w:rsidRDefault="00121362" w:rsidP="00D05824">
      <w:pPr>
        <w:spacing w:line="276" w:lineRule="auto"/>
        <w:jc w:val="both"/>
        <w:rPr>
          <w:rFonts w:ascii="Times New Roman" w:hAnsi="Times New Roman" w:cs="Times New Roman"/>
          <w:sz w:val="24"/>
        </w:rPr>
      </w:pPr>
    </w:p>
    <w:p w14:paraId="6D31CB6A" w14:textId="77777777" w:rsidR="00121362" w:rsidRPr="003C62BA" w:rsidRDefault="00121362" w:rsidP="00D05824">
      <w:pPr>
        <w:spacing w:line="276" w:lineRule="auto"/>
        <w:jc w:val="both"/>
        <w:rPr>
          <w:rFonts w:ascii="Times New Roman" w:hAnsi="Times New Roman" w:cs="Times New Roman"/>
          <w:sz w:val="24"/>
        </w:rPr>
      </w:pPr>
    </w:p>
    <w:p w14:paraId="2A559786" w14:textId="77777777" w:rsidR="00121362" w:rsidRPr="003C62BA" w:rsidRDefault="00121362" w:rsidP="00D05824">
      <w:pPr>
        <w:spacing w:line="276" w:lineRule="auto"/>
        <w:jc w:val="both"/>
        <w:rPr>
          <w:rFonts w:ascii="Times New Roman" w:hAnsi="Times New Roman" w:cs="Times New Roman"/>
          <w:sz w:val="24"/>
        </w:rPr>
      </w:pPr>
    </w:p>
    <w:p w14:paraId="30A2A674" w14:textId="77777777" w:rsidR="00121362" w:rsidRPr="003C62BA" w:rsidRDefault="00121362" w:rsidP="00D05824">
      <w:pPr>
        <w:spacing w:line="276" w:lineRule="auto"/>
        <w:jc w:val="both"/>
        <w:rPr>
          <w:rFonts w:ascii="Times New Roman" w:hAnsi="Times New Roman" w:cs="Times New Roman"/>
          <w:sz w:val="24"/>
        </w:rPr>
      </w:pPr>
    </w:p>
    <w:p w14:paraId="6AD88183" w14:textId="77777777" w:rsidR="00121362" w:rsidRPr="003C62BA" w:rsidRDefault="00121362" w:rsidP="00D05824">
      <w:pPr>
        <w:spacing w:line="276" w:lineRule="auto"/>
        <w:jc w:val="both"/>
        <w:rPr>
          <w:rFonts w:ascii="Times New Roman" w:hAnsi="Times New Roman" w:cs="Times New Roman"/>
          <w:sz w:val="24"/>
        </w:rPr>
      </w:pPr>
    </w:p>
    <w:p w14:paraId="0EED6279" w14:textId="77777777" w:rsidR="00121362" w:rsidRPr="003C62BA" w:rsidRDefault="00121362" w:rsidP="00D05824">
      <w:pPr>
        <w:spacing w:line="276" w:lineRule="auto"/>
        <w:jc w:val="both"/>
        <w:rPr>
          <w:rFonts w:ascii="Times New Roman" w:hAnsi="Times New Roman" w:cs="Times New Roman"/>
          <w:sz w:val="24"/>
        </w:rPr>
      </w:pPr>
    </w:p>
    <w:p w14:paraId="43E77461" w14:textId="77777777" w:rsidR="00121362" w:rsidRPr="003C62BA" w:rsidRDefault="00121362" w:rsidP="00D05824">
      <w:pPr>
        <w:spacing w:line="276" w:lineRule="auto"/>
        <w:jc w:val="both"/>
        <w:rPr>
          <w:rFonts w:ascii="Times New Roman" w:hAnsi="Times New Roman" w:cs="Times New Roman"/>
          <w:sz w:val="24"/>
        </w:rPr>
      </w:pPr>
    </w:p>
    <w:p w14:paraId="21687E76" w14:textId="77777777" w:rsidR="00121362" w:rsidRPr="003C62BA" w:rsidRDefault="00121362" w:rsidP="00D05824">
      <w:pPr>
        <w:spacing w:line="276" w:lineRule="auto"/>
        <w:jc w:val="both"/>
        <w:rPr>
          <w:rFonts w:ascii="Times New Roman" w:hAnsi="Times New Roman" w:cs="Times New Roman"/>
          <w:sz w:val="24"/>
        </w:rPr>
      </w:pPr>
    </w:p>
    <w:p w14:paraId="3FD7967D" w14:textId="77777777" w:rsidR="00505513" w:rsidRPr="003C62BA" w:rsidRDefault="00505513" w:rsidP="00505513">
      <w:pPr>
        <w:spacing w:line="276" w:lineRule="auto"/>
        <w:jc w:val="both"/>
        <w:rPr>
          <w:rFonts w:ascii="Times New Roman" w:hAnsi="Times New Roman" w:cs="Times New Roman"/>
          <w:sz w:val="24"/>
        </w:rPr>
      </w:pPr>
    </w:p>
    <w:p w14:paraId="31670BC9" w14:textId="77777777" w:rsidR="00505513" w:rsidRPr="003C62BA" w:rsidRDefault="00505513" w:rsidP="00505513">
      <w:pPr>
        <w:spacing w:line="276" w:lineRule="auto"/>
        <w:ind w:firstLine="720"/>
        <w:jc w:val="both"/>
        <w:rPr>
          <w:rFonts w:ascii="Times New Roman" w:hAnsi="Times New Roman" w:cs="Times New Roman"/>
          <w:color w:val="000000" w:themeColor="text1"/>
          <w:sz w:val="24"/>
          <w:szCs w:val="24"/>
        </w:rPr>
      </w:pPr>
      <w:r w:rsidRPr="003C62BA">
        <w:rPr>
          <w:rFonts w:ascii="Times New Roman" w:hAnsi="Times New Roman" w:cs="Times New Roman"/>
          <w:sz w:val="24"/>
        </w:rPr>
        <w:lastRenderedPageBreak/>
        <w:t xml:space="preserve">This is a report for the class Data Analysis and Knowledge Discovery. The thesis of this report is to use text-mining tools from Rapid Miner to analyze real data of </w:t>
      </w:r>
      <w:proofErr w:type="spellStart"/>
      <w:r w:rsidRPr="003C62BA">
        <w:rPr>
          <w:rFonts w:ascii="Times New Roman" w:hAnsi="Times New Roman" w:cs="Times New Roman"/>
          <w:sz w:val="24"/>
        </w:rPr>
        <w:t>Microsft</w:t>
      </w:r>
      <w:proofErr w:type="spellEnd"/>
      <w:r w:rsidRPr="003C62BA">
        <w:rPr>
          <w:rFonts w:ascii="Times New Roman" w:hAnsi="Times New Roman" w:cs="Times New Roman"/>
          <w:sz w:val="24"/>
        </w:rPr>
        <w:t xml:space="preserve"> Employee Reviews. Building on the last report, we can begin to understand the data analyzed to identify Microsoft's work culture. This report includes Data, Methods, Discussion, and conclusion sections. </w:t>
      </w:r>
    </w:p>
    <w:p w14:paraId="32318925" w14:textId="77777777" w:rsidR="00505513" w:rsidRPr="003C62BA" w:rsidRDefault="00505513" w:rsidP="00505513">
      <w:pPr>
        <w:spacing w:line="276" w:lineRule="auto"/>
        <w:jc w:val="both"/>
        <w:rPr>
          <w:rFonts w:ascii="Times New Roman" w:hAnsi="Times New Roman" w:cs="Times New Roman"/>
          <w:b/>
          <w:bCs/>
          <w:sz w:val="28"/>
          <w:szCs w:val="28"/>
          <w:u w:val="single"/>
        </w:rPr>
      </w:pPr>
    </w:p>
    <w:p w14:paraId="4CB51439" w14:textId="402DA576" w:rsidR="00505513" w:rsidRPr="003C62BA" w:rsidRDefault="00505513" w:rsidP="00505513">
      <w:pPr>
        <w:spacing w:line="276" w:lineRule="auto"/>
        <w:jc w:val="both"/>
        <w:rPr>
          <w:rFonts w:ascii="Times New Roman" w:hAnsi="Times New Roman" w:cs="Times New Roman"/>
          <w:b/>
          <w:bCs/>
          <w:sz w:val="28"/>
          <w:szCs w:val="28"/>
          <w:u w:val="single"/>
        </w:rPr>
      </w:pPr>
      <w:r w:rsidRPr="003C62BA">
        <w:rPr>
          <w:rFonts w:ascii="Times New Roman" w:hAnsi="Times New Roman" w:cs="Times New Roman"/>
          <w:b/>
          <w:bCs/>
          <w:sz w:val="28"/>
          <w:szCs w:val="28"/>
          <w:u w:val="single"/>
        </w:rPr>
        <w:t>OBJECTIVES:</w:t>
      </w:r>
    </w:p>
    <w:p w14:paraId="59D5AE3D" w14:textId="6EF7C557" w:rsidR="00505513" w:rsidRPr="003C62BA" w:rsidRDefault="00505513" w:rsidP="00505513">
      <w:pPr>
        <w:spacing w:line="276" w:lineRule="auto"/>
        <w:jc w:val="both"/>
        <w:rPr>
          <w:rFonts w:ascii="Times New Roman" w:hAnsi="Times New Roman" w:cs="Times New Roman"/>
          <w:sz w:val="24"/>
        </w:rPr>
      </w:pPr>
      <w:r w:rsidRPr="003C62BA">
        <w:rPr>
          <w:rFonts w:ascii="Times New Roman" w:hAnsi="Times New Roman" w:cs="Times New Roman"/>
          <w:sz w:val="24"/>
        </w:rPr>
        <w:tab/>
        <w:t xml:space="preserve">To understand the process of gathering and organizing data through Rapid Miner, and to be able to create visualizations of Microsoft employee reviews. </w:t>
      </w:r>
      <w:r w:rsidRPr="003C62BA">
        <w:rPr>
          <w:rFonts w:ascii="Times New Roman" w:hAnsi="Times New Roman" w:cs="Times New Roman"/>
          <w:sz w:val="24"/>
          <w:szCs w:val="24"/>
        </w:rPr>
        <w:t xml:space="preserve">Using Rapid Miner, we will be able to data-mine the information to find and </w:t>
      </w:r>
      <w:r w:rsidRPr="003C62BA">
        <w:rPr>
          <w:rFonts w:ascii="Times New Roman" w:hAnsi="Times New Roman" w:cs="Times New Roman"/>
          <w:sz w:val="24"/>
          <w:szCs w:val="24"/>
          <w:shd w:val="clear" w:color="auto" w:fill="FFFFFF"/>
        </w:rPr>
        <w:t xml:space="preserve">utilize a clustering procedure on a corpus of texts </w:t>
      </w:r>
      <w:r w:rsidRPr="003C62BA">
        <w:rPr>
          <w:rFonts w:ascii="Times New Roman" w:hAnsi="Times New Roman" w:cs="Times New Roman"/>
          <w:sz w:val="24"/>
          <w:szCs w:val="24"/>
        </w:rPr>
        <w:t>in the</w:t>
      </w:r>
      <w:r w:rsidRPr="003C62BA">
        <w:rPr>
          <w:rFonts w:ascii="Times New Roman" w:hAnsi="Times New Roman" w:cs="Times New Roman"/>
          <w:sz w:val="24"/>
        </w:rPr>
        <w:t xml:space="preserve"> data set. After transcribing data, we should be able to examine clusters </w:t>
      </w:r>
      <w:proofErr w:type="gramStart"/>
      <w:r w:rsidRPr="003C62BA">
        <w:rPr>
          <w:rFonts w:ascii="Times New Roman" w:hAnsi="Times New Roman" w:cs="Times New Roman"/>
          <w:sz w:val="24"/>
        </w:rPr>
        <w:t>in regard to</w:t>
      </w:r>
      <w:proofErr w:type="gramEnd"/>
      <w:r w:rsidRPr="003C62BA">
        <w:rPr>
          <w:rFonts w:ascii="Times New Roman" w:hAnsi="Times New Roman" w:cs="Times New Roman"/>
          <w:sz w:val="24"/>
        </w:rPr>
        <w:t xml:space="preserve"> performance value. Using these data mining techniques will build a conclusion to the last assignment on confidence measurements. Compared to that assignment, we will analyze the “pros” listed by Microsoft employees about work-life at this company. </w:t>
      </w:r>
    </w:p>
    <w:p w14:paraId="758A4AB3" w14:textId="77777777" w:rsidR="00505513" w:rsidRPr="003C62BA" w:rsidRDefault="00505513" w:rsidP="00505513">
      <w:pPr>
        <w:spacing w:line="276" w:lineRule="auto"/>
        <w:jc w:val="both"/>
        <w:rPr>
          <w:rFonts w:ascii="Times New Roman" w:hAnsi="Times New Roman" w:cs="Times New Roman"/>
          <w:sz w:val="24"/>
        </w:rPr>
      </w:pPr>
    </w:p>
    <w:p w14:paraId="5560AE7C" w14:textId="6BB7783F" w:rsidR="00505513" w:rsidRPr="003C62BA" w:rsidRDefault="00505513" w:rsidP="00505513">
      <w:pPr>
        <w:spacing w:line="276" w:lineRule="auto"/>
        <w:jc w:val="both"/>
        <w:rPr>
          <w:rFonts w:ascii="Times New Roman" w:hAnsi="Times New Roman" w:cs="Times New Roman"/>
          <w:b/>
          <w:bCs/>
          <w:sz w:val="28"/>
          <w:szCs w:val="28"/>
          <w:u w:val="single"/>
        </w:rPr>
      </w:pPr>
      <w:r w:rsidRPr="003C62BA">
        <w:rPr>
          <w:rFonts w:ascii="Times New Roman" w:hAnsi="Times New Roman" w:cs="Times New Roman"/>
          <w:b/>
          <w:bCs/>
          <w:sz w:val="28"/>
          <w:szCs w:val="28"/>
          <w:u w:val="single"/>
        </w:rPr>
        <w:t xml:space="preserve">DATA: </w:t>
      </w:r>
    </w:p>
    <w:p w14:paraId="7912B5D1" w14:textId="3FF6E77C" w:rsidR="00505513" w:rsidRPr="003C62BA" w:rsidRDefault="00505513" w:rsidP="00505513">
      <w:pPr>
        <w:spacing w:line="276" w:lineRule="auto"/>
        <w:jc w:val="both"/>
        <w:rPr>
          <w:rFonts w:ascii="Times New Roman" w:hAnsi="Times New Roman" w:cs="Times New Roman"/>
          <w:sz w:val="24"/>
          <w:szCs w:val="24"/>
        </w:rPr>
      </w:pPr>
      <w:r w:rsidRPr="003C62BA">
        <w:rPr>
          <w:rFonts w:ascii="Times New Roman" w:hAnsi="Times New Roman" w:cs="Times New Roman"/>
          <w:sz w:val="24"/>
        </w:rPr>
        <w:tab/>
        <w:t xml:space="preserve">The </w:t>
      </w:r>
      <w:r w:rsidRPr="003C62BA">
        <w:rPr>
          <w:rFonts w:ascii="Times New Roman" w:hAnsi="Times New Roman" w:cs="Times New Roman"/>
          <w:sz w:val="24"/>
          <w:szCs w:val="24"/>
        </w:rPr>
        <w:t xml:space="preserve">dataset used in this report is listed on Canvas, by Kaggle. “The method of identifying similar groups of data in large datasets is called clustering or cluster analysis. It is one of the most popular clustering techniques in data science used by data scientists. Entities in each group are comparatively more </w:t>
      </w:r>
      <w:proofErr w:type="gramStart"/>
      <w:r w:rsidRPr="003C62BA">
        <w:rPr>
          <w:rFonts w:ascii="Times New Roman" w:hAnsi="Times New Roman" w:cs="Times New Roman"/>
          <w:sz w:val="24"/>
          <w:szCs w:val="24"/>
        </w:rPr>
        <w:t>similar to</w:t>
      </w:r>
      <w:proofErr w:type="gramEnd"/>
      <w:r w:rsidRPr="003C62BA">
        <w:rPr>
          <w:rFonts w:ascii="Times New Roman" w:hAnsi="Times New Roman" w:cs="Times New Roman"/>
          <w:sz w:val="24"/>
          <w:szCs w:val="24"/>
        </w:rPr>
        <w:t xml:space="preserve"> entities of that group than those of the other groups (Kaushik 1).” Clustering is an important and easy way to analyze larger datasets. The data analyzed is taken from 2011-2016, by Microsoft employees during that time. This structured data set is being collected automatically on Rapid Miner. Using location, specific dates, job positions, summaries, pros and cons, management advice, overall ratings, work and life balance, culture value, career opportunities, and company benefits, it is safe to say that this data set is detailed and reliable. With Rapid Miner it will be easy to compare and categorize this data set into a cluster analysis.  </w:t>
      </w:r>
    </w:p>
    <w:p w14:paraId="5DD60CE8" w14:textId="77777777" w:rsidR="00505513" w:rsidRPr="003C62BA" w:rsidRDefault="00505513" w:rsidP="00505513">
      <w:pPr>
        <w:spacing w:line="276" w:lineRule="auto"/>
        <w:jc w:val="both"/>
        <w:rPr>
          <w:rFonts w:ascii="Times New Roman" w:hAnsi="Times New Roman" w:cs="Times New Roman"/>
          <w:sz w:val="24"/>
        </w:rPr>
      </w:pPr>
    </w:p>
    <w:p w14:paraId="50CBA0C4" w14:textId="2EE36422" w:rsidR="00505513" w:rsidRPr="003C62BA" w:rsidRDefault="00505513" w:rsidP="00505513">
      <w:pPr>
        <w:spacing w:line="276" w:lineRule="auto"/>
        <w:jc w:val="both"/>
        <w:rPr>
          <w:rFonts w:ascii="Times New Roman" w:hAnsi="Times New Roman" w:cs="Times New Roman"/>
          <w:sz w:val="24"/>
        </w:rPr>
      </w:pPr>
      <w:r w:rsidRPr="003C62BA">
        <w:rPr>
          <w:rFonts w:ascii="Times New Roman" w:hAnsi="Times New Roman" w:cs="Times New Roman"/>
          <w:b/>
          <w:bCs/>
          <w:sz w:val="28"/>
          <w:szCs w:val="28"/>
          <w:u w:val="single"/>
        </w:rPr>
        <w:t>METHODS:</w:t>
      </w:r>
    </w:p>
    <w:p w14:paraId="28C2626B" w14:textId="75054990" w:rsidR="00505513" w:rsidRPr="003C62BA" w:rsidRDefault="00505513" w:rsidP="00505513">
      <w:pPr>
        <w:spacing w:line="276" w:lineRule="auto"/>
        <w:jc w:val="both"/>
        <w:rPr>
          <w:rFonts w:ascii="Times New Roman" w:hAnsi="Times New Roman" w:cs="Times New Roman"/>
          <w:sz w:val="24"/>
        </w:rPr>
      </w:pPr>
      <w:r w:rsidRPr="003C62BA">
        <w:rPr>
          <w:rFonts w:ascii="Times New Roman" w:hAnsi="Times New Roman" w:cs="Times New Roman"/>
          <w:sz w:val="24"/>
        </w:rPr>
        <w:tab/>
        <w:t xml:space="preserve">Transferring the dataset from Excel to Rapid Miner will allow us to create visuals and be able to search through the data to utilize it properly. Using Rapid Miner functions, we will be able to analyze text pre-processed data to a visual report with graphs and clusters. With this tool, we will be able to filter out information to find the pros of working at this company. Rapid Miner gives us the opportunity to manipulate large data sets into something that is understandable and easy to analyze </w:t>
      </w:r>
      <w:proofErr w:type="gramStart"/>
      <w:r w:rsidRPr="003C62BA">
        <w:rPr>
          <w:rFonts w:ascii="Times New Roman" w:hAnsi="Times New Roman" w:cs="Times New Roman"/>
          <w:sz w:val="24"/>
        </w:rPr>
        <w:t>through the use of</w:t>
      </w:r>
      <w:proofErr w:type="gramEnd"/>
      <w:r w:rsidRPr="003C62BA">
        <w:rPr>
          <w:rFonts w:ascii="Times New Roman" w:hAnsi="Times New Roman" w:cs="Times New Roman"/>
          <w:sz w:val="24"/>
        </w:rPr>
        <w:t xml:space="preserve"> search functions and data filters. At the end of this report, we will have a data set that only lists the information we want to analyze. </w:t>
      </w:r>
    </w:p>
    <w:p w14:paraId="7100055E" w14:textId="77777777" w:rsidR="003C62BA" w:rsidRPr="003C62BA" w:rsidRDefault="00505513" w:rsidP="00505513">
      <w:pPr>
        <w:spacing w:line="276" w:lineRule="auto"/>
        <w:jc w:val="both"/>
        <w:rPr>
          <w:rFonts w:ascii="Times New Roman" w:hAnsi="Times New Roman" w:cs="Times New Roman"/>
          <w:sz w:val="24"/>
        </w:rPr>
      </w:pPr>
      <w:r w:rsidRPr="003C62BA">
        <w:rPr>
          <w:rFonts w:ascii="Times New Roman" w:hAnsi="Times New Roman" w:cs="Times New Roman"/>
          <w:sz w:val="24"/>
        </w:rPr>
        <w:tab/>
      </w:r>
    </w:p>
    <w:p w14:paraId="3F28526B" w14:textId="2DCB3B16" w:rsidR="00505513" w:rsidRPr="003C62BA" w:rsidRDefault="00505513" w:rsidP="00505513">
      <w:pPr>
        <w:spacing w:line="276" w:lineRule="auto"/>
        <w:jc w:val="both"/>
        <w:rPr>
          <w:rFonts w:ascii="Times New Roman" w:hAnsi="Times New Roman" w:cs="Times New Roman"/>
          <w:b/>
          <w:bCs/>
          <w:sz w:val="28"/>
          <w:szCs w:val="28"/>
          <w:u w:val="single"/>
        </w:rPr>
      </w:pPr>
      <w:r w:rsidRPr="003C62BA">
        <w:rPr>
          <w:rFonts w:ascii="Times New Roman" w:hAnsi="Times New Roman" w:cs="Times New Roman"/>
          <w:b/>
          <w:bCs/>
          <w:sz w:val="28"/>
          <w:szCs w:val="28"/>
          <w:u w:val="single"/>
        </w:rPr>
        <w:lastRenderedPageBreak/>
        <w:t>D</w:t>
      </w:r>
      <w:r w:rsidR="003C62BA">
        <w:rPr>
          <w:rFonts w:ascii="Times New Roman" w:hAnsi="Times New Roman" w:cs="Times New Roman"/>
          <w:b/>
          <w:bCs/>
          <w:sz w:val="28"/>
          <w:szCs w:val="28"/>
          <w:u w:val="single"/>
        </w:rPr>
        <w:t>ATA PRE-PROCESSING</w:t>
      </w:r>
      <w:r w:rsidRPr="003C62BA">
        <w:rPr>
          <w:rFonts w:ascii="Times New Roman" w:hAnsi="Times New Roman" w:cs="Times New Roman"/>
          <w:b/>
          <w:bCs/>
          <w:sz w:val="28"/>
          <w:szCs w:val="28"/>
          <w:u w:val="single"/>
        </w:rPr>
        <w:t xml:space="preserve">: </w:t>
      </w:r>
    </w:p>
    <w:p w14:paraId="2B5C4A03" w14:textId="6B192834" w:rsidR="00505513" w:rsidRPr="003C62BA" w:rsidRDefault="00505513" w:rsidP="003C62BA">
      <w:pPr>
        <w:spacing w:line="276" w:lineRule="auto"/>
        <w:ind w:firstLine="720"/>
        <w:jc w:val="both"/>
        <w:rPr>
          <w:rFonts w:ascii="Times New Roman" w:hAnsi="Times New Roman" w:cs="Times New Roman"/>
          <w:b/>
          <w:bCs/>
          <w:sz w:val="24"/>
          <w:szCs w:val="24"/>
          <w:u w:val="single"/>
        </w:rPr>
      </w:pPr>
      <w:r w:rsidRPr="003C62BA">
        <w:rPr>
          <w:rFonts w:ascii="Times New Roman" w:hAnsi="Times New Roman" w:cs="Times New Roman"/>
          <w:sz w:val="24"/>
          <w:szCs w:val="24"/>
        </w:rPr>
        <w:t xml:space="preserve">We should remember as we do this that means are particularly susceptible to undue influence by extreme outliers, so watching for inconsistent data when using the k-Means clustering data mining methodology is very important. </w:t>
      </w:r>
    </w:p>
    <w:p w14:paraId="3D84D140" w14:textId="77777777" w:rsidR="00505513" w:rsidRPr="003C62BA" w:rsidRDefault="00505513" w:rsidP="00505513">
      <w:pPr>
        <w:spacing w:line="276" w:lineRule="auto"/>
        <w:jc w:val="both"/>
        <w:rPr>
          <w:rFonts w:ascii="Times New Roman" w:hAnsi="Times New Roman" w:cs="Times New Roman"/>
          <w:b/>
          <w:bCs/>
          <w:sz w:val="24"/>
          <w:u w:val="single"/>
        </w:rPr>
      </w:pPr>
    </w:p>
    <w:p w14:paraId="3E60EC41" w14:textId="108C9CC5" w:rsidR="00505513" w:rsidRPr="003C62BA" w:rsidRDefault="00505513" w:rsidP="003C62BA">
      <w:pPr>
        <w:spacing w:line="276" w:lineRule="auto"/>
        <w:ind w:left="720" w:firstLine="720"/>
        <w:jc w:val="both"/>
        <w:rPr>
          <w:rFonts w:ascii="Times New Roman" w:hAnsi="Times New Roman" w:cs="Times New Roman"/>
          <w:i/>
          <w:iCs/>
          <w:sz w:val="28"/>
          <w:szCs w:val="28"/>
          <w:u w:val="single"/>
        </w:rPr>
      </w:pPr>
      <w:r w:rsidRPr="003C62BA">
        <w:rPr>
          <w:rFonts w:ascii="Times New Roman" w:hAnsi="Times New Roman" w:cs="Times New Roman"/>
          <w:i/>
          <w:iCs/>
          <w:sz w:val="28"/>
          <w:szCs w:val="28"/>
          <w:u w:val="single"/>
        </w:rPr>
        <w:t>Figure 1.a</w:t>
      </w:r>
    </w:p>
    <w:p w14:paraId="21D6FD67" w14:textId="30241BB2" w:rsidR="00505513" w:rsidRDefault="00505513" w:rsidP="003C62BA">
      <w:pPr>
        <w:spacing w:line="276" w:lineRule="auto"/>
        <w:ind w:left="720" w:firstLine="720"/>
        <w:jc w:val="both"/>
        <w:rPr>
          <w:rFonts w:ascii="Times New Roman" w:hAnsi="Times New Roman" w:cs="Times New Roman"/>
          <w:b/>
          <w:bCs/>
          <w:sz w:val="24"/>
          <w:u w:val="single"/>
        </w:rPr>
      </w:pPr>
      <w:r w:rsidRPr="003C62BA">
        <w:rPr>
          <w:rFonts w:ascii="Times New Roman" w:hAnsi="Times New Roman" w:cs="Times New Roman"/>
          <w:b/>
          <w:bCs/>
          <w:noProof/>
          <w:sz w:val="24"/>
          <w:u w:val="single"/>
        </w:rPr>
        <w:drawing>
          <wp:inline distT="0" distB="0" distL="0" distR="0" wp14:anchorId="744746E4" wp14:editId="65D81F97">
            <wp:extent cx="4302206" cy="2688879"/>
            <wp:effectExtent l="0" t="0" r="3175" b="381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3110" cy="2714444"/>
                    </a:xfrm>
                    <a:prstGeom prst="rect">
                      <a:avLst/>
                    </a:prstGeom>
                  </pic:spPr>
                </pic:pic>
              </a:graphicData>
            </a:graphic>
          </wp:inline>
        </w:drawing>
      </w:r>
      <w:r w:rsidRPr="003C62BA">
        <w:rPr>
          <w:rFonts w:ascii="Times New Roman" w:hAnsi="Times New Roman" w:cs="Times New Roman"/>
          <w:b/>
          <w:bCs/>
          <w:sz w:val="24"/>
          <w:u w:val="single"/>
        </w:rPr>
        <w:t xml:space="preserve"> </w:t>
      </w:r>
    </w:p>
    <w:p w14:paraId="58247282" w14:textId="77777777" w:rsidR="003C62BA" w:rsidRPr="003C62BA" w:rsidRDefault="003C62BA" w:rsidP="003C62BA">
      <w:pPr>
        <w:spacing w:line="276" w:lineRule="auto"/>
        <w:ind w:left="720" w:firstLine="720"/>
        <w:jc w:val="both"/>
        <w:rPr>
          <w:rFonts w:ascii="Times New Roman" w:hAnsi="Times New Roman" w:cs="Times New Roman"/>
          <w:b/>
          <w:bCs/>
          <w:sz w:val="24"/>
          <w:u w:val="single"/>
        </w:rPr>
      </w:pPr>
    </w:p>
    <w:p w14:paraId="00C3FEC4" w14:textId="1F759266" w:rsidR="00505513" w:rsidRDefault="00505513" w:rsidP="00505513">
      <w:pPr>
        <w:spacing w:before="100" w:beforeAutospacing="1" w:after="100" w:afterAutospacing="1" w:line="240" w:lineRule="auto"/>
        <w:rPr>
          <w:rFonts w:ascii="Times New Roman" w:eastAsia="Times New Roman" w:hAnsi="Times New Roman" w:cs="Times New Roman"/>
          <w:sz w:val="24"/>
          <w:szCs w:val="24"/>
        </w:rPr>
      </w:pPr>
      <w:r w:rsidRPr="003C62BA">
        <w:rPr>
          <w:rFonts w:ascii="Times New Roman" w:hAnsi="Times New Roman" w:cs="Times New Roman"/>
          <w:sz w:val="24"/>
        </w:rPr>
        <w:t xml:space="preserve">To begin, we must first </w:t>
      </w:r>
      <w:r w:rsidRPr="003C62BA">
        <w:rPr>
          <w:rFonts w:ascii="Times New Roman" w:eastAsia="Times New Roman" w:hAnsi="Times New Roman" w:cs="Times New Roman"/>
          <w:sz w:val="24"/>
          <w:szCs w:val="24"/>
        </w:rPr>
        <w:t xml:space="preserve">drag the dataset from the Repository panel to the Process canvas. This step will load the dataset from its original form in Excel to the Rapid Miner layout. I used the original data sheet from my previous assignment, so I did not have to go through the data editor panel to arrange the attribute type again. </w:t>
      </w:r>
    </w:p>
    <w:p w14:paraId="360F873A" w14:textId="77777777" w:rsidR="003C62BA" w:rsidRDefault="003C62BA" w:rsidP="00505513">
      <w:pPr>
        <w:spacing w:before="100" w:beforeAutospacing="1" w:after="100" w:afterAutospacing="1" w:line="240" w:lineRule="auto"/>
        <w:rPr>
          <w:rFonts w:ascii="Times New Roman" w:eastAsia="Times New Roman" w:hAnsi="Times New Roman" w:cs="Times New Roman"/>
          <w:sz w:val="24"/>
          <w:szCs w:val="24"/>
        </w:rPr>
      </w:pPr>
    </w:p>
    <w:p w14:paraId="46312F3B" w14:textId="77777777" w:rsidR="003C62BA" w:rsidRDefault="003C62BA" w:rsidP="00505513">
      <w:pPr>
        <w:spacing w:before="100" w:beforeAutospacing="1" w:after="100" w:afterAutospacing="1" w:line="240" w:lineRule="auto"/>
        <w:rPr>
          <w:rFonts w:ascii="Times New Roman" w:eastAsia="Times New Roman" w:hAnsi="Times New Roman" w:cs="Times New Roman"/>
          <w:sz w:val="24"/>
          <w:szCs w:val="24"/>
        </w:rPr>
      </w:pPr>
    </w:p>
    <w:p w14:paraId="2578DB28" w14:textId="77777777" w:rsidR="003C62BA" w:rsidRDefault="003C62BA" w:rsidP="00505513">
      <w:pPr>
        <w:spacing w:before="100" w:beforeAutospacing="1" w:after="100" w:afterAutospacing="1" w:line="240" w:lineRule="auto"/>
        <w:rPr>
          <w:rFonts w:ascii="Times New Roman" w:eastAsia="Times New Roman" w:hAnsi="Times New Roman" w:cs="Times New Roman"/>
          <w:sz w:val="24"/>
          <w:szCs w:val="24"/>
        </w:rPr>
      </w:pPr>
    </w:p>
    <w:p w14:paraId="47687B41" w14:textId="77777777" w:rsidR="003C62BA" w:rsidRDefault="003C62BA" w:rsidP="00505513">
      <w:pPr>
        <w:spacing w:before="100" w:beforeAutospacing="1" w:after="100" w:afterAutospacing="1" w:line="240" w:lineRule="auto"/>
        <w:rPr>
          <w:rFonts w:ascii="Times New Roman" w:eastAsia="Times New Roman" w:hAnsi="Times New Roman" w:cs="Times New Roman"/>
          <w:sz w:val="24"/>
          <w:szCs w:val="24"/>
        </w:rPr>
      </w:pPr>
    </w:p>
    <w:p w14:paraId="43E57536" w14:textId="77777777" w:rsidR="003C62BA" w:rsidRDefault="003C62BA" w:rsidP="00505513">
      <w:pPr>
        <w:spacing w:before="100" w:beforeAutospacing="1" w:after="100" w:afterAutospacing="1" w:line="240" w:lineRule="auto"/>
        <w:rPr>
          <w:rFonts w:ascii="Times New Roman" w:eastAsia="Times New Roman" w:hAnsi="Times New Roman" w:cs="Times New Roman"/>
          <w:sz w:val="24"/>
          <w:szCs w:val="24"/>
        </w:rPr>
      </w:pPr>
    </w:p>
    <w:p w14:paraId="0F9F3D74" w14:textId="77777777" w:rsidR="003C62BA" w:rsidRDefault="003C62BA" w:rsidP="00505513">
      <w:pPr>
        <w:spacing w:before="100" w:beforeAutospacing="1" w:after="100" w:afterAutospacing="1" w:line="240" w:lineRule="auto"/>
        <w:rPr>
          <w:rFonts w:ascii="Times New Roman" w:eastAsia="Times New Roman" w:hAnsi="Times New Roman" w:cs="Times New Roman"/>
          <w:sz w:val="24"/>
          <w:szCs w:val="24"/>
        </w:rPr>
      </w:pPr>
    </w:p>
    <w:p w14:paraId="45902A6E" w14:textId="77777777" w:rsidR="003C62BA" w:rsidRPr="003C62BA" w:rsidRDefault="003C62BA" w:rsidP="00505513">
      <w:pPr>
        <w:spacing w:before="100" w:beforeAutospacing="1" w:after="100" w:afterAutospacing="1" w:line="240" w:lineRule="auto"/>
        <w:rPr>
          <w:rFonts w:ascii="Times New Roman" w:eastAsia="Times New Roman" w:hAnsi="Times New Roman" w:cs="Times New Roman"/>
          <w:sz w:val="24"/>
          <w:szCs w:val="24"/>
        </w:rPr>
      </w:pPr>
    </w:p>
    <w:p w14:paraId="345304F4" w14:textId="08D149AC" w:rsidR="00505513" w:rsidRPr="003C62BA" w:rsidRDefault="00505513" w:rsidP="003C62BA">
      <w:pPr>
        <w:spacing w:line="276" w:lineRule="auto"/>
        <w:ind w:left="720" w:firstLine="720"/>
        <w:jc w:val="both"/>
        <w:rPr>
          <w:rFonts w:ascii="Times New Roman" w:hAnsi="Times New Roman" w:cs="Times New Roman"/>
          <w:i/>
          <w:iCs/>
          <w:sz w:val="28"/>
          <w:szCs w:val="28"/>
          <w:u w:val="single"/>
        </w:rPr>
      </w:pPr>
      <w:r w:rsidRPr="003C62BA">
        <w:rPr>
          <w:rFonts w:ascii="Times New Roman" w:hAnsi="Times New Roman" w:cs="Times New Roman"/>
          <w:i/>
          <w:iCs/>
          <w:sz w:val="28"/>
          <w:szCs w:val="28"/>
          <w:u w:val="single"/>
        </w:rPr>
        <w:lastRenderedPageBreak/>
        <w:t>Figure 1.b</w:t>
      </w:r>
    </w:p>
    <w:p w14:paraId="048FC954" w14:textId="6C49FDCE" w:rsidR="00505513" w:rsidRDefault="00505513" w:rsidP="003C62BA">
      <w:pPr>
        <w:spacing w:line="276" w:lineRule="auto"/>
        <w:ind w:left="720" w:firstLine="720"/>
        <w:jc w:val="both"/>
        <w:rPr>
          <w:rFonts w:ascii="Times New Roman" w:hAnsi="Times New Roman" w:cs="Times New Roman"/>
          <w:b/>
          <w:bCs/>
          <w:sz w:val="24"/>
          <w:u w:val="single"/>
        </w:rPr>
      </w:pPr>
      <w:r w:rsidRPr="003C62BA">
        <w:rPr>
          <w:rFonts w:ascii="Times New Roman" w:hAnsi="Times New Roman" w:cs="Times New Roman"/>
          <w:b/>
          <w:bCs/>
          <w:noProof/>
          <w:sz w:val="24"/>
          <w:u w:val="single"/>
        </w:rPr>
        <w:drawing>
          <wp:inline distT="0" distB="0" distL="0" distR="0" wp14:anchorId="6D9AB3F4" wp14:editId="75E824C9">
            <wp:extent cx="4345663" cy="2716039"/>
            <wp:effectExtent l="0" t="0" r="0" b="190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3794" cy="2746121"/>
                    </a:xfrm>
                    <a:prstGeom prst="rect">
                      <a:avLst/>
                    </a:prstGeom>
                  </pic:spPr>
                </pic:pic>
              </a:graphicData>
            </a:graphic>
          </wp:inline>
        </w:drawing>
      </w:r>
    </w:p>
    <w:p w14:paraId="31D56E75" w14:textId="77777777" w:rsidR="003C62BA" w:rsidRPr="003C62BA" w:rsidRDefault="003C62BA" w:rsidP="003C62BA">
      <w:pPr>
        <w:spacing w:line="276" w:lineRule="auto"/>
        <w:ind w:left="720" w:firstLine="720"/>
        <w:jc w:val="both"/>
        <w:rPr>
          <w:rFonts w:ascii="Times New Roman" w:hAnsi="Times New Roman" w:cs="Times New Roman"/>
          <w:b/>
          <w:bCs/>
          <w:sz w:val="24"/>
          <w:u w:val="single"/>
        </w:rPr>
      </w:pPr>
    </w:p>
    <w:p w14:paraId="1B51B8DA" w14:textId="5242E3DF" w:rsidR="00505513" w:rsidRPr="003C62BA" w:rsidRDefault="00505513" w:rsidP="003C62BA">
      <w:pPr>
        <w:spacing w:line="276" w:lineRule="auto"/>
        <w:ind w:firstLine="720"/>
        <w:jc w:val="both"/>
        <w:rPr>
          <w:rFonts w:ascii="Times New Roman" w:hAnsi="Times New Roman" w:cs="Times New Roman"/>
          <w:sz w:val="24"/>
        </w:rPr>
      </w:pPr>
      <w:r w:rsidRPr="003C62BA">
        <w:rPr>
          <w:rFonts w:ascii="Times New Roman" w:hAnsi="Times New Roman" w:cs="Times New Roman"/>
          <w:sz w:val="24"/>
        </w:rPr>
        <w:t xml:space="preserve">As shown in Figure 1.b, select “attribute” in the Operators panel and drag over to the main canvas. Double click the attribute then go to Parameters and select “include attributes” for </w:t>
      </w:r>
      <w:r w:rsidRPr="003C62BA">
        <w:rPr>
          <w:rFonts w:ascii="Times New Roman" w:hAnsi="Times New Roman" w:cs="Times New Roman"/>
          <w:i/>
          <w:iCs/>
          <w:sz w:val="24"/>
        </w:rPr>
        <w:t>type</w:t>
      </w:r>
      <w:r w:rsidRPr="003C62BA">
        <w:rPr>
          <w:rFonts w:ascii="Times New Roman" w:hAnsi="Times New Roman" w:cs="Times New Roman"/>
          <w:sz w:val="24"/>
        </w:rPr>
        <w:t xml:space="preserve">, “one attribute” for </w:t>
      </w:r>
      <w:r w:rsidRPr="003C62BA">
        <w:rPr>
          <w:rFonts w:ascii="Times New Roman" w:hAnsi="Times New Roman" w:cs="Times New Roman"/>
          <w:i/>
          <w:iCs/>
          <w:sz w:val="24"/>
        </w:rPr>
        <w:t>attribute filter type</w:t>
      </w:r>
      <w:r w:rsidRPr="003C62BA">
        <w:rPr>
          <w:rFonts w:ascii="Times New Roman" w:hAnsi="Times New Roman" w:cs="Times New Roman"/>
          <w:sz w:val="24"/>
        </w:rPr>
        <w:t xml:space="preserve">, and “pros” for </w:t>
      </w:r>
      <w:r w:rsidRPr="003C62BA">
        <w:rPr>
          <w:rFonts w:ascii="Times New Roman" w:hAnsi="Times New Roman" w:cs="Times New Roman"/>
          <w:i/>
          <w:iCs/>
          <w:sz w:val="24"/>
        </w:rPr>
        <w:t>select attribute</w:t>
      </w:r>
      <w:r w:rsidRPr="003C62BA">
        <w:rPr>
          <w:rFonts w:ascii="Times New Roman" w:hAnsi="Times New Roman" w:cs="Times New Roman"/>
          <w:sz w:val="24"/>
        </w:rPr>
        <w:t xml:space="preserve">. Changing this parameter type will filter the results and show only the positive reviews from Microsoft Employees. </w:t>
      </w:r>
    </w:p>
    <w:p w14:paraId="7146E07F" w14:textId="419B7705" w:rsidR="00505513" w:rsidRPr="003C62BA" w:rsidRDefault="00505513" w:rsidP="003C62BA">
      <w:pPr>
        <w:spacing w:line="276" w:lineRule="auto"/>
        <w:ind w:left="720" w:firstLine="720"/>
        <w:jc w:val="both"/>
        <w:rPr>
          <w:rFonts w:ascii="Times New Roman" w:hAnsi="Times New Roman" w:cs="Times New Roman"/>
          <w:i/>
          <w:iCs/>
          <w:sz w:val="28"/>
          <w:szCs w:val="28"/>
          <w:u w:val="single"/>
        </w:rPr>
      </w:pPr>
      <w:r w:rsidRPr="003C62BA">
        <w:rPr>
          <w:rFonts w:ascii="Times New Roman" w:hAnsi="Times New Roman" w:cs="Times New Roman"/>
          <w:i/>
          <w:iCs/>
          <w:sz w:val="28"/>
          <w:szCs w:val="28"/>
          <w:u w:val="single"/>
        </w:rPr>
        <w:t xml:space="preserve">Figure </w:t>
      </w:r>
      <w:r w:rsidR="003C62BA">
        <w:rPr>
          <w:rFonts w:ascii="Times New Roman" w:hAnsi="Times New Roman" w:cs="Times New Roman"/>
          <w:i/>
          <w:iCs/>
          <w:sz w:val="28"/>
          <w:szCs w:val="28"/>
          <w:u w:val="single"/>
        </w:rPr>
        <w:t>2.a</w:t>
      </w:r>
      <w:r w:rsidRPr="003C62BA">
        <w:rPr>
          <w:rFonts w:ascii="Times New Roman" w:hAnsi="Times New Roman" w:cs="Times New Roman"/>
          <w:i/>
          <w:iCs/>
          <w:sz w:val="28"/>
          <w:szCs w:val="28"/>
          <w:u w:val="single"/>
        </w:rPr>
        <w:t xml:space="preserve"> </w:t>
      </w:r>
    </w:p>
    <w:p w14:paraId="0F360DB8" w14:textId="65743739" w:rsidR="00505513" w:rsidRPr="003C62BA" w:rsidRDefault="00505513" w:rsidP="003C62BA">
      <w:pPr>
        <w:spacing w:line="276" w:lineRule="auto"/>
        <w:ind w:left="720" w:firstLine="720"/>
        <w:jc w:val="both"/>
        <w:rPr>
          <w:rFonts w:ascii="Times New Roman" w:hAnsi="Times New Roman" w:cs="Times New Roman"/>
          <w:b/>
          <w:bCs/>
          <w:sz w:val="24"/>
          <w:u w:val="single"/>
        </w:rPr>
      </w:pPr>
      <w:r w:rsidRPr="003C62BA">
        <w:rPr>
          <w:rFonts w:ascii="Times New Roman" w:hAnsi="Times New Roman" w:cs="Times New Roman"/>
          <w:b/>
          <w:bCs/>
          <w:noProof/>
          <w:sz w:val="24"/>
          <w:u w:val="single"/>
        </w:rPr>
        <w:drawing>
          <wp:inline distT="0" distB="0" distL="0" distR="0" wp14:anchorId="3677819A" wp14:editId="681482BB">
            <wp:extent cx="4345305" cy="2715816"/>
            <wp:effectExtent l="0" t="0" r="0" b="254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5305" cy="2715816"/>
                    </a:xfrm>
                    <a:prstGeom prst="rect">
                      <a:avLst/>
                    </a:prstGeom>
                  </pic:spPr>
                </pic:pic>
              </a:graphicData>
            </a:graphic>
          </wp:inline>
        </w:drawing>
      </w:r>
    </w:p>
    <w:p w14:paraId="6CA44D7D" w14:textId="1975B781" w:rsidR="003C62BA" w:rsidRPr="003C62BA" w:rsidRDefault="00505513" w:rsidP="003C62BA">
      <w:pPr>
        <w:spacing w:line="276" w:lineRule="auto"/>
        <w:ind w:firstLine="720"/>
        <w:jc w:val="both"/>
        <w:rPr>
          <w:rFonts w:ascii="Times New Roman" w:hAnsi="Times New Roman" w:cs="Times New Roman"/>
          <w:sz w:val="24"/>
        </w:rPr>
      </w:pPr>
      <w:r w:rsidRPr="003C62BA">
        <w:rPr>
          <w:rFonts w:ascii="Times New Roman" w:hAnsi="Times New Roman" w:cs="Times New Roman"/>
          <w:sz w:val="24"/>
        </w:rPr>
        <w:t xml:space="preserve">Figure </w:t>
      </w:r>
      <w:r w:rsidR="003C62BA">
        <w:rPr>
          <w:rFonts w:ascii="Times New Roman" w:hAnsi="Times New Roman" w:cs="Times New Roman"/>
          <w:sz w:val="24"/>
        </w:rPr>
        <w:t>2.a</w:t>
      </w:r>
      <w:r w:rsidRPr="003C62BA">
        <w:rPr>
          <w:rFonts w:ascii="Times New Roman" w:hAnsi="Times New Roman" w:cs="Times New Roman"/>
          <w:sz w:val="24"/>
        </w:rPr>
        <w:t xml:space="preserve"> demonstrates adding the “process documents from data” attribute. Text processing helps generate word vectors from string attributes. </w:t>
      </w:r>
      <w:r w:rsidR="003C62BA" w:rsidRPr="003C62BA">
        <w:rPr>
          <w:rFonts w:ascii="Times New Roman" w:hAnsi="Times New Roman" w:cs="Times New Roman"/>
          <w:sz w:val="24"/>
        </w:rPr>
        <w:t xml:space="preserve">Adding this process helps create the string attributes needed to process the data results and visualize the centroid table. </w:t>
      </w:r>
    </w:p>
    <w:p w14:paraId="196C7775" w14:textId="5ECF9BF8" w:rsidR="003C62BA" w:rsidRPr="003C62BA" w:rsidRDefault="003C62BA" w:rsidP="003C62BA">
      <w:pPr>
        <w:spacing w:line="276" w:lineRule="auto"/>
        <w:ind w:left="720" w:firstLine="720"/>
        <w:jc w:val="both"/>
        <w:rPr>
          <w:rFonts w:ascii="Times New Roman" w:hAnsi="Times New Roman" w:cs="Times New Roman"/>
          <w:i/>
          <w:iCs/>
          <w:sz w:val="28"/>
          <w:szCs w:val="28"/>
          <w:u w:val="single"/>
        </w:rPr>
      </w:pPr>
      <w:proofErr w:type="spellStart"/>
      <w:r w:rsidRPr="003C62BA">
        <w:rPr>
          <w:rFonts w:ascii="Times New Roman" w:hAnsi="Times New Roman" w:cs="Times New Roman"/>
          <w:i/>
          <w:iCs/>
          <w:sz w:val="28"/>
          <w:szCs w:val="28"/>
          <w:u w:val="single"/>
        </w:rPr>
        <w:lastRenderedPageBreak/>
        <w:t>Fifure</w:t>
      </w:r>
      <w:proofErr w:type="spellEnd"/>
      <w:r w:rsidRPr="003C62BA">
        <w:rPr>
          <w:rFonts w:ascii="Times New Roman" w:hAnsi="Times New Roman" w:cs="Times New Roman"/>
          <w:i/>
          <w:iCs/>
          <w:sz w:val="28"/>
          <w:szCs w:val="28"/>
          <w:u w:val="single"/>
        </w:rPr>
        <w:t xml:space="preserve"> </w:t>
      </w:r>
      <w:r>
        <w:rPr>
          <w:rFonts w:ascii="Times New Roman" w:hAnsi="Times New Roman" w:cs="Times New Roman"/>
          <w:i/>
          <w:iCs/>
          <w:sz w:val="28"/>
          <w:szCs w:val="28"/>
          <w:u w:val="single"/>
        </w:rPr>
        <w:t>2.b</w:t>
      </w:r>
    </w:p>
    <w:p w14:paraId="2BEA7EC5" w14:textId="5E1C5DB0" w:rsidR="003C62BA" w:rsidRDefault="00505513" w:rsidP="003C62BA">
      <w:pPr>
        <w:spacing w:line="276" w:lineRule="auto"/>
        <w:ind w:left="720" w:firstLine="720"/>
        <w:jc w:val="both"/>
        <w:rPr>
          <w:rFonts w:ascii="Times New Roman" w:hAnsi="Times New Roman" w:cs="Times New Roman"/>
          <w:b/>
          <w:bCs/>
          <w:sz w:val="24"/>
          <w:u w:val="single"/>
        </w:rPr>
      </w:pPr>
      <w:r w:rsidRPr="003C62BA">
        <w:rPr>
          <w:rFonts w:ascii="Times New Roman" w:hAnsi="Times New Roman" w:cs="Times New Roman"/>
          <w:b/>
          <w:bCs/>
          <w:noProof/>
          <w:sz w:val="24"/>
          <w:u w:val="single"/>
        </w:rPr>
        <w:drawing>
          <wp:inline distT="0" distB="0" distL="0" distR="0" wp14:anchorId="34FE721D" wp14:editId="5B76652E">
            <wp:extent cx="4327556" cy="2704723"/>
            <wp:effectExtent l="0" t="0" r="3175" b="63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0129" cy="2750081"/>
                    </a:xfrm>
                    <a:prstGeom prst="rect">
                      <a:avLst/>
                    </a:prstGeom>
                  </pic:spPr>
                </pic:pic>
              </a:graphicData>
            </a:graphic>
          </wp:inline>
        </w:drawing>
      </w:r>
    </w:p>
    <w:p w14:paraId="30E8DDFE" w14:textId="77777777" w:rsidR="003C62BA" w:rsidRPr="003C62BA" w:rsidRDefault="003C62BA" w:rsidP="003C62BA">
      <w:pPr>
        <w:spacing w:line="276" w:lineRule="auto"/>
        <w:ind w:left="720" w:firstLine="720"/>
        <w:jc w:val="both"/>
        <w:rPr>
          <w:rFonts w:ascii="Times New Roman" w:hAnsi="Times New Roman" w:cs="Times New Roman"/>
          <w:b/>
          <w:bCs/>
          <w:sz w:val="24"/>
          <w:u w:val="single"/>
        </w:rPr>
      </w:pPr>
    </w:p>
    <w:p w14:paraId="0652157D" w14:textId="0F5FFBC9" w:rsidR="003C62BA" w:rsidRPr="003C62BA" w:rsidRDefault="003C62BA" w:rsidP="003C62BA">
      <w:pPr>
        <w:spacing w:line="276" w:lineRule="auto"/>
        <w:ind w:firstLine="720"/>
        <w:jc w:val="both"/>
        <w:rPr>
          <w:rFonts w:ascii="Times New Roman" w:hAnsi="Times New Roman" w:cs="Times New Roman"/>
          <w:sz w:val="24"/>
          <w:szCs w:val="24"/>
        </w:rPr>
      </w:pPr>
      <w:r w:rsidRPr="003C62BA">
        <w:rPr>
          <w:rFonts w:ascii="Times New Roman" w:hAnsi="Times New Roman" w:cs="Times New Roman"/>
          <w:sz w:val="24"/>
        </w:rPr>
        <w:t xml:space="preserve">Double-clicking on the “Process Documents from Data” attribute will bring you to a new window where we can begin to manipulate the text data to a string attribute. From here, click on the </w:t>
      </w:r>
      <w:r w:rsidRPr="003C62BA">
        <w:rPr>
          <w:rFonts w:ascii="Times New Roman" w:hAnsi="Times New Roman" w:cs="Times New Roman"/>
          <w:i/>
          <w:iCs/>
          <w:sz w:val="24"/>
        </w:rPr>
        <w:t>Operators</w:t>
      </w:r>
      <w:r w:rsidRPr="003C62BA">
        <w:rPr>
          <w:rFonts w:ascii="Times New Roman" w:hAnsi="Times New Roman" w:cs="Times New Roman"/>
          <w:sz w:val="24"/>
        </w:rPr>
        <w:t xml:space="preserve"> </w:t>
      </w:r>
      <w:r w:rsidRPr="003C62BA">
        <w:rPr>
          <w:rFonts w:ascii="Times New Roman" w:hAnsi="Times New Roman" w:cs="Times New Roman"/>
          <w:sz w:val="24"/>
          <w:szCs w:val="24"/>
        </w:rPr>
        <w:t xml:space="preserve">panel, search for “Tokenize,” then add it to the second window canvas. Tokenize </w:t>
      </w:r>
      <w:r w:rsidRPr="003C62BA">
        <w:rPr>
          <w:rFonts w:ascii="Times New Roman" w:hAnsi="Times New Roman" w:cs="Times New Roman"/>
          <w:sz w:val="24"/>
          <w:szCs w:val="24"/>
        </w:rPr>
        <w:t>separates the collection of information into individual word</w:t>
      </w:r>
      <w:r w:rsidRPr="003C62BA">
        <w:rPr>
          <w:rFonts w:ascii="Times New Roman" w:hAnsi="Times New Roman" w:cs="Times New Roman"/>
          <w:sz w:val="24"/>
          <w:szCs w:val="24"/>
        </w:rPr>
        <w:t xml:space="preserve">s. This process will allow us to solely seek information for “pros” since that was our original goal. Now in the data results, it will categorize information by selected “tokens” or words. Next, search for “transform cases” in the </w:t>
      </w:r>
      <w:r w:rsidRPr="003C62BA">
        <w:rPr>
          <w:rFonts w:ascii="Times New Roman" w:hAnsi="Times New Roman" w:cs="Times New Roman"/>
          <w:i/>
          <w:iCs/>
          <w:sz w:val="24"/>
          <w:szCs w:val="24"/>
        </w:rPr>
        <w:t>Operators</w:t>
      </w:r>
      <w:r w:rsidRPr="003C62BA">
        <w:rPr>
          <w:rFonts w:ascii="Times New Roman" w:hAnsi="Times New Roman" w:cs="Times New Roman"/>
          <w:sz w:val="24"/>
          <w:szCs w:val="24"/>
        </w:rPr>
        <w:t xml:space="preserve"> panel. Then check the </w:t>
      </w:r>
      <w:r w:rsidRPr="003C62BA">
        <w:rPr>
          <w:rFonts w:ascii="Times New Roman" w:hAnsi="Times New Roman" w:cs="Times New Roman"/>
          <w:i/>
          <w:iCs/>
          <w:sz w:val="24"/>
          <w:szCs w:val="24"/>
        </w:rPr>
        <w:t>Parameters</w:t>
      </w:r>
      <w:r w:rsidRPr="003C62BA">
        <w:rPr>
          <w:rFonts w:ascii="Times New Roman" w:hAnsi="Times New Roman" w:cs="Times New Roman"/>
          <w:sz w:val="24"/>
          <w:szCs w:val="24"/>
        </w:rPr>
        <w:t xml:space="preserve"> panel and make sure the “lowercase” attribute is selected. This text processing procedure allows the results to be viewed in all lowercase. Changing this will create more organized and readable results. Now, under the </w:t>
      </w:r>
      <w:r w:rsidRPr="003C62BA">
        <w:rPr>
          <w:rFonts w:ascii="Times New Roman" w:hAnsi="Times New Roman" w:cs="Times New Roman"/>
          <w:i/>
          <w:iCs/>
          <w:sz w:val="24"/>
          <w:szCs w:val="24"/>
        </w:rPr>
        <w:t>Operators</w:t>
      </w:r>
      <w:r w:rsidRPr="003C62BA">
        <w:rPr>
          <w:rFonts w:ascii="Times New Roman" w:hAnsi="Times New Roman" w:cs="Times New Roman"/>
          <w:sz w:val="24"/>
          <w:szCs w:val="24"/>
        </w:rPr>
        <w:t xml:space="preserve"> panel add “Filter Separated Words (English). This will allow results to only show English words and take out any other data written in a foreign language. Adding this step is important so that we can be sure the data is understandable to the reader and is organized correctly. Lastly, add “Filter Tokens by Length.” This attribute trims the results to </w:t>
      </w:r>
      <w:proofErr w:type="gramStart"/>
      <w:r w:rsidRPr="003C62BA">
        <w:rPr>
          <w:rFonts w:ascii="Times New Roman" w:hAnsi="Times New Roman" w:cs="Times New Roman"/>
          <w:sz w:val="24"/>
          <w:szCs w:val="24"/>
        </w:rPr>
        <w:t>a number of</w:t>
      </w:r>
      <w:proofErr w:type="gramEnd"/>
      <w:r w:rsidRPr="003C62BA">
        <w:rPr>
          <w:rFonts w:ascii="Times New Roman" w:hAnsi="Times New Roman" w:cs="Times New Roman"/>
          <w:sz w:val="24"/>
          <w:szCs w:val="24"/>
        </w:rPr>
        <w:t xml:space="preserve"> characters. For this assignment, I changed the minimum number of characters shown to 4, and the maximum number of characters allowed to 99.  Now, we can go back to the main canvas page by double clicking the “Process” button.</w:t>
      </w:r>
    </w:p>
    <w:p w14:paraId="43E24B27" w14:textId="77777777" w:rsidR="003C62BA" w:rsidRDefault="003C62BA" w:rsidP="003C62BA">
      <w:pPr>
        <w:spacing w:line="276" w:lineRule="auto"/>
        <w:ind w:firstLine="720"/>
        <w:jc w:val="both"/>
        <w:rPr>
          <w:rFonts w:ascii="Times New Roman" w:hAnsi="Times New Roman" w:cs="Times New Roman"/>
          <w:sz w:val="24"/>
          <w:szCs w:val="24"/>
        </w:rPr>
      </w:pPr>
    </w:p>
    <w:p w14:paraId="40E8CA18" w14:textId="77777777" w:rsidR="003C62BA" w:rsidRDefault="003C62BA" w:rsidP="003C62BA">
      <w:pPr>
        <w:spacing w:line="276" w:lineRule="auto"/>
        <w:ind w:firstLine="720"/>
        <w:jc w:val="both"/>
        <w:rPr>
          <w:rFonts w:ascii="Times New Roman" w:hAnsi="Times New Roman" w:cs="Times New Roman"/>
          <w:sz w:val="24"/>
          <w:szCs w:val="24"/>
        </w:rPr>
      </w:pPr>
    </w:p>
    <w:p w14:paraId="6B68FE30" w14:textId="77777777" w:rsidR="003C62BA" w:rsidRDefault="003C62BA" w:rsidP="003C62BA">
      <w:pPr>
        <w:spacing w:line="276" w:lineRule="auto"/>
        <w:ind w:firstLine="720"/>
        <w:jc w:val="both"/>
        <w:rPr>
          <w:rFonts w:ascii="Times New Roman" w:hAnsi="Times New Roman" w:cs="Times New Roman"/>
          <w:sz w:val="24"/>
          <w:szCs w:val="24"/>
        </w:rPr>
      </w:pPr>
    </w:p>
    <w:p w14:paraId="48B442FC" w14:textId="77777777" w:rsidR="003C62BA" w:rsidRDefault="003C62BA" w:rsidP="003C62BA">
      <w:pPr>
        <w:spacing w:line="276" w:lineRule="auto"/>
        <w:ind w:firstLine="720"/>
        <w:jc w:val="both"/>
        <w:rPr>
          <w:rFonts w:ascii="Times New Roman" w:hAnsi="Times New Roman" w:cs="Times New Roman"/>
          <w:sz w:val="24"/>
          <w:szCs w:val="24"/>
        </w:rPr>
      </w:pPr>
    </w:p>
    <w:p w14:paraId="67D2255A" w14:textId="77777777" w:rsidR="003C62BA" w:rsidRPr="003C62BA" w:rsidRDefault="003C62BA" w:rsidP="003C62BA">
      <w:pPr>
        <w:spacing w:line="276" w:lineRule="auto"/>
        <w:ind w:firstLine="720"/>
        <w:jc w:val="both"/>
        <w:rPr>
          <w:rFonts w:ascii="Times New Roman" w:hAnsi="Times New Roman" w:cs="Times New Roman"/>
          <w:sz w:val="24"/>
          <w:szCs w:val="24"/>
        </w:rPr>
      </w:pPr>
    </w:p>
    <w:p w14:paraId="0941778F" w14:textId="2C91CEA0" w:rsidR="003C62BA" w:rsidRPr="003C62BA" w:rsidRDefault="003C62BA" w:rsidP="003C62BA">
      <w:pPr>
        <w:spacing w:line="276" w:lineRule="auto"/>
        <w:ind w:left="720" w:firstLine="720"/>
        <w:jc w:val="both"/>
        <w:rPr>
          <w:rFonts w:ascii="Times New Roman" w:hAnsi="Times New Roman" w:cs="Times New Roman"/>
          <w:i/>
          <w:iCs/>
          <w:sz w:val="28"/>
          <w:szCs w:val="28"/>
          <w:u w:val="single"/>
        </w:rPr>
      </w:pPr>
      <w:r w:rsidRPr="003C62BA">
        <w:rPr>
          <w:rFonts w:ascii="Times New Roman" w:hAnsi="Times New Roman" w:cs="Times New Roman"/>
          <w:i/>
          <w:iCs/>
          <w:sz w:val="28"/>
          <w:szCs w:val="28"/>
          <w:u w:val="single"/>
        </w:rPr>
        <w:lastRenderedPageBreak/>
        <w:t>Figure 2.c</w:t>
      </w:r>
    </w:p>
    <w:p w14:paraId="0CBA8B45" w14:textId="77777777" w:rsidR="003C62BA" w:rsidRDefault="00505513" w:rsidP="003C62BA">
      <w:pPr>
        <w:spacing w:line="276" w:lineRule="auto"/>
        <w:ind w:left="720" w:firstLine="720"/>
        <w:jc w:val="both"/>
        <w:rPr>
          <w:rFonts w:ascii="Times New Roman" w:hAnsi="Times New Roman" w:cs="Times New Roman"/>
          <w:b/>
          <w:bCs/>
          <w:sz w:val="24"/>
          <w:szCs w:val="24"/>
        </w:rPr>
      </w:pPr>
      <w:r w:rsidRPr="003C62BA">
        <w:rPr>
          <w:rFonts w:ascii="Times New Roman" w:hAnsi="Times New Roman" w:cs="Times New Roman"/>
          <w:b/>
          <w:bCs/>
          <w:noProof/>
          <w:sz w:val="24"/>
          <w:szCs w:val="24"/>
        </w:rPr>
        <w:drawing>
          <wp:inline distT="0" distB="0" distL="0" distR="0" wp14:anchorId="3D25DF53" wp14:editId="118FF9FF">
            <wp:extent cx="4316691" cy="2697932"/>
            <wp:effectExtent l="0" t="0" r="190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4208" cy="2715130"/>
                    </a:xfrm>
                    <a:prstGeom prst="rect">
                      <a:avLst/>
                    </a:prstGeom>
                  </pic:spPr>
                </pic:pic>
              </a:graphicData>
            </a:graphic>
          </wp:inline>
        </w:drawing>
      </w:r>
    </w:p>
    <w:p w14:paraId="74AAD093" w14:textId="77777777" w:rsidR="003C62BA" w:rsidRPr="003C62BA" w:rsidRDefault="003C62BA" w:rsidP="003C62BA">
      <w:pPr>
        <w:spacing w:line="276" w:lineRule="auto"/>
        <w:ind w:left="720" w:firstLine="720"/>
        <w:jc w:val="both"/>
        <w:rPr>
          <w:rFonts w:ascii="Times New Roman" w:hAnsi="Times New Roman" w:cs="Times New Roman"/>
          <w:b/>
          <w:bCs/>
          <w:sz w:val="24"/>
          <w:szCs w:val="24"/>
        </w:rPr>
      </w:pPr>
    </w:p>
    <w:p w14:paraId="6E6D6F02" w14:textId="1CAD1985" w:rsidR="003C62BA" w:rsidRPr="003C62BA" w:rsidRDefault="003C62BA" w:rsidP="003C62BA">
      <w:pPr>
        <w:spacing w:line="276" w:lineRule="auto"/>
        <w:jc w:val="both"/>
        <w:rPr>
          <w:rFonts w:ascii="Times New Roman" w:hAnsi="Times New Roman" w:cs="Times New Roman"/>
          <w:color w:val="000000" w:themeColor="text1"/>
          <w:sz w:val="24"/>
          <w:szCs w:val="24"/>
        </w:rPr>
      </w:pPr>
      <w:r w:rsidRPr="003C62BA">
        <w:rPr>
          <w:rFonts w:ascii="Times New Roman" w:hAnsi="Times New Roman" w:cs="Times New Roman"/>
          <w:b/>
          <w:bCs/>
          <w:sz w:val="24"/>
          <w:szCs w:val="24"/>
        </w:rPr>
        <w:tab/>
      </w:r>
      <w:r w:rsidRPr="003C62BA">
        <w:rPr>
          <w:rFonts w:ascii="Times New Roman" w:hAnsi="Times New Roman" w:cs="Times New Roman"/>
          <w:sz w:val="24"/>
          <w:szCs w:val="24"/>
        </w:rPr>
        <w:t xml:space="preserve">The next part of this assignment is to add a clustering attribute. </w:t>
      </w:r>
      <w:proofErr w:type="gramStart"/>
      <w:r w:rsidRPr="003C62BA">
        <w:rPr>
          <w:rFonts w:ascii="Times New Roman" w:hAnsi="Times New Roman" w:cs="Times New Roman"/>
          <w:sz w:val="24"/>
          <w:szCs w:val="24"/>
        </w:rPr>
        <w:t>Clustering</w:t>
      </w:r>
      <w:proofErr w:type="gramEnd"/>
      <w:r w:rsidRPr="003C62BA">
        <w:rPr>
          <w:rFonts w:ascii="Times New Roman" w:hAnsi="Times New Roman" w:cs="Times New Roman"/>
          <w:sz w:val="24"/>
          <w:szCs w:val="24"/>
        </w:rPr>
        <w:t xml:space="preserve"> is a technique for </w:t>
      </w:r>
      <w:r w:rsidRPr="003C62BA">
        <w:rPr>
          <w:rFonts w:ascii="Times New Roman" w:hAnsi="Times New Roman" w:cs="Times New Roman"/>
          <w:color w:val="000000" w:themeColor="text1"/>
          <w:sz w:val="24"/>
          <w:szCs w:val="24"/>
        </w:rPr>
        <w:t xml:space="preserve">extracting </w:t>
      </w:r>
      <w:r w:rsidRPr="003C62BA">
        <w:rPr>
          <w:rFonts w:ascii="Times New Roman" w:hAnsi="Times New Roman" w:cs="Times New Roman"/>
          <w:color w:val="000000" w:themeColor="text1"/>
          <w:sz w:val="24"/>
          <w:szCs w:val="24"/>
        </w:rPr>
        <w:t>information from unlabeled dat</w:t>
      </w:r>
      <w:r w:rsidRPr="003C62BA">
        <w:rPr>
          <w:rFonts w:ascii="Times New Roman" w:hAnsi="Times New Roman" w:cs="Times New Roman"/>
          <w:color w:val="000000" w:themeColor="text1"/>
          <w:sz w:val="24"/>
          <w:szCs w:val="24"/>
        </w:rPr>
        <w:t xml:space="preserve">a. Clustering can be very useful in categorizing data. Adding the clustering attribute will allow our data to be processed into a centroid table. To add clustering as part of the canvas page, first go to the </w:t>
      </w:r>
      <w:r w:rsidRPr="003C62BA">
        <w:rPr>
          <w:rFonts w:ascii="Times New Roman" w:hAnsi="Times New Roman" w:cs="Times New Roman"/>
          <w:i/>
          <w:iCs/>
          <w:color w:val="000000" w:themeColor="text1"/>
          <w:sz w:val="24"/>
          <w:szCs w:val="24"/>
        </w:rPr>
        <w:t xml:space="preserve">Operators </w:t>
      </w:r>
      <w:r w:rsidRPr="003C62BA">
        <w:rPr>
          <w:rFonts w:ascii="Times New Roman" w:hAnsi="Times New Roman" w:cs="Times New Roman"/>
          <w:color w:val="000000" w:themeColor="text1"/>
          <w:sz w:val="24"/>
          <w:szCs w:val="24"/>
        </w:rPr>
        <w:t xml:space="preserve">panel and search for “K-Means.” In the Parameters panel, we will mark it as a cluster attribute, make “k” equal to 4 and “max runs” equal to 10. Check the “determine good start values” box, then change the measure values. For this assignment, we will change </w:t>
      </w:r>
      <w:r w:rsidRPr="003C62BA">
        <w:rPr>
          <w:rFonts w:ascii="Times New Roman" w:hAnsi="Times New Roman" w:cs="Times New Roman"/>
          <w:i/>
          <w:iCs/>
          <w:color w:val="000000" w:themeColor="text1"/>
          <w:sz w:val="24"/>
          <w:szCs w:val="24"/>
        </w:rPr>
        <w:t xml:space="preserve">measure type </w:t>
      </w:r>
      <w:r w:rsidRPr="003C62BA">
        <w:rPr>
          <w:rFonts w:ascii="Times New Roman" w:hAnsi="Times New Roman" w:cs="Times New Roman"/>
          <w:color w:val="000000" w:themeColor="text1"/>
          <w:sz w:val="24"/>
          <w:szCs w:val="24"/>
        </w:rPr>
        <w:t xml:space="preserve">to “Numerical Measure,” </w:t>
      </w:r>
      <w:r w:rsidRPr="003C62BA">
        <w:rPr>
          <w:rFonts w:ascii="Times New Roman" w:hAnsi="Times New Roman" w:cs="Times New Roman"/>
          <w:i/>
          <w:iCs/>
          <w:color w:val="000000" w:themeColor="text1"/>
          <w:sz w:val="24"/>
          <w:szCs w:val="24"/>
        </w:rPr>
        <w:t>numerical measure</w:t>
      </w:r>
      <w:r w:rsidRPr="003C62BA">
        <w:rPr>
          <w:rFonts w:ascii="Times New Roman" w:hAnsi="Times New Roman" w:cs="Times New Roman"/>
          <w:color w:val="000000" w:themeColor="text1"/>
          <w:sz w:val="24"/>
          <w:szCs w:val="24"/>
        </w:rPr>
        <w:t xml:space="preserve"> to “Cosine </w:t>
      </w:r>
      <w:proofErr w:type="spellStart"/>
      <w:r w:rsidRPr="003C62BA">
        <w:rPr>
          <w:rFonts w:ascii="Times New Roman" w:hAnsi="Times New Roman" w:cs="Times New Roman"/>
          <w:color w:val="000000" w:themeColor="text1"/>
          <w:sz w:val="24"/>
          <w:szCs w:val="24"/>
        </w:rPr>
        <w:t>Smilarity</w:t>
      </w:r>
      <w:proofErr w:type="spellEnd"/>
      <w:r w:rsidRPr="003C62BA">
        <w:rPr>
          <w:rFonts w:ascii="Times New Roman" w:hAnsi="Times New Roman" w:cs="Times New Roman"/>
          <w:color w:val="000000" w:themeColor="text1"/>
          <w:sz w:val="24"/>
          <w:szCs w:val="24"/>
        </w:rPr>
        <w:t xml:space="preserve">,” and </w:t>
      </w:r>
      <w:r w:rsidRPr="003C62BA">
        <w:rPr>
          <w:rFonts w:ascii="Times New Roman" w:hAnsi="Times New Roman" w:cs="Times New Roman"/>
          <w:i/>
          <w:iCs/>
          <w:color w:val="000000" w:themeColor="text1"/>
          <w:sz w:val="24"/>
          <w:szCs w:val="24"/>
        </w:rPr>
        <w:t>max optimization steps</w:t>
      </w:r>
      <w:r w:rsidRPr="003C62BA">
        <w:rPr>
          <w:rFonts w:ascii="Times New Roman" w:hAnsi="Times New Roman" w:cs="Times New Roman"/>
          <w:color w:val="000000" w:themeColor="text1"/>
          <w:sz w:val="24"/>
          <w:szCs w:val="24"/>
        </w:rPr>
        <w:t xml:space="preserve"> to “100.” Altering these values will allow the data to measure the “average similarity between each cluster and its most similar cluster, ranging from 0 to infinity with a lower value indicating a better separation (North 1).”  Clustering is one of the most common exploratory data analysis techniques used to get an intuitive understanding of structured data. </w:t>
      </w:r>
    </w:p>
    <w:p w14:paraId="28A3CAA5" w14:textId="77777777" w:rsidR="003C62BA" w:rsidRDefault="003C62BA" w:rsidP="003C62BA">
      <w:pPr>
        <w:spacing w:line="276" w:lineRule="auto"/>
        <w:jc w:val="both"/>
        <w:rPr>
          <w:rFonts w:ascii="Times New Roman" w:hAnsi="Times New Roman" w:cs="Times New Roman"/>
          <w:color w:val="000000" w:themeColor="text1"/>
          <w:sz w:val="24"/>
          <w:szCs w:val="24"/>
        </w:rPr>
      </w:pPr>
    </w:p>
    <w:p w14:paraId="222DF447" w14:textId="77777777" w:rsidR="003C62BA" w:rsidRDefault="003C62BA" w:rsidP="003C62BA">
      <w:pPr>
        <w:spacing w:line="276" w:lineRule="auto"/>
        <w:jc w:val="both"/>
        <w:rPr>
          <w:rFonts w:ascii="Times New Roman" w:hAnsi="Times New Roman" w:cs="Times New Roman"/>
          <w:color w:val="000000" w:themeColor="text1"/>
          <w:sz w:val="24"/>
          <w:szCs w:val="24"/>
        </w:rPr>
      </w:pPr>
    </w:p>
    <w:p w14:paraId="3BED529F" w14:textId="77777777" w:rsidR="003C62BA" w:rsidRDefault="003C62BA" w:rsidP="003C62BA">
      <w:pPr>
        <w:spacing w:line="276" w:lineRule="auto"/>
        <w:jc w:val="both"/>
        <w:rPr>
          <w:rFonts w:ascii="Times New Roman" w:hAnsi="Times New Roman" w:cs="Times New Roman"/>
          <w:color w:val="000000" w:themeColor="text1"/>
          <w:sz w:val="24"/>
          <w:szCs w:val="24"/>
        </w:rPr>
      </w:pPr>
    </w:p>
    <w:p w14:paraId="5AECF624" w14:textId="77777777" w:rsidR="003C62BA" w:rsidRDefault="003C62BA" w:rsidP="003C62BA">
      <w:pPr>
        <w:spacing w:line="276" w:lineRule="auto"/>
        <w:jc w:val="both"/>
        <w:rPr>
          <w:rFonts w:ascii="Times New Roman" w:hAnsi="Times New Roman" w:cs="Times New Roman"/>
          <w:color w:val="000000" w:themeColor="text1"/>
          <w:sz w:val="24"/>
          <w:szCs w:val="24"/>
        </w:rPr>
      </w:pPr>
    </w:p>
    <w:p w14:paraId="0BEB39D0" w14:textId="77777777" w:rsidR="003C62BA" w:rsidRDefault="003C62BA" w:rsidP="003C62BA">
      <w:pPr>
        <w:spacing w:line="276" w:lineRule="auto"/>
        <w:jc w:val="both"/>
        <w:rPr>
          <w:rFonts w:ascii="Times New Roman" w:hAnsi="Times New Roman" w:cs="Times New Roman"/>
          <w:color w:val="000000" w:themeColor="text1"/>
          <w:sz w:val="24"/>
          <w:szCs w:val="24"/>
        </w:rPr>
      </w:pPr>
    </w:p>
    <w:p w14:paraId="10699D7D" w14:textId="77777777" w:rsidR="003C62BA" w:rsidRDefault="003C62BA" w:rsidP="003C62BA">
      <w:pPr>
        <w:spacing w:line="276" w:lineRule="auto"/>
        <w:jc w:val="both"/>
        <w:rPr>
          <w:rFonts w:ascii="Times New Roman" w:hAnsi="Times New Roman" w:cs="Times New Roman"/>
          <w:color w:val="000000" w:themeColor="text1"/>
          <w:sz w:val="24"/>
          <w:szCs w:val="24"/>
        </w:rPr>
      </w:pPr>
    </w:p>
    <w:p w14:paraId="0AF0DD62" w14:textId="77777777" w:rsidR="003C62BA" w:rsidRPr="003C62BA" w:rsidRDefault="003C62BA" w:rsidP="003C62BA">
      <w:pPr>
        <w:spacing w:line="276" w:lineRule="auto"/>
        <w:jc w:val="both"/>
        <w:rPr>
          <w:rFonts w:ascii="Times New Roman" w:hAnsi="Times New Roman" w:cs="Times New Roman"/>
          <w:color w:val="000000" w:themeColor="text1"/>
          <w:sz w:val="24"/>
          <w:szCs w:val="24"/>
        </w:rPr>
      </w:pPr>
    </w:p>
    <w:p w14:paraId="14989FC4" w14:textId="43B85F00" w:rsidR="003C62BA" w:rsidRPr="003C62BA" w:rsidRDefault="003C62BA" w:rsidP="003C62BA">
      <w:pPr>
        <w:spacing w:line="276" w:lineRule="auto"/>
        <w:ind w:left="720" w:firstLine="720"/>
        <w:jc w:val="both"/>
        <w:rPr>
          <w:rFonts w:ascii="Times New Roman" w:hAnsi="Times New Roman" w:cs="Times New Roman"/>
          <w:b/>
          <w:bCs/>
          <w:i/>
          <w:iCs/>
          <w:sz w:val="28"/>
          <w:szCs w:val="28"/>
          <w:u w:val="single"/>
        </w:rPr>
      </w:pPr>
      <w:r w:rsidRPr="003C62BA">
        <w:rPr>
          <w:rFonts w:ascii="Times New Roman" w:hAnsi="Times New Roman" w:cs="Times New Roman"/>
          <w:i/>
          <w:iCs/>
          <w:color w:val="000000" w:themeColor="text1"/>
          <w:sz w:val="28"/>
          <w:szCs w:val="28"/>
          <w:u w:val="single"/>
        </w:rPr>
        <w:lastRenderedPageBreak/>
        <w:t>Figure 3.a</w:t>
      </w:r>
    </w:p>
    <w:p w14:paraId="4EC39389" w14:textId="7138023B" w:rsidR="00505513" w:rsidRDefault="00505513" w:rsidP="003C62BA">
      <w:pPr>
        <w:spacing w:line="276" w:lineRule="auto"/>
        <w:ind w:left="720" w:firstLine="720"/>
        <w:jc w:val="both"/>
        <w:rPr>
          <w:rFonts w:ascii="Times New Roman" w:hAnsi="Times New Roman" w:cs="Times New Roman"/>
          <w:b/>
          <w:bCs/>
          <w:sz w:val="24"/>
          <w:u w:val="single"/>
        </w:rPr>
      </w:pPr>
      <w:r w:rsidRPr="003C62BA">
        <w:rPr>
          <w:rFonts w:ascii="Times New Roman" w:hAnsi="Times New Roman" w:cs="Times New Roman"/>
          <w:b/>
          <w:bCs/>
          <w:noProof/>
          <w:sz w:val="24"/>
          <w:u w:val="single"/>
        </w:rPr>
        <w:drawing>
          <wp:inline distT="0" distB="0" distL="0" distR="0" wp14:anchorId="00655CB7" wp14:editId="1EA741B2">
            <wp:extent cx="4264182" cy="2665114"/>
            <wp:effectExtent l="0" t="0" r="3175" b="190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8699" cy="2680437"/>
                    </a:xfrm>
                    <a:prstGeom prst="rect">
                      <a:avLst/>
                    </a:prstGeom>
                  </pic:spPr>
                </pic:pic>
              </a:graphicData>
            </a:graphic>
          </wp:inline>
        </w:drawing>
      </w:r>
    </w:p>
    <w:p w14:paraId="37057AD8" w14:textId="77777777" w:rsidR="003C62BA" w:rsidRPr="003C62BA" w:rsidRDefault="003C62BA" w:rsidP="003C62BA">
      <w:pPr>
        <w:spacing w:line="276" w:lineRule="auto"/>
        <w:ind w:left="720" w:firstLine="720"/>
        <w:jc w:val="both"/>
        <w:rPr>
          <w:rFonts w:ascii="Times New Roman" w:hAnsi="Times New Roman" w:cs="Times New Roman"/>
          <w:b/>
          <w:bCs/>
          <w:sz w:val="24"/>
          <w:u w:val="single"/>
        </w:rPr>
      </w:pPr>
    </w:p>
    <w:p w14:paraId="2498F716" w14:textId="438B9DC3" w:rsidR="003C62BA" w:rsidRPr="003C62BA" w:rsidRDefault="003C62BA" w:rsidP="003C62BA">
      <w:pPr>
        <w:spacing w:line="276" w:lineRule="auto"/>
        <w:ind w:firstLine="720"/>
        <w:jc w:val="both"/>
        <w:rPr>
          <w:rFonts w:ascii="Times New Roman" w:hAnsi="Times New Roman" w:cs="Times New Roman"/>
          <w:color w:val="000000" w:themeColor="text1"/>
          <w:sz w:val="24"/>
          <w:szCs w:val="24"/>
          <w:shd w:val="clear" w:color="auto" w:fill="FFFFFF"/>
        </w:rPr>
      </w:pPr>
      <w:r w:rsidRPr="003C62BA">
        <w:rPr>
          <w:rFonts w:ascii="Times New Roman" w:hAnsi="Times New Roman" w:cs="Times New Roman"/>
          <w:sz w:val="24"/>
        </w:rPr>
        <w:t xml:space="preserve">Now, we can add the performance attribute. </w:t>
      </w:r>
      <w:r w:rsidRPr="003C62BA">
        <w:rPr>
          <w:rFonts w:ascii="Times New Roman" w:hAnsi="Times New Roman" w:cs="Times New Roman"/>
          <w:color w:val="000000" w:themeColor="text1"/>
          <w:sz w:val="24"/>
          <w:szCs w:val="24"/>
        </w:rPr>
        <w:t>Cluster Distant Performance operators are</w:t>
      </w:r>
      <w:r w:rsidRPr="003C62BA">
        <w:rPr>
          <w:rFonts w:ascii="Times New Roman" w:hAnsi="Times New Roman" w:cs="Times New Roman"/>
          <w:color w:val="000000" w:themeColor="text1"/>
          <w:sz w:val="24"/>
          <w:szCs w:val="24"/>
          <w:shd w:val="clear" w:color="auto" w:fill="FFFFFF"/>
        </w:rPr>
        <w:t xml:space="preserve"> used </w:t>
      </w:r>
      <w:r w:rsidRPr="003C62BA">
        <w:rPr>
          <w:rFonts w:ascii="Times New Roman" w:hAnsi="Times New Roman" w:cs="Times New Roman"/>
          <w:color w:val="000000" w:themeColor="text1"/>
          <w:sz w:val="24"/>
          <w:szCs w:val="24"/>
          <w:shd w:val="clear" w:color="auto" w:fill="FFFFFF"/>
        </w:rPr>
        <w:t>“</w:t>
      </w:r>
      <w:r w:rsidRPr="003C62BA">
        <w:rPr>
          <w:rFonts w:ascii="Times New Roman" w:hAnsi="Times New Roman" w:cs="Times New Roman"/>
          <w:color w:val="000000" w:themeColor="text1"/>
          <w:sz w:val="24"/>
          <w:szCs w:val="24"/>
          <w:shd w:val="clear" w:color="auto" w:fill="FFFFFF"/>
        </w:rPr>
        <w:t>for performance evaluation of centroid</w:t>
      </w:r>
      <w:r w:rsidRPr="003C62BA">
        <w:rPr>
          <w:rFonts w:ascii="Times New Roman" w:hAnsi="Times New Roman" w:cs="Times New Roman"/>
          <w:color w:val="000000" w:themeColor="text1"/>
          <w:sz w:val="24"/>
          <w:szCs w:val="24"/>
          <w:shd w:val="clear" w:color="auto" w:fill="FFFFFF"/>
        </w:rPr>
        <w:t>-</w:t>
      </w:r>
      <w:r w:rsidRPr="003C62BA">
        <w:rPr>
          <w:rFonts w:ascii="Times New Roman" w:hAnsi="Times New Roman" w:cs="Times New Roman"/>
          <w:color w:val="000000" w:themeColor="text1"/>
          <w:sz w:val="24"/>
          <w:szCs w:val="24"/>
          <w:shd w:val="clear" w:color="auto" w:fill="FFFFFF"/>
        </w:rPr>
        <w:t>based clustering methods. This operator delivers a list of performance criteria values based on cluster centroids</w:t>
      </w:r>
      <w:r w:rsidRPr="003C62BA">
        <w:rPr>
          <w:rFonts w:ascii="Times New Roman" w:hAnsi="Times New Roman" w:cs="Times New Roman"/>
          <w:color w:val="000000" w:themeColor="text1"/>
          <w:sz w:val="24"/>
          <w:szCs w:val="24"/>
          <w:shd w:val="clear" w:color="auto" w:fill="FFFFFF"/>
        </w:rPr>
        <w:t xml:space="preserve"> (</w:t>
      </w:r>
      <w:r w:rsidRPr="003C62BA">
        <w:rPr>
          <w:rFonts w:ascii="Times New Roman" w:hAnsi="Times New Roman" w:cs="Times New Roman"/>
          <w:color w:val="000000"/>
          <w:sz w:val="24"/>
          <w:szCs w:val="24"/>
        </w:rPr>
        <w:t>GmbH</w:t>
      </w:r>
      <w:r w:rsidRPr="003C62BA">
        <w:rPr>
          <w:rFonts w:ascii="Times New Roman" w:hAnsi="Times New Roman" w:cs="Times New Roman"/>
          <w:color w:val="000000" w:themeColor="text1"/>
          <w:sz w:val="24"/>
          <w:szCs w:val="24"/>
          <w:shd w:val="clear" w:color="auto" w:fill="FFFFFF"/>
        </w:rPr>
        <w:t xml:space="preserve"> 1).” This performance operator takes this centroid cluster model and clustered set as input and evaluates the performance of the model based on the cluster centroids. As shown in Figure 1.f, the </w:t>
      </w:r>
      <w:r w:rsidRPr="003C62BA">
        <w:rPr>
          <w:rFonts w:ascii="Times New Roman" w:hAnsi="Times New Roman" w:cs="Times New Roman"/>
          <w:i/>
          <w:iCs/>
          <w:color w:val="000000" w:themeColor="text1"/>
          <w:sz w:val="24"/>
          <w:szCs w:val="24"/>
          <w:shd w:val="clear" w:color="auto" w:fill="FFFFFF"/>
        </w:rPr>
        <w:t>Parameters</w:t>
      </w:r>
      <w:r w:rsidRPr="003C62BA">
        <w:rPr>
          <w:rFonts w:ascii="Times New Roman" w:hAnsi="Times New Roman" w:cs="Times New Roman"/>
          <w:color w:val="000000" w:themeColor="text1"/>
          <w:sz w:val="24"/>
          <w:szCs w:val="24"/>
          <w:shd w:val="clear" w:color="auto" w:fill="FFFFFF"/>
        </w:rPr>
        <w:t xml:space="preserve"> panel displays the function under the “main criterion” setting. For </w:t>
      </w:r>
      <w:proofErr w:type="spellStart"/>
      <w:r w:rsidRPr="003C62BA">
        <w:rPr>
          <w:rFonts w:ascii="Times New Roman" w:hAnsi="Times New Roman" w:cs="Times New Roman"/>
          <w:color w:val="000000" w:themeColor="text1"/>
          <w:sz w:val="24"/>
          <w:szCs w:val="24"/>
          <w:shd w:val="clear" w:color="auto" w:fill="FFFFFF"/>
        </w:rPr>
        <w:t>performace</w:t>
      </w:r>
      <w:proofErr w:type="spellEnd"/>
      <w:r w:rsidRPr="003C62BA">
        <w:rPr>
          <w:rFonts w:ascii="Times New Roman" w:hAnsi="Times New Roman" w:cs="Times New Roman"/>
          <w:color w:val="000000" w:themeColor="text1"/>
          <w:sz w:val="24"/>
          <w:szCs w:val="24"/>
          <w:shd w:val="clear" w:color="auto" w:fill="FFFFFF"/>
        </w:rPr>
        <w:t xml:space="preserve"> operators, you can choose to calculate clusters distance by either average of centroid distance or by using the Davis-Bouldin index. </w:t>
      </w:r>
      <w:proofErr w:type="spellStart"/>
      <w:r w:rsidRPr="003C62BA">
        <w:rPr>
          <w:rFonts w:ascii="Times New Roman" w:hAnsi="Times New Roman" w:cs="Times New Roman"/>
          <w:color w:val="000000" w:themeColor="text1"/>
          <w:sz w:val="24"/>
          <w:szCs w:val="24"/>
          <w:shd w:val="clear" w:color="auto" w:fill="FFFFFF"/>
        </w:rPr>
        <w:t>Daves</w:t>
      </w:r>
      <w:proofErr w:type="spellEnd"/>
      <w:r w:rsidRPr="003C62BA">
        <w:rPr>
          <w:rFonts w:ascii="Times New Roman" w:hAnsi="Times New Roman" w:cs="Times New Roman"/>
          <w:color w:val="000000" w:themeColor="text1"/>
          <w:sz w:val="24"/>
          <w:szCs w:val="24"/>
          <w:shd w:val="clear" w:color="auto" w:fill="FFFFFF"/>
        </w:rPr>
        <w:t xml:space="preserve">-Bouldin method finds clusters far from each other, compared to </w:t>
      </w:r>
      <w:proofErr w:type="spellStart"/>
      <w:r w:rsidRPr="003C62BA">
        <w:rPr>
          <w:rFonts w:ascii="Times New Roman" w:hAnsi="Times New Roman" w:cs="Times New Roman"/>
          <w:color w:val="000000" w:themeColor="text1"/>
          <w:sz w:val="24"/>
          <w:szCs w:val="24"/>
          <w:shd w:val="clear" w:color="auto" w:fill="FFFFFF"/>
        </w:rPr>
        <w:t>categrorizing</w:t>
      </w:r>
      <w:proofErr w:type="spellEnd"/>
      <w:r w:rsidRPr="003C62BA">
        <w:rPr>
          <w:rFonts w:ascii="Times New Roman" w:hAnsi="Times New Roman" w:cs="Times New Roman"/>
          <w:color w:val="000000" w:themeColor="text1"/>
          <w:sz w:val="24"/>
          <w:szCs w:val="24"/>
          <w:shd w:val="clear" w:color="auto" w:fill="FFFFFF"/>
        </w:rPr>
        <w:t xml:space="preserve"> them close to each other like the “average within centroid distance” method does. In RapidMiner I went ahead and examined both methods to understand the optimal performance of clusters. Seeing as it was negative, the results are good. Thus, I entered “average within centroid distance” changing this setting will allow the performance operator to calculate the average of centroid distances between clusters. </w:t>
      </w:r>
    </w:p>
    <w:p w14:paraId="39F1EF56" w14:textId="77777777" w:rsidR="003C62BA" w:rsidRDefault="003C62BA" w:rsidP="003C62BA">
      <w:pPr>
        <w:spacing w:line="276" w:lineRule="auto"/>
        <w:ind w:firstLine="720"/>
        <w:jc w:val="both"/>
        <w:rPr>
          <w:rFonts w:ascii="Times New Roman" w:hAnsi="Times New Roman" w:cs="Times New Roman"/>
          <w:color w:val="000000" w:themeColor="text1"/>
          <w:sz w:val="24"/>
          <w:szCs w:val="24"/>
          <w:shd w:val="clear" w:color="auto" w:fill="FFFFFF"/>
        </w:rPr>
      </w:pPr>
    </w:p>
    <w:p w14:paraId="2412DD98" w14:textId="77777777" w:rsidR="003C62BA" w:rsidRDefault="003C62BA" w:rsidP="003C62BA">
      <w:pPr>
        <w:spacing w:line="276" w:lineRule="auto"/>
        <w:ind w:firstLine="720"/>
        <w:jc w:val="both"/>
        <w:rPr>
          <w:rFonts w:ascii="Times New Roman" w:hAnsi="Times New Roman" w:cs="Times New Roman"/>
          <w:color w:val="000000" w:themeColor="text1"/>
          <w:sz w:val="24"/>
          <w:szCs w:val="24"/>
          <w:shd w:val="clear" w:color="auto" w:fill="FFFFFF"/>
        </w:rPr>
      </w:pPr>
    </w:p>
    <w:p w14:paraId="5E10F5FB" w14:textId="77777777" w:rsidR="003C62BA" w:rsidRDefault="003C62BA" w:rsidP="003C62BA">
      <w:pPr>
        <w:spacing w:line="276" w:lineRule="auto"/>
        <w:ind w:firstLine="720"/>
        <w:jc w:val="both"/>
        <w:rPr>
          <w:rFonts w:ascii="Times New Roman" w:hAnsi="Times New Roman" w:cs="Times New Roman"/>
          <w:color w:val="000000" w:themeColor="text1"/>
          <w:sz w:val="24"/>
          <w:szCs w:val="24"/>
          <w:shd w:val="clear" w:color="auto" w:fill="FFFFFF"/>
        </w:rPr>
      </w:pPr>
    </w:p>
    <w:p w14:paraId="2843A411" w14:textId="77777777" w:rsidR="003C62BA" w:rsidRDefault="003C62BA" w:rsidP="003C62BA">
      <w:pPr>
        <w:spacing w:line="276" w:lineRule="auto"/>
        <w:ind w:firstLine="720"/>
        <w:jc w:val="both"/>
        <w:rPr>
          <w:rFonts w:ascii="Times New Roman" w:hAnsi="Times New Roman" w:cs="Times New Roman"/>
          <w:color w:val="000000" w:themeColor="text1"/>
          <w:sz w:val="24"/>
          <w:szCs w:val="24"/>
          <w:shd w:val="clear" w:color="auto" w:fill="FFFFFF"/>
        </w:rPr>
      </w:pPr>
    </w:p>
    <w:p w14:paraId="212486B3" w14:textId="77777777" w:rsidR="003C62BA" w:rsidRDefault="003C62BA" w:rsidP="003C62BA">
      <w:pPr>
        <w:spacing w:line="276" w:lineRule="auto"/>
        <w:ind w:firstLine="720"/>
        <w:jc w:val="both"/>
        <w:rPr>
          <w:rFonts w:ascii="Times New Roman" w:hAnsi="Times New Roman" w:cs="Times New Roman"/>
          <w:color w:val="000000" w:themeColor="text1"/>
          <w:sz w:val="24"/>
          <w:szCs w:val="24"/>
          <w:shd w:val="clear" w:color="auto" w:fill="FFFFFF"/>
        </w:rPr>
      </w:pPr>
    </w:p>
    <w:p w14:paraId="3E8C03A2" w14:textId="77777777" w:rsidR="003C62BA" w:rsidRDefault="003C62BA" w:rsidP="003C62BA">
      <w:pPr>
        <w:spacing w:line="276" w:lineRule="auto"/>
        <w:jc w:val="both"/>
        <w:rPr>
          <w:rFonts w:ascii="Times New Roman" w:hAnsi="Times New Roman" w:cs="Times New Roman"/>
          <w:color w:val="000000" w:themeColor="text1"/>
          <w:sz w:val="24"/>
          <w:szCs w:val="24"/>
          <w:shd w:val="clear" w:color="auto" w:fill="FFFFFF"/>
        </w:rPr>
      </w:pPr>
    </w:p>
    <w:p w14:paraId="2F10EF6D" w14:textId="77777777" w:rsidR="003C62BA" w:rsidRPr="003C62BA" w:rsidRDefault="003C62BA" w:rsidP="003C62BA">
      <w:pPr>
        <w:spacing w:line="276" w:lineRule="auto"/>
        <w:ind w:firstLine="720"/>
        <w:jc w:val="both"/>
        <w:rPr>
          <w:rFonts w:ascii="Times New Roman" w:hAnsi="Times New Roman" w:cs="Times New Roman"/>
          <w:color w:val="000000" w:themeColor="text1"/>
          <w:sz w:val="24"/>
          <w:szCs w:val="24"/>
          <w:shd w:val="clear" w:color="auto" w:fill="FFFFFF"/>
        </w:rPr>
      </w:pPr>
    </w:p>
    <w:p w14:paraId="319A75EA" w14:textId="21158B4F" w:rsidR="003C62BA" w:rsidRPr="003C62BA" w:rsidRDefault="003C62BA" w:rsidP="003C62BA">
      <w:pPr>
        <w:spacing w:line="276" w:lineRule="auto"/>
        <w:ind w:left="720" w:firstLine="720"/>
        <w:jc w:val="both"/>
        <w:rPr>
          <w:rFonts w:ascii="Times New Roman" w:hAnsi="Times New Roman" w:cs="Times New Roman"/>
          <w:i/>
          <w:iCs/>
          <w:color w:val="000000" w:themeColor="text1"/>
          <w:sz w:val="28"/>
          <w:szCs w:val="28"/>
          <w:u w:val="single"/>
          <w:shd w:val="clear" w:color="auto" w:fill="FFFFFF"/>
        </w:rPr>
      </w:pPr>
      <w:r w:rsidRPr="003C62BA">
        <w:rPr>
          <w:rFonts w:ascii="Times New Roman" w:hAnsi="Times New Roman" w:cs="Times New Roman"/>
          <w:i/>
          <w:iCs/>
          <w:color w:val="000000" w:themeColor="text1"/>
          <w:sz w:val="28"/>
          <w:szCs w:val="28"/>
          <w:u w:val="single"/>
          <w:shd w:val="clear" w:color="auto" w:fill="FFFFFF"/>
        </w:rPr>
        <w:lastRenderedPageBreak/>
        <w:t xml:space="preserve">Figure </w:t>
      </w:r>
      <w:r>
        <w:rPr>
          <w:rFonts w:ascii="Times New Roman" w:hAnsi="Times New Roman" w:cs="Times New Roman"/>
          <w:i/>
          <w:iCs/>
          <w:color w:val="000000" w:themeColor="text1"/>
          <w:sz w:val="28"/>
          <w:szCs w:val="28"/>
          <w:u w:val="single"/>
          <w:shd w:val="clear" w:color="auto" w:fill="FFFFFF"/>
        </w:rPr>
        <w:t>3.b</w:t>
      </w:r>
    </w:p>
    <w:p w14:paraId="25A43195" w14:textId="29E0EE79" w:rsidR="00505513" w:rsidRDefault="00505513" w:rsidP="003C62BA">
      <w:pPr>
        <w:spacing w:line="276" w:lineRule="auto"/>
        <w:ind w:left="720" w:firstLine="720"/>
        <w:jc w:val="both"/>
        <w:rPr>
          <w:rFonts w:ascii="Times New Roman" w:hAnsi="Times New Roman" w:cs="Times New Roman"/>
          <w:b/>
          <w:bCs/>
          <w:sz w:val="24"/>
          <w:u w:val="single"/>
        </w:rPr>
      </w:pPr>
      <w:r w:rsidRPr="003C62BA">
        <w:rPr>
          <w:rFonts w:ascii="Times New Roman" w:hAnsi="Times New Roman" w:cs="Times New Roman"/>
          <w:b/>
          <w:bCs/>
          <w:noProof/>
          <w:sz w:val="24"/>
          <w:u w:val="single"/>
        </w:rPr>
        <w:drawing>
          <wp:inline distT="0" distB="0" distL="0" distR="0" wp14:anchorId="352972FF" wp14:editId="6700A42D">
            <wp:extent cx="4360150" cy="2725093"/>
            <wp:effectExtent l="0" t="0" r="0" b="571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0064" cy="2787539"/>
                    </a:xfrm>
                    <a:prstGeom prst="rect">
                      <a:avLst/>
                    </a:prstGeom>
                  </pic:spPr>
                </pic:pic>
              </a:graphicData>
            </a:graphic>
          </wp:inline>
        </w:drawing>
      </w:r>
    </w:p>
    <w:p w14:paraId="304D3AA3" w14:textId="77777777" w:rsidR="003C62BA" w:rsidRPr="003C62BA" w:rsidRDefault="003C62BA" w:rsidP="003C62BA">
      <w:pPr>
        <w:spacing w:line="276" w:lineRule="auto"/>
        <w:ind w:left="720" w:firstLine="720"/>
        <w:jc w:val="both"/>
        <w:rPr>
          <w:rFonts w:ascii="Times New Roman" w:hAnsi="Times New Roman" w:cs="Times New Roman"/>
          <w:b/>
          <w:bCs/>
          <w:sz w:val="24"/>
          <w:u w:val="single"/>
        </w:rPr>
      </w:pPr>
    </w:p>
    <w:p w14:paraId="5FDAF54D" w14:textId="52D70EBA" w:rsidR="003C62BA" w:rsidRDefault="003C62BA" w:rsidP="003C62BA">
      <w:pPr>
        <w:spacing w:line="276" w:lineRule="auto"/>
        <w:ind w:firstLine="720"/>
        <w:jc w:val="both"/>
        <w:rPr>
          <w:rFonts w:ascii="Times New Roman" w:hAnsi="Times New Roman" w:cs="Times New Roman"/>
          <w:sz w:val="24"/>
          <w:szCs w:val="24"/>
          <w:shd w:val="clear" w:color="auto" w:fill="FFFFFF"/>
        </w:rPr>
      </w:pPr>
      <w:r w:rsidRPr="003C62BA">
        <w:rPr>
          <w:rFonts w:ascii="Times New Roman" w:hAnsi="Times New Roman" w:cs="Times New Roman"/>
          <w:sz w:val="24"/>
        </w:rPr>
        <w:t xml:space="preserve">In RapidMiner, you can go ahead and run your process before adding the next step. </w:t>
      </w:r>
      <w:proofErr w:type="spellStart"/>
      <w:r w:rsidRPr="003C62BA">
        <w:rPr>
          <w:rFonts w:ascii="Times New Roman" w:hAnsi="Times New Roman" w:cs="Times New Roman"/>
          <w:sz w:val="24"/>
        </w:rPr>
        <w:t>Extracting</w:t>
      </w:r>
      <w:proofErr w:type="spellEnd"/>
      <w:r w:rsidRPr="003C62BA">
        <w:rPr>
          <w:rFonts w:ascii="Times New Roman" w:hAnsi="Times New Roman" w:cs="Times New Roman"/>
          <w:sz w:val="24"/>
        </w:rPr>
        <w:t xml:space="preserve"> Cluster Prototypes operators extract selected prototypes in the data analysis and generate an </w:t>
      </w:r>
      <w:proofErr w:type="spellStart"/>
      <w:r w:rsidRPr="003C62BA">
        <w:rPr>
          <w:rFonts w:ascii="Times New Roman" w:hAnsi="Times New Roman" w:cs="Times New Roman"/>
          <w:sz w:val="24"/>
        </w:rPr>
        <w:t>ExampleSet</w:t>
      </w:r>
      <w:proofErr w:type="spellEnd"/>
      <w:r w:rsidRPr="003C62BA">
        <w:rPr>
          <w:rFonts w:ascii="Times New Roman" w:hAnsi="Times New Roman" w:cs="Times New Roman"/>
          <w:sz w:val="24"/>
        </w:rPr>
        <w:t xml:space="preserve"> consisting of the Cluster Prototypes from the model. As seen in the image above, it is applied after the clustering process so the prototypes can be stored for </w:t>
      </w:r>
      <w:r w:rsidRPr="003C62BA">
        <w:rPr>
          <w:rFonts w:ascii="Times New Roman" w:hAnsi="Times New Roman" w:cs="Times New Roman"/>
          <w:sz w:val="24"/>
          <w:szCs w:val="24"/>
        </w:rPr>
        <w:t>further usage. “</w:t>
      </w:r>
      <w:r w:rsidRPr="003C62BA">
        <w:rPr>
          <w:rFonts w:ascii="Times New Roman" w:hAnsi="Times New Roman" w:cs="Times New Roman"/>
          <w:sz w:val="24"/>
          <w:szCs w:val="24"/>
          <w:shd w:val="clear" w:color="auto" w:fill="FFFFFF"/>
        </w:rPr>
        <w:t xml:space="preserve">The information about the cluster prototypes can be seen in the cluster models generated by most clustering operators but the Extract Cluster Prototypes operator stores this information in </w:t>
      </w:r>
      <w:r w:rsidRPr="003C62BA">
        <w:rPr>
          <w:rFonts w:ascii="Times New Roman" w:hAnsi="Times New Roman" w:cs="Times New Roman"/>
          <w:sz w:val="24"/>
          <w:szCs w:val="24"/>
          <w:shd w:val="clear" w:color="auto" w:fill="FFFFFF"/>
        </w:rPr>
        <w:t xml:space="preserve">the </w:t>
      </w:r>
      <w:r w:rsidRPr="003C62BA">
        <w:rPr>
          <w:rFonts w:ascii="Times New Roman" w:hAnsi="Times New Roman" w:cs="Times New Roman"/>
          <w:sz w:val="24"/>
          <w:szCs w:val="24"/>
          <w:shd w:val="clear" w:color="auto" w:fill="FFFFFF"/>
        </w:rPr>
        <w:t xml:space="preserve">form of an </w:t>
      </w:r>
      <w:proofErr w:type="spellStart"/>
      <w:r w:rsidRPr="003C62BA">
        <w:rPr>
          <w:rFonts w:ascii="Times New Roman" w:hAnsi="Times New Roman" w:cs="Times New Roman"/>
          <w:sz w:val="24"/>
          <w:szCs w:val="24"/>
          <w:shd w:val="clear" w:color="auto" w:fill="FFFFFF"/>
        </w:rPr>
        <w:t>ExampleSet</w:t>
      </w:r>
      <w:proofErr w:type="spellEnd"/>
      <w:r w:rsidRPr="003C62BA">
        <w:rPr>
          <w:rFonts w:ascii="Times New Roman" w:hAnsi="Times New Roman" w:cs="Times New Roman"/>
          <w:sz w:val="24"/>
          <w:szCs w:val="24"/>
          <w:shd w:val="clear" w:color="auto" w:fill="FFFFFF"/>
        </w:rPr>
        <w:t xml:space="preserve"> thus it can be used easily</w:t>
      </w:r>
      <w:r w:rsidRPr="003C62BA">
        <w:rPr>
          <w:rFonts w:ascii="Times New Roman" w:hAnsi="Times New Roman" w:cs="Times New Roman"/>
          <w:sz w:val="24"/>
          <w:szCs w:val="24"/>
          <w:shd w:val="clear" w:color="auto" w:fill="FFFFFF"/>
        </w:rPr>
        <w:t xml:space="preserve"> (</w:t>
      </w:r>
      <w:r w:rsidRPr="003C62BA">
        <w:rPr>
          <w:rFonts w:ascii="Times New Roman" w:hAnsi="Times New Roman" w:cs="Times New Roman"/>
          <w:color w:val="000000"/>
          <w:sz w:val="24"/>
          <w:szCs w:val="24"/>
        </w:rPr>
        <w:t>GmbH</w:t>
      </w:r>
      <w:r w:rsidRPr="003C62BA">
        <w:rPr>
          <w:rFonts w:ascii="Times New Roman" w:hAnsi="Times New Roman" w:cs="Times New Roman"/>
          <w:color w:val="000000"/>
          <w:sz w:val="24"/>
          <w:szCs w:val="24"/>
        </w:rPr>
        <w:t xml:space="preserve"> 1.)” </w:t>
      </w:r>
      <w:r w:rsidRPr="003C62BA">
        <w:rPr>
          <w:rFonts w:ascii="Times New Roman" w:hAnsi="Times New Roman" w:cs="Times New Roman"/>
          <w:sz w:val="24"/>
          <w:szCs w:val="24"/>
          <w:shd w:val="clear" w:color="auto" w:fill="FFFFFF"/>
        </w:rPr>
        <w:t xml:space="preserve"> After adding the “</w:t>
      </w:r>
      <w:proofErr w:type="spellStart"/>
      <w:r w:rsidRPr="003C62BA">
        <w:rPr>
          <w:rFonts w:ascii="Times New Roman" w:hAnsi="Times New Roman" w:cs="Times New Roman"/>
          <w:sz w:val="24"/>
          <w:szCs w:val="24"/>
          <w:shd w:val="clear" w:color="auto" w:fill="FFFFFF"/>
        </w:rPr>
        <w:t>Exctract</w:t>
      </w:r>
      <w:proofErr w:type="spellEnd"/>
      <w:r w:rsidRPr="003C62BA">
        <w:rPr>
          <w:rFonts w:ascii="Times New Roman" w:hAnsi="Times New Roman" w:cs="Times New Roman"/>
          <w:sz w:val="24"/>
          <w:szCs w:val="24"/>
          <w:shd w:val="clear" w:color="auto" w:fill="FFFFFF"/>
        </w:rPr>
        <w:t xml:space="preserve"> Cluster Prototypes,” we can add the “Write Excel” operator on the canvas page. This operator can be used to write an </w:t>
      </w:r>
      <w:proofErr w:type="spellStart"/>
      <w:r w:rsidRPr="003C62BA">
        <w:rPr>
          <w:rFonts w:ascii="Times New Roman" w:hAnsi="Times New Roman" w:cs="Times New Roman"/>
          <w:sz w:val="24"/>
          <w:szCs w:val="24"/>
          <w:shd w:val="clear" w:color="auto" w:fill="FFFFFF"/>
        </w:rPr>
        <w:t>ExampleSet</w:t>
      </w:r>
      <w:proofErr w:type="spellEnd"/>
      <w:r w:rsidRPr="003C62BA">
        <w:rPr>
          <w:rFonts w:ascii="Times New Roman" w:hAnsi="Times New Roman" w:cs="Times New Roman"/>
          <w:sz w:val="24"/>
          <w:szCs w:val="24"/>
          <w:shd w:val="clear" w:color="auto" w:fill="FFFFFF"/>
        </w:rPr>
        <w:t xml:space="preserve"> and transfer it into. A Microsoft Excel document. This operator is important for storing data and transferring data to Excel for extended use. </w:t>
      </w:r>
    </w:p>
    <w:p w14:paraId="2007E286" w14:textId="77777777" w:rsidR="003C62BA" w:rsidRDefault="003C62BA" w:rsidP="003C62BA">
      <w:pPr>
        <w:spacing w:line="276" w:lineRule="auto"/>
        <w:ind w:firstLine="720"/>
        <w:jc w:val="both"/>
        <w:rPr>
          <w:rFonts w:ascii="Times New Roman" w:hAnsi="Times New Roman" w:cs="Times New Roman"/>
          <w:sz w:val="24"/>
          <w:szCs w:val="24"/>
          <w:shd w:val="clear" w:color="auto" w:fill="FFFFFF"/>
        </w:rPr>
      </w:pPr>
    </w:p>
    <w:p w14:paraId="6E9851F2" w14:textId="77777777" w:rsidR="003C62BA" w:rsidRDefault="003C62BA" w:rsidP="003C62BA">
      <w:pPr>
        <w:spacing w:line="276" w:lineRule="auto"/>
        <w:ind w:firstLine="720"/>
        <w:jc w:val="both"/>
        <w:rPr>
          <w:rFonts w:ascii="Times New Roman" w:hAnsi="Times New Roman" w:cs="Times New Roman"/>
          <w:sz w:val="24"/>
          <w:szCs w:val="24"/>
          <w:shd w:val="clear" w:color="auto" w:fill="FFFFFF"/>
        </w:rPr>
      </w:pPr>
    </w:p>
    <w:p w14:paraId="00322E97" w14:textId="77777777" w:rsidR="003C62BA" w:rsidRDefault="003C62BA" w:rsidP="003C62BA">
      <w:pPr>
        <w:spacing w:line="276" w:lineRule="auto"/>
        <w:ind w:firstLine="720"/>
        <w:jc w:val="both"/>
        <w:rPr>
          <w:rFonts w:ascii="Times New Roman" w:hAnsi="Times New Roman" w:cs="Times New Roman"/>
          <w:sz w:val="24"/>
          <w:szCs w:val="24"/>
          <w:shd w:val="clear" w:color="auto" w:fill="FFFFFF"/>
        </w:rPr>
      </w:pPr>
    </w:p>
    <w:p w14:paraId="390B6457" w14:textId="77777777" w:rsidR="003C62BA" w:rsidRDefault="003C62BA" w:rsidP="003C62BA">
      <w:pPr>
        <w:spacing w:line="276" w:lineRule="auto"/>
        <w:ind w:firstLine="720"/>
        <w:jc w:val="both"/>
        <w:rPr>
          <w:rFonts w:ascii="Times New Roman" w:hAnsi="Times New Roman" w:cs="Times New Roman"/>
          <w:sz w:val="24"/>
          <w:szCs w:val="24"/>
          <w:shd w:val="clear" w:color="auto" w:fill="FFFFFF"/>
        </w:rPr>
      </w:pPr>
    </w:p>
    <w:p w14:paraId="17CB52D7" w14:textId="77777777" w:rsidR="003C62BA" w:rsidRDefault="003C62BA" w:rsidP="003C62BA">
      <w:pPr>
        <w:spacing w:line="276" w:lineRule="auto"/>
        <w:ind w:firstLine="720"/>
        <w:jc w:val="both"/>
        <w:rPr>
          <w:rFonts w:ascii="Times New Roman" w:hAnsi="Times New Roman" w:cs="Times New Roman"/>
          <w:sz w:val="24"/>
          <w:szCs w:val="24"/>
          <w:shd w:val="clear" w:color="auto" w:fill="FFFFFF"/>
        </w:rPr>
      </w:pPr>
    </w:p>
    <w:p w14:paraId="1CB4F01D" w14:textId="77777777" w:rsidR="003C62BA" w:rsidRDefault="003C62BA" w:rsidP="003C62BA">
      <w:pPr>
        <w:spacing w:line="276" w:lineRule="auto"/>
        <w:ind w:firstLine="720"/>
        <w:jc w:val="both"/>
        <w:rPr>
          <w:rFonts w:ascii="Times New Roman" w:hAnsi="Times New Roman" w:cs="Times New Roman"/>
          <w:sz w:val="24"/>
          <w:szCs w:val="24"/>
          <w:shd w:val="clear" w:color="auto" w:fill="FFFFFF"/>
        </w:rPr>
      </w:pPr>
    </w:p>
    <w:p w14:paraId="2B6EA0EA" w14:textId="77777777" w:rsidR="003C62BA" w:rsidRDefault="003C62BA" w:rsidP="003C62BA">
      <w:pPr>
        <w:spacing w:line="276" w:lineRule="auto"/>
        <w:ind w:firstLine="720"/>
        <w:jc w:val="both"/>
        <w:rPr>
          <w:rFonts w:ascii="Times New Roman" w:hAnsi="Times New Roman" w:cs="Times New Roman"/>
          <w:sz w:val="24"/>
          <w:szCs w:val="24"/>
          <w:shd w:val="clear" w:color="auto" w:fill="FFFFFF"/>
        </w:rPr>
      </w:pPr>
    </w:p>
    <w:p w14:paraId="39F1AAAF" w14:textId="77777777" w:rsidR="003C62BA" w:rsidRPr="003C62BA" w:rsidRDefault="003C62BA" w:rsidP="003C62BA">
      <w:pPr>
        <w:spacing w:line="276" w:lineRule="auto"/>
        <w:ind w:firstLine="720"/>
        <w:jc w:val="both"/>
        <w:rPr>
          <w:rFonts w:ascii="Times New Roman" w:hAnsi="Times New Roman" w:cs="Times New Roman"/>
          <w:sz w:val="24"/>
        </w:rPr>
      </w:pPr>
    </w:p>
    <w:p w14:paraId="02786B2B" w14:textId="4D032F94" w:rsidR="003C62BA" w:rsidRDefault="003C62BA" w:rsidP="003C62BA">
      <w:pPr>
        <w:spacing w:line="276" w:lineRule="auto"/>
        <w:jc w:val="both"/>
        <w:rPr>
          <w:rFonts w:ascii="Times New Roman" w:hAnsi="Times New Roman" w:cs="Times New Roman"/>
          <w:b/>
          <w:bCs/>
          <w:sz w:val="28"/>
          <w:szCs w:val="28"/>
          <w:u w:val="single"/>
        </w:rPr>
      </w:pPr>
      <w:r w:rsidRPr="003C62BA">
        <w:rPr>
          <w:rFonts w:ascii="Times New Roman" w:hAnsi="Times New Roman" w:cs="Times New Roman"/>
          <w:b/>
          <w:bCs/>
          <w:sz w:val="28"/>
          <w:szCs w:val="28"/>
          <w:u w:val="single"/>
        </w:rPr>
        <w:lastRenderedPageBreak/>
        <w:t xml:space="preserve">RESULTS: </w:t>
      </w:r>
    </w:p>
    <w:p w14:paraId="78E5437D" w14:textId="77777777" w:rsidR="003C62BA" w:rsidRDefault="003C62BA" w:rsidP="003C62BA">
      <w:pPr>
        <w:spacing w:line="276" w:lineRule="auto"/>
        <w:jc w:val="both"/>
        <w:rPr>
          <w:rFonts w:ascii="Times New Roman" w:hAnsi="Times New Roman" w:cs="Times New Roman"/>
          <w:b/>
          <w:bCs/>
          <w:sz w:val="28"/>
          <w:szCs w:val="28"/>
          <w:u w:val="single"/>
        </w:rPr>
      </w:pPr>
    </w:p>
    <w:p w14:paraId="54E639CD" w14:textId="382AA993" w:rsidR="003C62BA" w:rsidRPr="003C62BA" w:rsidRDefault="003C62BA" w:rsidP="003C62BA">
      <w:pPr>
        <w:spacing w:line="276" w:lineRule="auto"/>
        <w:ind w:left="720" w:firstLine="720"/>
        <w:jc w:val="both"/>
        <w:rPr>
          <w:rFonts w:ascii="Times New Roman" w:hAnsi="Times New Roman" w:cs="Times New Roman"/>
          <w:i/>
          <w:iCs/>
          <w:sz w:val="28"/>
          <w:szCs w:val="28"/>
          <w:u w:val="single"/>
        </w:rPr>
      </w:pPr>
      <w:r w:rsidRPr="003C62BA">
        <w:rPr>
          <w:rFonts w:ascii="Times New Roman" w:hAnsi="Times New Roman" w:cs="Times New Roman"/>
          <w:i/>
          <w:iCs/>
          <w:sz w:val="28"/>
          <w:szCs w:val="28"/>
          <w:u w:val="single"/>
        </w:rPr>
        <w:t>Figure 4.a</w:t>
      </w:r>
    </w:p>
    <w:p w14:paraId="44466003" w14:textId="02B94AC3" w:rsidR="00505513" w:rsidRDefault="003C62BA" w:rsidP="003C62BA">
      <w:pPr>
        <w:spacing w:line="276" w:lineRule="auto"/>
        <w:ind w:left="720" w:firstLine="720"/>
        <w:jc w:val="both"/>
        <w:rPr>
          <w:rFonts w:ascii="Times New Roman" w:hAnsi="Times New Roman" w:cs="Times New Roman"/>
          <w:sz w:val="24"/>
        </w:rPr>
      </w:pPr>
      <w:r w:rsidRPr="003C62BA">
        <w:rPr>
          <w:rFonts w:ascii="Times New Roman" w:hAnsi="Times New Roman" w:cs="Times New Roman"/>
          <w:noProof/>
          <w:sz w:val="24"/>
        </w:rPr>
        <w:drawing>
          <wp:inline distT="0" distB="0" distL="0" distR="0" wp14:anchorId="1975DD14" wp14:editId="59AF119F">
            <wp:extent cx="4316095" cy="2697559"/>
            <wp:effectExtent l="0" t="0" r="1905"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8545" cy="2705340"/>
                    </a:xfrm>
                    <a:prstGeom prst="rect">
                      <a:avLst/>
                    </a:prstGeom>
                  </pic:spPr>
                </pic:pic>
              </a:graphicData>
            </a:graphic>
          </wp:inline>
        </w:drawing>
      </w:r>
    </w:p>
    <w:p w14:paraId="555C4492" w14:textId="77777777" w:rsidR="003C62BA" w:rsidRPr="003C62BA" w:rsidRDefault="003C62BA" w:rsidP="003C62BA">
      <w:pPr>
        <w:spacing w:line="276" w:lineRule="auto"/>
        <w:ind w:left="720" w:firstLine="720"/>
        <w:jc w:val="both"/>
        <w:rPr>
          <w:rFonts w:ascii="Times New Roman" w:hAnsi="Times New Roman" w:cs="Times New Roman"/>
          <w:sz w:val="24"/>
        </w:rPr>
      </w:pPr>
    </w:p>
    <w:p w14:paraId="70631F71" w14:textId="46114A5A" w:rsidR="003C62BA" w:rsidRPr="003C62BA" w:rsidRDefault="003C62BA" w:rsidP="003C62BA">
      <w:pPr>
        <w:spacing w:line="276" w:lineRule="auto"/>
        <w:ind w:firstLine="720"/>
        <w:jc w:val="both"/>
        <w:rPr>
          <w:rFonts w:ascii="Times New Roman" w:hAnsi="Times New Roman" w:cs="Times New Roman"/>
          <w:sz w:val="24"/>
        </w:rPr>
      </w:pPr>
      <w:r w:rsidRPr="003C62BA">
        <w:rPr>
          <w:rFonts w:ascii="Times New Roman" w:hAnsi="Times New Roman" w:cs="Times New Roman"/>
          <w:sz w:val="24"/>
        </w:rPr>
        <w:t xml:space="preserve">This image shows the results of the centroid table from the “Average within Centroid Distance.” You can see the listed attributes from the Microsoft company contribute the </w:t>
      </w:r>
      <w:proofErr w:type="spellStart"/>
      <w:r w:rsidRPr="003C62BA">
        <w:rPr>
          <w:rFonts w:ascii="Times New Roman" w:hAnsi="Times New Roman" w:cs="Times New Roman"/>
          <w:sz w:val="24"/>
        </w:rPr>
        <w:t>clusteres</w:t>
      </w:r>
      <w:proofErr w:type="spellEnd"/>
      <w:r w:rsidRPr="003C62BA">
        <w:rPr>
          <w:rFonts w:ascii="Times New Roman" w:hAnsi="Times New Roman" w:cs="Times New Roman"/>
          <w:sz w:val="24"/>
        </w:rPr>
        <w:t xml:space="preserve"> based of off similarity. Thus, each attribute listed is calculated and measured based off the </w:t>
      </w:r>
      <w:proofErr w:type="gramStart"/>
      <w:r w:rsidRPr="003C62BA">
        <w:rPr>
          <w:rFonts w:ascii="Times New Roman" w:hAnsi="Times New Roman" w:cs="Times New Roman"/>
          <w:sz w:val="24"/>
        </w:rPr>
        <w:t>amount</w:t>
      </w:r>
      <w:proofErr w:type="gramEnd"/>
      <w:r w:rsidRPr="003C62BA">
        <w:rPr>
          <w:rFonts w:ascii="Times New Roman" w:hAnsi="Times New Roman" w:cs="Times New Roman"/>
          <w:sz w:val="24"/>
        </w:rPr>
        <w:t xml:space="preserve"> of keywords from employee reviews. “A cluster in the k-means algorithm is determined by the position of the center in the n-dimensional space of the n attributes of the Example Set (North 1).”</w:t>
      </w:r>
    </w:p>
    <w:p w14:paraId="42D14630" w14:textId="77777777" w:rsidR="003C62BA" w:rsidRPr="003C62BA" w:rsidRDefault="003C62BA" w:rsidP="003C62BA">
      <w:pPr>
        <w:spacing w:line="276" w:lineRule="auto"/>
        <w:jc w:val="both"/>
        <w:rPr>
          <w:rFonts w:ascii="Times New Roman" w:hAnsi="Times New Roman" w:cs="Times New Roman"/>
          <w:sz w:val="24"/>
        </w:rPr>
      </w:pPr>
    </w:p>
    <w:p w14:paraId="3297FFDA" w14:textId="77777777" w:rsidR="003C62BA" w:rsidRDefault="003C62BA" w:rsidP="003C62BA">
      <w:pPr>
        <w:spacing w:line="276" w:lineRule="auto"/>
        <w:ind w:left="720" w:firstLine="720"/>
        <w:jc w:val="both"/>
        <w:rPr>
          <w:rFonts w:ascii="Times New Roman" w:hAnsi="Times New Roman" w:cs="Times New Roman"/>
          <w:sz w:val="24"/>
        </w:rPr>
      </w:pPr>
    </w:p>
    <w:p w14:paraId="6BC7CBC5" w14:textId="77777777" w:rsidR="003C62BA" w:rsidRDefault="003C62BA" w:rsidP="003C62BA">
      <w:pPr>
        <w:spacing w:line="276" w:lineRule="auto"/>
        <w:ind w:left="720" w:firstLine="720"/>
        <w:jc w:val="both"/>
        <w:rPr>
          <w:rFonts w:ascii="Times New Roman" w:hAnsi="Times New Roman" w:cs="Times New Roman"/>
          <w:sz w:val="24"/>
        </w:rPr>
      </w:pPr>
    </w:p>
    <w:p w14:paraId="4934DD90" w14:textId="77777777" w:rsidR="003C62BA" w:rsidRDefault="003C62BA" w:rsidP="003C62BA">
      <w:pPr>
        <w:spacing w:line="276" w:lineRule="auto"/>
        <w:ind w:left="720" w:firstLine="720"/>
        <w:jc w:val="both"/>
        <w:rPr>
          <w:rFonts w:ascii="Times New Roman" w:hAnsi="Times New Roman" w:cs="Times New Roman"/>
          <w:sz w:val="24"/>
        </w:rPr>
      </w:pPr>
    </w:p>
    <w:p w14:paraId="77064B2C" w14:textId="77777777" w:rsidR="003C62BA" w:rsidRDefault="003C62BA" w:rsidP="003C62BA">
      <w:pPr>
        <w:spacing w:line="276" w:lineRule="auto"/>
        <w:ind w:left="720" w:firstLine="720"/>
        <w:jc w:val="both"/>
        <w:rPr>
          <w:rFonts w:ascii="Times New Roman" w:hAnsi="Times New Roman" w:cs="Times New Roman"/>
          <w:sz w:val="24"/>
        </w:rPr>
      </w:pPr>
    </w:p>
    <w:p w14:paraId="6984ED6D" w14:textId="77777777" w:rsidR="003C62BA" w:rsidRDefault="003C62BA" w:rsidP="003C62BA">
      <w:pPr>
        <w:spacing w:line="276" w:lineRule="auto"/>
        <w:ind w:left="720" w:firstLine="720"/>
        <w:jc w:val="both"/>
        <w:rPr>
          <w:rFonts w:ascii="Times New Roman" w:hAnsi="Times New Roman" w:cs="Times New Roman"/>
          <w:sz w:val="24"/>
        </w:rPr>
      </w:pPr>
    </w:p>
    <w:p w14:paraId="19C959B2" w14:textId="77777777" w:rsidR="003C62BA" w:rsidRDefault="003C62BA" w:rsidP="003C62BA">
      <w:pPr>
        <w:spacing w:line="276" w:lineRule="auto"/>
        <w:ind w:left="720" w:firstLine="720"/>
        <w:jc w:val="both"/>
        <w:rPr>
          <w:rFonts w:ascii="Times New Roman" w:hAnsi="Times New Roman" w:cs="Times New Roman"/>
          <w:sz w:val="24"/>
        </w:rPr>
      </w:pPr>
    </w:p>
    <w:p w14:paraId="21F82360" w14:textId="77777777" w:rsidR="003C62BA" w:rsidRDefault="003C62BA" w:rsidP="003C62BA">
      <w:pPr>
        <w:spacing w:line="276" w:lineRule="auto"/>
        <w:ind w:left="720" w:firstLine="720"/>
        <w:jc w:val="both"/>
        <w:rPr>
          <w:rFonts w:ascii="Times New Roman" w:hAnsi="Times New Roman" w:cs="Times New Roman"/>
          <w:sz w:val="24"/>
        </w:rPr>
      </w:pPr>
    </w:p>
    <w:p w14:paraId="76A5C76C" w14:textId="77777777" w:rsidR="003C62BA" w:rsidRDefault="003C62BA" w:rsidP="003C62BA">
      <w:pPr>
        <w:spacing w:line="276" w:lineRule="auto"/>
        <w:ind w:left="720" w:firstLine="720"/>
        <w:jc w:val="both"/>
        <w:rPr>
          <w:rFonts w:ascii="Times New Roman" w:hAnsi="Times New Roman" w:cs="Times New Roman"/>
          <w:sz w:val="24"/>
        </w:rPr>
      </w:pPr>
    </w:p>
    <w:p w14:paraId="4BA3F071" w14:textId="77777777" w:rsidR="003C62BA" w:rsidRDefault="003C62BA" w:rsidP="003C62BA">
      <w:pPr>
        <w:spacing w:line="276" w:lineRule="auto"/>
        <w:ind w:left="720" w:firstLine="720"/>
        <w:jc w:val="both"/>
        <w:rPr>
          <w:rFonts w:ascii="Times New Roman" w:hAnsi="Times New Roman" w:cs="Times New Roman"/>
          <w:sz w:val="24"/>
        </w:rPr>
      </w:pPr>
    </w:p>
    <w:p w14:paraId="6AE135EE" w14:textId="6E00F624" w:rsidR="003C62BA" w:rsidRPr="003C62BA" w:rsidRDefault="003C62BA" w:rsidP="003C62BA">
      <w:pPr>
        <w:spacing w:line="276" w:lineRule="auto"/>
        <w:ind w:left="720" w:firstLine="720"/>
        <w:jc w:val="both"/>
        <w:rPr>
          <w:rFonts w:ascii="Times New Roman" w:hAnsi="Times New Roman" w:cs="Times New Roman"/>
          <w:i/>
          <w:iCs/>
          <w:sz w:val="28"/>
          <w:szCs w:val="28"/>
          <w:u w:val="single"/>
        </w:rPr>
      </w:pPr>
      <w:r w:rsidRPr="003C62BA">
        <w:rPr>
          <w:rFonts w:ascii="Times New Roman" w:hAnsi="Times New Roman" w:cs="Times New Roman"/>
          <w:i/>
          <w:iCs/>
          <w:sz w:val="28"/>
          <w:szCs w:val="28"/>
          <w:u w:val="single"/>
        </w:rPr>
        <w:lastRenderedPageBreak/>
        <w:t>Figure 4.</w:t>
      </w:r>
      <w:r>
        <w:rPr>
          <w:rFonts w:ascii="Times New Roman" w:hAnsi="Times New Roman" w:cs="Times New Roman"/>
          <w:i/>
          <w:iCs/>
          <w:sz w:val="28"/>
          <w:szCs w:val="28"/>
          <w:u w:val="single"/>
        </w:rPr>
        <w:t>b</w:t>
      </w:r>
    </w:p>
    <w:p w14:paraId="7EF42734" w14:textId="0C3F19A7" w:rsidR="00505513" w:rsidRPr="003C62BA" w:rsidRDefault="003C62BA" w:rsidP="003C62BA">
      <w:pPr>
        <w:spacing w:line="276" w:lineRule="auto"/>
        <w:ind w:left="720" w:firstLine="720"/>
        <w:jc w:val="both"/>
        <w:rPr>
          <w:rFonts w:ascii="Times New Roman" w:hAnsi="Times New Roman" w:cs="Times New Roman"/>
          <w:sz w:val="24"/>
        </w:rPr>
      </w:pPr>
      <w:r w:rsidRPr="003C62BA">
        <w:rPr>
          <w:rFonts w:ascii="Times New Roman" w:hAnsi="Times New Roman" w:cs="Times New Roman"/>
          <w:noProof/>
          <w:sz w:val="24"/>
        </w:rPr>
        <w:drawing>
          <wp:inline distT="0" distB="0" distL="0" distR="0" wp14:anchorId="0F311AB6" wp14:editId="4243565F">
            <wp:extent cx="4316095" cy="2697559"/>
            <wp:effectExtent l="0" t="0" r="1905" b="0"/>
            <wp:docPr id="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5219" cy="2715762"/>
                    </a:xfrm>
                    <a:prstGeom prst="rect">
                      <a:avLst/>
                    </a:prstGeom>
                  </pic:spPr>
                </pic:pic>
              </a:graphicData>
            </a:graphic>
          </wp:inline>
        </w:drawing>
      </w:r>
    </w:p>
    <w:p w14:paraId="6D8BA04F" w14:textId="77777777" w:rsidR="003C62BA" w:rsidRPr="003C62BA" w:rsidRDefault="003C62BA" w:rsidP="003C62BA">
      <w:pPr>
        <w:spacing w:line="276" w:lineRule="auto"/>
        <w:ind w:left="720" w:firstLine="720"/>
        <w:jc w:val="both"/>
        <w:rPr>
          <w:rFonts w:ascii="Times New Roman" w:hAnsi="Times New Roman" w:cs="Times New Roman"/>
          <w:sz w:val="24"/>
        </w:rPr>
      </w:pPr>
    </w:p>
    <w:p w14:paraId="270D14B3" w14:textId="02C88C3D" w:rsidR="00505513" w:rsidRPr="003C62BA" w:rsidRDefault="003C62BA" w:rsidP="003C62BA">
      <w:pPr>
        <w:spacing w:line="276" w:lineRule="auto"/>
        <w:ind w:firstLine="720"/>
        <w:jc w:val="both"/>
        <w:rPr>
          <w:rFonts w:ascii="Times New Roman" w:hAnsi="Times New Roman" w:cs="Times New Roman"/>
          <w:sz w:val="24"/>
        </w:rPr>
      </w:pPr>
      <w:r w:rsidRPr="003C62BA">
        <w:rPr>
          <w:rFonts w:ascii="Times New Roman" w:hAnsi="Times New Roman" w:cs="Times New Roman"/>
          <w:sz w:val="24"/>
        </w:rPr>
        <w:t>In this plotted graph you can see the color-coded diagram of the clusters. On the X-axis, blue represents cluster zero, teal equals cluster one, light green for cluster two, and red demonstrates cluster three. The Y-axis shows the decimal average calculation of the proximity of each of these clustered attributes.</w:t>
      </w:r>
      <w:r>
        <w:rPr>
          <w:rFonts w:ascii="Times New Roman" w:hAnsi="Times New Roman" w:cs="Times New Roman"/>
          <w:sz w:val="24"/>
        </w:rPr>
        <w:t xml:space="preserve"> These attributes are normalized data calculated by the z-score normalization of clustering to find values that are </w:t>
      </w:r>
      <w:proofErr w:type="gramStart"/>
      <w:r>
        <w:rPr>
          <w:rFonts w:ascii="Times New Roman" w:hAnsi="Times New Roman" w:cs="Times New Roman"/>
          <w:sz w:val="24"/>
        </w:rPr>
        <w:t>similar to</w:t>
      </w:r>
      <w:proofErr w:type="gramEnd"/>
      <w:r>
        <w:rPr>
          <w:rFonts w:ascii="Times New Roman" w:hAnsi="Times New Roman" w:cs="Times New Roman"/>
          <w:sz w:val="24"/>
        </w:rPr>
        <w:t xml:space="preserve"> each other </w:t>
      </w:r>
      <w:proofErr w:type="spellStart"/>
      <w:r>
        <w:rPr>
          <w:rFonts w:ascii="Times New Roman" w:hAnsi="Times New Roman" w:cs="Times New Roman"/>
          <w:sz w:val="24"/>
        </w:rPr>
        <w:t>y</w:t>
      </w:r>
      <w:proofErr w:type="spellEnd"/>
      <w:r>
        <w:rPr>
          <w:rFonts w:ascii="Times New Roman" w:hAnsi="Times New Roman" w:cs="Times New Roman"/>
          <w:sz w:val="24"/>
        </w:rPr>
        <w:t xml:space="preserve"> finding the mean of 0 and the standard deviation of </w:t>
      </w:r>
      <w:r w:rsidRPr="003C62BA">
        <w:rPr>
          <w:rFonts w:ascii="Times New Roman" w:hAnsi="Times New Roman" w:cs="Times New Roman"/>
          <w:sz w:val="24"/>
          <w:szCs w:val="24"/>
        </w:rPr>
        <w:t xml:space="preserve">1. </w:t>
      </w:r>
      <w:r>
        <w:rPr>
          <w:rFonts w:ascii="Times New Roman" w:hAnsi="Times New Roman" w:cs="Times New Roman"/>
          <w:sz w:val="24"/>
          <w:szCs w:val="24"/>
        </w:rPr>
        <w:t xml:space="preserve">The calculation: </w:t>
      </w:r>
      <w:r w:rsidRPr="003C62BA">
        <w:rPr>
          <w:rFonts w:ascii="Times New Roman" w:hAnsi="Times New Roman" w:cs="Times New Roman"/>
          <w:sz w:val="24"/>
          <w:szCs w:val="24"/>
        </w:rPr>
        <w:t>x' = (x - μ) / σ</w:t>
      </w:r>
      <w:r w:rsidRPr="003C62BA">
        <w:rPr>
          <w:rFonts w:ascii="Times New Roman" w:hAnsi="Times New Roman" w:cs="Times New Roman"/>
          <w:sz w:val="24"/>
          <w:szCs w:val="24"/>
        </w:rPr>
        <w:t xml:space="preserve"> </w:t>
      </w:r>
      <w:r>
        <w:rPr>
          <w:rFonts w:ascii="Times New Roman" w:hAnsi="Times New Roman" w:cs="Times New Roman"/>
          <w:sz w:val="24"/>
          <w:szCs w:val="24"/>
        </w:rPr>
        <w:t xml:space="preserve">subtracts the mean other feature from each value and then divides by the standard deviation. This calculation is what determines the clustering attributes average to each other </w:t>
      </w:r>
      <w:proofErr w:type="gramStart"/>
      <w:r>
        <w:rPr>
          <w:rFonts w:ascii="Times New Roman" w:hAnsi="Times New Roman" w:cs="Times New Roman"/>
          <w:sz w:val="24"/>
          <w:szCs w:val="24"/>
        </w:rPr>
        <w:t>in regards to</w:t>
      </w:r>
      <w:proofErr w:type="gramEnd"/>
      <w:r>
        <w:rPr>
          <w:rFonts w:ascii="Times New Roman" w:hAnsi="Times New Roman" w:cs="Times New Roman"/>
          <w:sz w:val="24"/>
          <w:szCs w:val="24"/>
        </w:rPr>
        <w:t xml:space="preserve"> the axis plane. </w:t>
      </w:r>
      <w:proofErr w:type="gramStart"/>
      <w:r w:rsidRPr="003C62BA">
        <w:rPr>
          <w:rFonts w:ascii="Times New Roman" w:hAnsi="Times New Roman" w:cs="Times New Roman"/>
          <w:sz w:val="24"/>
        </w:rPr>
        <w:t>Overall</w:t>
      </w:r>
      <w:proofErr w:type="gramEnd"/>
      <w:r w:rsidRPr="003C62BA">
        <w:rPr>
          <w:rFonts w:ascii="Times New Roman" w:hAnsi="Times New Roman" w:cs="Times New Roman"/>
          <w:sz w:val="24"/>
        </w:rPr>
        <w:t xml:space="preserve">, we can see that most of these attributes are clustered closely together except for just a few clusters. This means that most of the employee reviews have positive similarities to each other, minus a few attributes that are seen by ranging further away from the axis. These attributes can either include uncommon words or negative reviews. </w:t>
      </w:r>
    </w:p>
    <w:p w14:paraId="74AAA083" w14:textId="77777777" w:rsidR="00505513" w:rsidRPr="003C62BA" w:rsidRDefault="00505513" w:rsidP="00505513">
      <w:pPr>
        <w:spacing w:line="276" w:lineRule="auto"/>
        <w:jc w:val="both"/>
        <w:rPr>
          <w:rFonts w:ascii="Times New Roman" w:hAnsi="Times New Roman" w:cs="Times New Roman"/>
          <w:sz w:val="24"/>
        </w:rPr>
      </w:pPr>
    </w:p>
    <w:p w14:paraId="50DCBB33" w14:textId="77777777" w:rsidR="00505513" w:rsidRPr="003C62BA" w:rsidRDefault="00505513" w:rsidP="00505513">
      <w:pPr>
        <w:spacing w:line="276" w:lineRule="auto"/>
        <w:jc w:val="both"/>
        <w:rPr>
          <w:rFonts w:ascii="Times New Roman" w:hAnsi="Times New Roman" w:cs="Times New Roman"/>
          <w:b/>
          <w:bCs/>
          <w:sz w:val="24"/>
          <w:u w:val="single"/>
        </w:rPr>
      </w:pPr>
      <w:r w:rsidRPr="003C62BA">
        <w:rPr>
          <w:rFonts w:ascii="Times New Roman" w:hAnsi="Times New Roman" w:cs="Times New Roman"/>
          <w:b/>
          <w:bCs/>
          <w:sz w:val="24"/>
          <w:u w:val="single"/>
        </w:rPr>
        <w:t>CONCLUSION:</w:t>
      </w:r>
    </w:p>
    <w:p w14:paraId="3F0665E0" w14:textId="7DF0779D" w:rsidR="00505513" w:rsidRPr="003C62BA" w:rsidRDefault="00505513" w:rsidP="00505513">
      <w:pPr>
        <w:spacing w:line="276" w:lineRule="auto"/>
        <w:jc w:val="both"/>
        <w:rPr>
          <w:rFonts w:ascii="Times New Roman" w:hAnsi="Times New Roman" w:cs="Times New Roman"/>
          <w:color w:val="000000" w:themeColor="text1"/>
          <w:sz w:val="24"/>
          <w:szCs w:val="24"/>
          <w:shd w:val="clear" w:color="auto" w:fill="FFFFFF"/>
        </w:rPr>
      </w:pPr>
      <w:r w:rsidRPr="003C62BA">
        <w:rPr>
          <w:rFonts w:ascii="Times New Roman" w:hAnsi="Times New Roman" w:cs="Times New Roman"/>
          <w:sz w:val="24"/>
        </w:rPr>
        <w:tab/>
        <w:t xml:space="preserve">Overall, by examining the data set of Microsoft Employee Review, we can gather that </w:t>
      </w:r>
      <w:r w:rsidR="003C62BA" w:rsidRPr="003C62BA">
        <w:rPr>
          <w:rFonts w:ascii="Times New Roman" w:hAnsi="Times New Roman" w:cs="Times New Roman"/>
          <w:sz w:val="24"/>
        </w:rPr>
        <w:t xml:space="preserve">many </w:t>
      </w:r>
      <w:r w:rsidRPr="003C62BA">
        <w:rPr>
          <w:rFonts w:ascii="Times New Roman" w:hAnsi="Times New Roman" w:cs="Times New Roman"/>
          <w:sz w:val="24"/>
        </w:rPr>
        <w:t xml:space="preserve">employees were happy with the work-life balance. </w:t>
      </w:r>
      <w:r w:rsidR="003C62BA" w:rsidRPr="003C62BA">
        <w:rPr>
          <w:rFonts w:ascii="Times New Roman" w:hAnsi="Times New Roman" w:cs="Times New Roman"/>
          <w:sz w:val="24"/>
        </w:rPr>
        <w:t xml:space="preserve">Many of the reviews with the closest clustered words averages had words like “achievement” “accountability” “comfort” “balance” or “benefits.” We can look at these calculated attributes averages and determine that Microsoft has a lot of comfort for employees and focuses on a balanced work-life by offering benefits, the ability to achieve moving up in the company, </w:t>
      </w:r>
      <w:proofErr w:type="gramStart"/>
      <w:r w:rsidR="003C62BA" w:rsidRPr="003C62BA">
        <w:rPr>
          <w:rFonts w:ascii="Times New Roman" w:hAnsi="Times New Roman" w:cs="Times New Roman"/>
          <w:sz w:val="24"/>
        </w:rPr>
        <w:t>and also</w:t>
      </w:r>
      <w:proofErr w:type="gramEnd"/>
      <w:r w:rsidR="003C62BA" w:rsidRPr="003C62BA">
        <w:rPr>
          <w:rFonts w:ascii="Times New Roman" w:hAnsi="Times New Roman" w:cs="Times New Roman"/>
          <w:sz w:val="24"/>
        </w:rPr>
        <w:t xml:space="preserve"> holds employees accountable.  </w:t>
      </w:r>
      <w:r w:rsidRPr="003C62BA">
        <w:rPr>
          <w:rFonts w:ascii="Times New Roman" w:hAnsi="Times New Roman" w:cs="Times New Roman"/>
          <w:sz w:val="24"/>
        </w:rPr>
        <w:t xml:space="preserve">We gathered this information by understanding Rapid Miner to analyze and data mine the given data set. From transcribing nominal values to text values, I was able to sort out data by using text processing </w:t>
      </w:r>
      <w:r w:rsidRPr="003C62BA">
        <w:rPr>
          <w:rFonts w:ascii="Times New Roman" w:hAnsi="Times New Roman" w:cs="Times New Roman"/>
          <w:sz w:val="24"/>
        </w:rPr>
        <w:lastRenderedPageBreak/>
        <w:t xml:space="preserve">tools. Learning how to process documents from data is a valuable tool that allows us to visualize and understand data. Analyzing the Microsoft Employee Review data set allows us to understand the </w:t>
      </w:r>
      <w:r w:rsidR="003C62BA" w:rsidRPr="003C62BA">
        <w:rPr>
          <w:rFonts w:ascii="Times New Roman" w:hAnsi="Times New Roman" w:cs="Times New Roman"/>
          <w:sz w:val="24"/>
        </w:rPr>
        <w:t xml:space="preserve">cluster </w:t>
      </w:r>
      <w:r w:rsidRPr="003C62BA">
        <w:rPr>
          <w:rFonts w:ascii="Times New Roman" w:hAnsi="Times New Roman" w:cs="Times New Roman"/>
          <w:sz w:val="24"/>
        </w:rPr>
        <w:t xml:space="preserve">values by constructing a data analysis model. </w:t>
      </w:r>
      <w:r w:rsidRPr="003C62BA">
        <w:rPr>
          <w:rFonts w:ascii="Times New Roman" w:hAnsi="Times New Roman" w:cs="Times New Roman"/>
          <w:color w:val="000000" w:themeColor="text1"/>
          <w:sz w:val="24"/>
          <w:szCs w:val="24"/>
          <w:shd w:val="clear" w:color="auto" w:fill="FFFFFF"/>
        </w:rPr>
        <w:t xml:space="preserve">Using textual associations to construct data, Rapid Miner analyzes words that appear together to discover hidden or important relationships, so that we can manipulate the data to form visualized and interactive graphs. </w:t>
      </w:r>
    </w:p>
    <w:p w14:paraId="12BD75FC" w14:textId="77777777" w:rsidR="003C62BA" w:rsidRP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5F1442F9"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5ADF439A"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79FFE3F8"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5C5BB737"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57C783AA"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1F59A341"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2F1707A2"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28D222F2"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5197591E"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362A07AE"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04243813"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042EB077"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0F9FB711"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69047BED"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3553BD49"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2FAFDA56"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2DDB2890"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393AFF90"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52248F57"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771A351F" w14:textId="77777777" w:rsid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72C0A2C1" w14:textId="77777777" w:rsidR="003C62BA" w:rsidRP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4C487A14" w14:textId="77777777" w:rsidR="003C62BA" w:rsidRP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35BDAB18" w14:textId="167C8692" w:rsidR="003C62BA" w:rsidRPr="003C62BA" w:rsidRDefault="003C62BA" w:rsidP="003C62BA">
      <w:pPr>
        <w:spacing w:line="276" w:lineRule="auto"/>
        <w:jc w:val="center"/>
        <w:rPr>
          <w:rFonts w:ascii="Times New Roman" w:hAnsi="Times New Roman" w:cs="Times New Roman"/>
          <w:b/>
          <w:bCs/>
          <w:color w:val="000000" w:themeColor="text1"/>
          <w:sz w:val="28"/>
          <w:szCs w:val="28"/>
          <w:u w:val="single"/>
          <w:shd w:val="clear" w:color="auto" w:fill="FFFFFF"/>
        </w:rPr>
      </w:pPr>
      <w:r w:rsidRPr="003C62BA">
        <w:rPr>
          <w:rFonts w:ascii="Times New Roman" w:hAnsi="Times New Roman" w:cs="Times New Roman"/>
          <w:b/>
          <w:bCs/>
          <w:color w:val="000000" w:themeColor="text1"/>
          <w:sz w:val="28"/>
          <w:szCs w:val="28"/>
          <w:u w:val="single"/>
          <w:shd w:val="clear" w:color="auto" w:fill="FFFFFF"/>
        </w:rPr>
        <w:lastRenderedPageBreak/>
        <w:t>R</w:t>
      </w:r>
      <w:r>
        <w:rPr>
          <w:rFonts w:ascii="Times New Roman" w:hAnsi="Times New Roman" w:cs="Times New Roman"/>
          <w:b/>
          <w:bCs/>
          <w:color w:val="000000" w:themeColor="text1"/>
          <w:sz w:val="28"/>
          <w:szCs w:val="28"/>
          <w:u w:val="single"/>
          <w:shd w:val="clear" w:color="auto" w:fill="FFFFFF"/>
        </w:rPr>
        <w:t>EFERENCES</w:t>
      </w:r>
    </w:p>
    <w:p w14:paraId="03318D8B" w14:textId="77777777" w:rsidR="003C62BA" w:rsidRPr="003C62BA" w:rsidRDefault="003C62BA" w:rsidP="003C62BA">
      <w:pPr>
        <w:pStyle w:val="NormalWeb"/>
        <w:ind w:left="567" w:hanging="567"/>
        <w:rPr>
          <w:color w:val="000000"/>
        </w:rPr>
      </w:pPr>
      <w:r w:rsidRPr="003C62BA">
        <w:rPr>
          <w:color w:val="000000"/>
        </w:rPr>
        <w:t>GmbH, R. (n.d.).</w:t>
      </w:r>
      <w:r w:rsidRPr="003C62BA">
        <w:rPr>
          <w:rStyle w:val="apple-converted-space"/>
          <w:color w:val="000000"/>
        </w:rPr>
        <w:t> </w:t>
      </w:r>
      <w:r w:rsidRPr="003C62BA">
        <w:rPr>
          <w:i/>
          <w:iCs/>
          <w:color w:val="000000"/>
        </w:rPr>
        <w:t>Cluster Distance Performance (</w:t>
      </w:r>
      <w:proofErr w:type="spellStart"/>
      <w:r w:rsidRPr="003C62BA">
        <w:rPr>
          <w:i/>
          <w:iCs/>
          <w:color w:val="000000"/>
        </w:rPr>
        <w:t>rapidminer</w:t>
      </w:r>
      <w:proofErr w:type="spellEnd"/>
      <w:r w:rsidRPr="003C62BA">
        <w:rPr>
          <w:i/>
          <w:iCs/>
          <w:color w:val="000000"/>
        </w:rPr>
        <w:t xml:space="preserve"> studio core)</w:t>
      </w:r>
      <w:r w:rsidRPr="003C62BA">
        <w:rPr>
          <w:color w:val="000000"/>
        </w:rPr>
        <w:t>. Cluster Distance Performance - RapidMiner Documentation. https://docs.rapidminer.com/latest/studio/operators/validation/performance/segmentation/cluster_distance_performance.html</w:t>
      </w:r>
      <w:r w:rsidRPr="003C62BA">
        <w:rPr>
          <w:rStyle w:val="apple-converted-space"/>
          <w:color w:val="000000"/>
        </w:rPr>
        <w:t> </w:t>
      </w:r>
    </w:p>
    <w:p w14:paraId="1F0FD102" w14:textId="77777777" w:rsidR="003C62BA" w:rsidRPr="003C62BA" w:rsidRDefault="003C62BA" w:rsidP="003C62BA">
      <w:pPr>
        <w:pStyle w:val="NormalWeb"/>
        <w:ind w:left="567" w:hanging="567"/>
        <w:rPr>
          <w:color w:val="000000"/>
        </w:rPr>
      </w:pPr>
      <w:r w:rsidRPr="003C62BA">
        <w:rPr>
          <w:color w:val="000000"/>
        </w:rPr>
        <w:t>Kaushik, S. (2023, July 11).</w:t>
      </w:r>
      <w:r w:rsidRPr="003C62BA">
        <w:rPr>
          <w:rStyle w:val="apple-converted-space"/>
          <w:color w:val="000000"/>
        </w:rPr>
        <w:t> </w:t>
      </w:r>
      <w:r w:rsidRPr="003C62BA">
        <w:rPr>
          <w:i/>
          <w:iCs/>
          <w:color w:val="000000"/>
        </w:rPr>
        <w:t>Clustering: Introduction, different methods, and applications (updated 2023)</w:t>
      </w:r>
      <w:r w:rsidRPr="003C62BA">
        <w:rPr>
          <w:color w:val="000000"/>
        </w:rPr>
        <w:t>. Analytics Vidhya. https://www.analyticsvidhya.com/blog/2016/11/an-introduction-to-clustering-and-different-methods-of-clustering/#:~:text=The%20method%20of%20identifying%20similar,those%20of%20the%20other%20groups.</w:t>
      </w:r>
      <w:r w:rsidRPr="003C62BA">
        <w:rPr>
          <w:rStyle w:val="apple-converted-space"/>
          <w:color w:val="000000"/>
        </w:rPr>
        <w:t> </w:t>
      </w:r>
    </w:p>
    <w:p w14:paraId="3CD20675" w14:textId="77777777" w:rsidR="003C62BA" w:rsidRPr="003C62BA" w:rsidRDefault="003C62BA" w:rsidP="003C62BA">
      <w:pPr>
        <w:pStyle w:val="NormalWeb"/>
        <w:ind w:left="567" w:hanging="567"/>
        <w:rPr>
          <w:color w:val="000000"/>
        </w:rPr>
      </w:pPr>
      <w:r w:rsidRPr="003C62BA">
        <w:rPr>
          <w:color w:val="000000"/>
        </w:rPr>
        <w:t>North, M. (2018).</w:t>
      </w:r>
      <w:r w:rsidRPr="003C62BA">
        <w:rPr>
          <w:rStyle w:val="apple-converted-space"/>
          <w:color w:val="000000"/>
        </w:rPr>
        <w:t> </w:t>
      </w:r>
      <w:r w:rsidRPr="003C62BA">
        <w:rPr>
          <w:i/>
          <w:iCs/>
          <w:color w:val="000000"/>
        </w:rPr>
        <w:t>Data Mining for the Masses</w:t>
      </w:r>
      <w:r w:rsidRPr="003C62BA">
        <w:rPr>
          <w:color w:val="000000"/>
        </w:rPr>
        <w:t>. CreateSpace.</w:t>
      </w:r>
      <w:r w:rsidRPr="003C62BA">
        <w:rPr>
          <w:rStyle w:val="apple-converted-space"/>
          <w:color w:val="000000"/>
        </w:rPr>
        <w:t> </w:t>
      </w:r>
    </w:p>
    <w:p w14:paraId="2FECC437" w14:textId="77777777" w:rsidR="003C62BA" w:rsidRPr="003C62BA" w:rsidRDefault="003C62BA" w:rsidP="003C62BA">
      <w:pPr>
        <w:spacing w:line="276" w:lineRule="auto"/>
        <w:rPr>
          <w:rFonts w:ascii="Times New Roman" w:hAnsi="Times New Roman" w:cs="Times New Roman"/>
          <w:color w:val="000000" w:themeColor="text1"/>
          <w:sz w:val="24"/>
          <w:szCs w:val="24"/>
          <w:shd w:val="clear" w:color="auto" w:fill="FFFFFF"/>
        </w:rPr>
      </w:pPr>
    </w:p>
    <w:p w14:paraId="3CE22893" w14:textId="77777777" w:rsidR="003C62BA" w:rsidRP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3F55B74F" w14:textId="77777777" w:rsidR="003C62BA" w:rsidRP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2AAF2724" w14:textId="77777777" w:rsidR="003C62BA" w:rsidRP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0E7B3A68" w14:textId="77777777" w:rsidR="003C62BA" w:rsidRPr="003C62BA" w:rsidRDefault="003C62BA" w:rsidP="00505513">
      <w:pPr>
        <w:spacing w:line="276" w:lineRule="auto"/>
        <w:jc w:val="both"/>
        <w:rPr>
          <w:rFonts w:ascii="Times New Roman" w:hAnsi="Times New Roman" w:cs="Times New Roman"/>
          <w:color w:val="000000" w:themeColor="text1"/>
          <w:sz w:val="24"/>
          <w:szCs w:val="24"/>
          <w:shd w:val="clear" w:color="auto" w:fill="FFFFFF"/>
        </w:rPr>
      </w:pPr>
    </w:p>
    <w:p w14:paraId="44D16FA4" w14:textId="77777777" w:rsidR="003C62BA" w:rsidRPr="003C62BA" w:rsidRDefault="003C62BA" w:rsidP="00505513">
      <w:pPr>
        <w:spacing w:line="276" w:lineRule="auto"/>
        <w:jc w:val="both"/>
        <w:rPr>
          <w:rFonts w:ascii="Times New Roman" w:hAnsi="Times New Roman" w:cs="Times New Roman"/>
          <w:sz w:val="24"/>
        </w:rPr>
      </w:pPr>
    </w:p>
    <w:p w14:paraId="26C5CCAB" w14:textId="77777777" w:rsidR="00587DCC" w:rsidRPr="003C62BA" w:rsidRDefault="00587DCC" w:rsidP="00587DCC">
      <w:pPr>
        <w:pStyle w:val="ListParagraph"/>
        <w:spacing w:line="276" w:lineRule="auto"/>
        <w:jc w:val="both"/>
        <w:rPr>
          <w:rFonts w:ascii="Times New Roman" w:hAnsi="Times New Roman" w:cs="Times New Roman"/>
          <w:b/>
          <w:sz w:val="24"/>
        </w:rPr>
      </w:pPr>
    </w:p>
    <w:p w14:paraId="670685CA" w14:textId="29EC9C48" w:rsidR="00121362" w:rsidRPr="003C62BA" w:rsidRDefault="00121362" w:rsidP="00505513">
      <w:pPr>
        <w:spacing w:line="276" w:lineRule="auto"/>
        <w:jc w:val="both"/>
        <w:rPr>
          <w:rFonts w:ascii="Times New Roman" w:hAnsi="Times New Roman" w:cs="Times New Roman"/>
          <w:b/>
          <w:sz w:val="24"/>
        </w:rPr>
      </w:pPr>
    </w:p>
    <w:sectPr w:rsidR="00121362" w:rsidRPr="003C62BA" w:rsidSect="00121362">
      <w:foot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287C4" w14:textId="77777777" w:rsidR="00B94879" w:rsidRDefault="00B94879" w:rsidP="00121362">
      <w:pPr>
        <w:spacing w:after="0" w:line="240" w:lineRule="auto"/>
      </w:pPr>
      <w:r>
        <w:separator/>
      </w:r>
    </w:p>
  </w:endnote>
  <w:endnote w:type="continuationSeparator" w:id="0">
    <w:p w14:paraId="68539FE4" w14:textId="77777777" w:rsidR="00B94879" w:rsidRDefault="00B94879" w:rsidP="00121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219506"/>
      <w:docPartObj>
        <w:docPartGallery w:val="Page Numbers (Bottom of Page)"/>
        <w:docPartUnique/>
      </w:docPartObj>
    </w:sdtPr>
    <w:sdtEndPr>
      <w:rPr>
        <w:noProof/>
      </w:rPr>
    </w:sdtEndPr>
    <w:sdtContent>
      <w:p w14:paraId="0C60C89F" w14:textId="77777777" w:rsidR="00121362" w:rsidRDefault="001213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FD26B1" w14:textId="77777777" w:rsidR="00121362" w:rsidRDefault="00121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0ECCA" w14:textId="77777777" w:rsidR="00B94879" w:rsidRDefault="00B94879" w:rsidP="00121362">
      <w:pPr>
        <w:spacing w:after="0" w:line="240" w:lineRule="auto"/>
      </w:pPr>
      <w:r>
        <w:separator/>
      </w:r>
    </w:p>
  </w:footnote>
  <w:footnote w:type="continuationSeparator" w:id="0">
    <w:p w14:paraId="28EF7E77" w14:textId="77777777" w:rsidR="00B94879" w:rsidRDefault="00B94879" w:rsidP="00121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853B" w14:textId="6C1C56F2" w:rsidR="00121362" w:rsidRPr="00587DCC" w:rsidRDefault="00587DCC" w:rsidP="00121362">
    <w:pPr>
      <w:pStyle w:val="Header"/>
      <w:jc w:val="right"/>
      <w:rPr>
        <w:rFonts w:ascii="Times New Roman" w:hAnsi="Times New Roman" w:cs="Times New Roman"/>
      </w:rPr>
    </w:pPr>
    <w:r w:rsidRPr="00587DCC">
      <w:rPr>
        <w:rFonts w:ascii="Times New Roman" w:hAnsi="Times New Roman" w:cs="Times New Roman"/>
      </w:rPr>
      <w:t>Samantha Paige Minchew</w:t>
    </w:r>
  </w:p>
  <w:p w14:paraId="4E5218AD" w14:textId="77777777" w:rsidR="00121362" w:rsidRPr="00587DCC" w:rsidRDefault="00121362" w:rsidP="00121362">
    <w:pPr>
      <w:pStyle w:val="Header"/>
      <w:jc w:val="right"/>
      <w:rPr>
        <w:rFonts w:ascii="Times New Roman" w:hAnsi="Times New Roman" w:cs="Times New Roman"/>
      </w:rPr>
    </w:pPr>
    <w:r w:rsidRPr="00587DCC">
      <w:rPr>
        <w:rFonts w:ascii="Times New Roman" w:hAnsi="Times New Roman" w:cs="Times New Roman"/>
      </w:rPr>
      <w:t xml:space="preserve">Data Analysis and Knowledge discovery </w:t>
    </w:r>
  </w:p>
  <w:p w14:paraId="3E89826F" w14:textId="16407A1A" w:rsidR="00C22573" w:rsidRPr="00587DCC" w:rsidRDefault="00121362" w:rsidP="00121362">
    <w:pPr>
      <w:pStyle w:val="Header"/>
      <w:jc w:val="right"/>
      <w:rPr>
        <w:rFonts w:ascii="Times New Roman" w:hAnsi="Times New Roman" w:cs="Times New Roman"/>
      </w:rPr>
    </w:pPr>
    <w:r w:rsidRPr="00587DCC">
      <w:rPr>
        <w:rFonts w:ascii="Times New Roman" w:hAnsi="Times New Roman" w:cs="Times New Roman"/>
      </w:rPr>
      <w:t xml:space="preserve">Section </w:t>
    </w:r>
    <w:r w:rsidR="00177EA8" w:rsidRPr="00587DCC">
      <w:rPr>
        <w:rFonts w:ascii="Times New Roman" w:hAnsi="Times New Roman" w:cs="Times New Roman"/>
      </w:rPr>
      <w:t>001</w:t>
    </w:r>
  </w:p>
  <w:p w14:paraId="3C5DB125" w14:textId="70EBB07D" w:rsidR="00121362" w:rsidRPr="00587DCC" w:rsidRDefault="00C22573" w:rsidP="00121362">
    <w:pPr>
      <w:pStyle w:val="Header"/>
      <w:jc w:val="right"/>
      <w:rPr>
        <w:rFonts w:ascii="Times New Roman" w:hAnsi="Times New Roman" w:cs="Times New Roman"/>
      </w:rPr>
    </w:pPr>
    <w:r w:rsidRPr="00587DCC">
      <w:rPr>
        <w:rFonts w:ascii="Times New Roman" w:hAnsi="Times New Roman" w:cs="Times New Roman"/>
      </w:rPr>
      <w:t>Assignment #</w:t>
    </w:r>
    <w:r w:rsidR="00587DCC" w:rsidRPr="00587DCC">
      <w:rPr>
        <w:rFonts w:ascii="Times New Roman" w:hAnsi="Times New Roman" w:cs="Times New Roman"/>
      </w:rPr>
      <w:t xml:space="preserve">5 </w:t>
    </w:r>
  </w:p>
  <w:p w14:paraId="7161A397" w14:textId="77777777" w:rsidR="00121362" w:rsidRDefault="001213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06776"/>
    <w:multiLevelType w:val="hybridMultilevel"/>
    <w:tmpl w:val="D4901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FA7B9F"/>
    <w:multiLevelType w:val="multilevel"/>
    <w:tmpl w:val="A90A75B2"/>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4A9E49D1"/>
    <w:multiLevelType w:val="hybridMultilevel"/>
    <w:tmpl w:val="3CDE8640"/>
    <w:lvl w:ilvl="0" w:tplc="79449E2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1F27BF9"/>
    <w:multiLevelType w:val="hybridMultilevel"/>
    <w:tmpl w:val="19985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27D29"/>
    <w:multiLevelType w:val="multilevel"/>
    <w:tmpl w:val="AA9EE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752DE2"/>
    <w:multiLevelType w:val="hybridMultilevel"/>
    <w:tmpl w:val="A8487C2E"/>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BD711A"/>
    <w:multiLevelType w:val="multilevel"/>
    <w:tmpl w:val="6B3C332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767D5C0E"/>
    <w:multiLevelType w:val="multilevel"/>
    <w:tmpl w:val="C052C34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F123CDC"/>
    <w:multiLevelType w:val="multilevel"/>
    <w:tmpl w:val="0A7440A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535966677">
    <w:abstractNumId w:val="7"/>
  </w:num>
  <w:num w:numId="2" w16cid:durableId="1999259908">
    <w:abstractNumId w:val="3"/>
  </w:num>
  <w:num w:numId="3" w16cid:durableId="1455439163">
    <w:abstractNumId w:val="2"/>
  </w:num>
  <w:num w:numId="4" w16cid:durableId="1309868969">
    <w:abstractNumId w:val="0"/>
  </w:num>
  <w:num w:numId="5" w16cid:durableId="1202757">
    <w:abstractNumId w:val="5"/>
  </w:num>
  <w:num w:numId="6" w16cid:durableId="1888839146">
    <w:abstractNumId w:val="6"/>
  </w:num>
  <w:num w:numId="7" w16cid:durableId="1576738564">
    <w:abstractNumId w:val="1"/>
  </w:num>
  <w:num w:numId="8" w16cid:durableId="1975135038">
    <w:abstractNumId w:val="8"/>
  </w:num>
  <w:num w:numId="9" w16cid:durableId="6928769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xMDIyNrGwsDAxtDBS0lEKTi0uzszPAykwqgUAc0vPLywAAAA="/>
  </w:docVars>
  <w:rsids>
    <w:rsidRoot w:val="00121362"/>
    <w:rsid w:val="0002506E"/>
    <w:rsid w:val="00121362"/>
    <w:rsid w:val="00177EA8"/>
    <w:rsid w:val="001E2559"/>
    <w:rsid w:val="00221144"/>
    <w:rsid w:val="002323C8"/>
    <w:rsid w:val="002D6B56"/>
    <w:rsid w:val="003344C4"/>
    <w:rsid w:val="003C62BA"/>
    <w:rsid w:val="00505513"/>
    <w:rsid w:val="00587DCC"/>
    <w:rsid w:val="00685C76"/>
    <w:rsid w:val="00B94879"/>
    <w:rsid w:val="00C21BBB"/>
    <w:rsid w:val="00C22573"/>
    <w:rsid w:val="00D05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D300"/>
  <w15:chartTrackingRefBased/>
  <w15:docId w15:val="{9A59D6E4-4463-4009-9622-A1FE0DB9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13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362"/>
  </w:style>
  <w:style w:type="paragraph" w:styleId="Footer">
    <w:name w:val="footer"/>
    <w:basedOn w:val="Normal"/>
    <w:link w:val="FooterChar"/>
    <w:uiPriority w:val="99"/>
    <w:unhideWhenUsed/>
    <w:rsid w:val="001213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362"/>
  </w:style>
  <w:style w:type="paragraph" w:styleId="ListParagraph">
    <w:name w:val="List Paragraph"/>
    <w:basedOn w:val="Normal"/>
    <w:uiPriority w:val="34"/>
    <w:qFormat/>
    <w:rsid w:val="00121362"/>
    <w:pPr>
      <w:ind w:left="720"/>
      <w:contextualSpacing/>
    </w:pPr>
  </w:style>
  <w:style w:type="character" w:customStyle="1" w:styleId="apple-converted-space">
    <w:name w:val="apple-converted-space"/>
    <w:basedOn w:val="DefaultParagraphFont"/>
    <w:rsid w:val="00505513"/>
  </w:style>
  <w:style w:type="paragraph" w:styleId="NormalWeb">
    <w:name w:val="Normal (Web)"/>
    <w:basedOn w:val="Normal"/>
    <w:uiPriority w:val="99"/>
    <w:semiHidden/>
    <w:unhideWhenUsed/>
    <w:rsid w:val="0050551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C62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602084">
      <w:bodyDiv w:val="1"/>
      <w:marLeft w:val="0"/>
      <w:marRight w:val="0"/>
      <w:marTop w:val="0"/>
      <w:marBottom w:val="0"/>
      <w:divBdr>
        <w:top w:val="none" w:sz="0" w:space="0" w:color="auto"/>
        <w:left w:val="none" w:sz="0" w:space="0" w:color="auto"/>
        <w:bottom w:val="none" w:sz="0" w:space="0" w:color="auto"/>
        <w:right w:val="none" w:sz="0" w:space="0" w:color="auto"/>
      </w:divBdr>
      <w:divsChild>
        <w:div w:id="965162315">
          <w:marLeft w:val="0"/>
          <w:marRight w:val="0"/>
          <w:marTop w:val="0"/>
          <w:marBottom w:val="0"/>
          <w:divBdr>
            <w:top w:val="none" w:sz="0" w:space="0" w:color="auto"/>
            <w:left w:val="none" w:sz="0" w:space="0" w:color="auto"/>
            <w:bottom w:val="none" w:sz="0" w:space="0" w:color="auto"/>
            <w:right w:val="none" w:sz="0" w:space="0" w:color="auto"/>
          </w:divBdr>
          <w:divsChild>
            <w:div w:id="1259217237">
              <w:marLeft w:val="0"/>
              <w:marRight w:val="0"/>
              <w:marTop w:val="0"/>
              <w:marBottom w:val="0"/>
              <w:divBdr>
                <w:top w:val="none" w:sz="0" w:space="0" w:color="auto"/>
                <w:left w:val="none" w:sz="0" w:space="0" w:color="auto"/>
                <w:bottom w:val="none" w:sz="0" w:space="0" w:color="auto"/>
                <w:right w:val="none" w:sz="0" w:space="0" w:color="auto"/>
              </w:divBdr>
              <w:divsChild>
                <w:div w:id="95984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065810">
      <w:bodyDiv w:val="1"/>
      <w:marLeft w:val="0"/>
      <w:marRight w:val="0"/>
      <w:marTop w:val="0"/>
      <w:marBottom w:val="0"/>
      <w:divBdr>
        <w:top w:val="none" w:sz="0" w:space="0" w:color="auto"/>
        <w:left w:val="none" w:sz="0" w:space="0" w:color="auto"/>
        <w:bottom w:val="none" w:sz="0" w:space="0" w:color="auto"/>
        <w:right w:val="none" w:sz="0" w:space="0" w:color="auto"/>
      </w:divBdr>
    </w:div>
    <w:div w:id="1653607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D29CC-9E3E-4E16-979F-4298CDA6A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1848</Words>
  <Characters>10538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Behpour, Sahar</dc:creator>
  <cp:keywords/>
  <dc:description/>
  <cp:lastModifiedBy>Minchew, Samantha</cp:lastModifiedBy>
  <cp:revision>2</cp:revision>
  <dcterms:created xsi:type="dcterms:W3CDTF">2023-11-27T18:55:00Z</dcterms:created>
  <dcterms:modified xsi:type="dcterms:W3CDTF">2023-11-27T18:55:00Z</dcterms:modified>
</cp:coreProperties>
</file>