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Courier New" w:cs="Courier New" w:eastAsia="Courier New" w:hAnsi="Courier New"/>
          <w:b/>
          <w:bCs/>
          <w:color w:val="00BFFF"/>
          <w:sz w:val="72"/>
          <w:szCs w:val="72"/>
        </w:rPr>
        <w:t xml:space="preserve">ENUM4LINUX</w:t>
      </w:r>
    </w:p>
    <w:p>
      <w:pPr>
        <w:spacing w:after="120"/>
        <w:jc w:val="center"/>
      </w:pPr>
      <w:r>
        <w:rPr>
          <w:color w:val="FFD700"/>
          <w:sz w:val="30"/>
          <w:szCs w:val="30"/>
        </w:rPr>
        <w:t xml:space="preserve">SMB &amp; Windows Enumeration Guide</w:t>
      </w:r>
    </w:p>
    <w:p>
      <w:pPr>
        <w:spacing w:after="480"/>
        <w:jc w:val="center"/>
      </w:pPr>
      <w:r>
        <w:rPr>
          <w:i/>
          <w:iCs/>
          <w:color w:val="000000"/>
          <w:sz w:val="20"/>
          <w:szCs w:val="20"/>
        </w:rPr>
        <w:t xml:space="preserve">For authorized penetration testing and CTF use only</w:t>
      </w:r>
    </w:p>
    <w:p>
      <w:pPr>
        <w:pBdr>
          <w:left w:val="single" w:color="FF4444" w:sz="6"/>
        </w:pBdr>
        <w:shd w:fill="1A0000" w:val="clear"/>
        <w:spacing w:before="80" w:after="80"/>
        <w:ind w:left="360"/>
      </w:pPr>
      <w:r>
        <w:rPr>
          <w:i/>
          <w:iCs/>
          <w:color w:val="FF6666"/>
          <w:sz w:val="20"/>
          <w:szCs w:val="20"/>
        </w:rPr>
        <w:t xml:space="preserve">WARNING: Only use enum4linux on systems you own or have explicit written permission to test. Unauthorized use is illegal.</w:t>
      </w:r>
    </w:p>
    <w:p>
      <w:r>
        <w:t xml:space="preserve"/>
      </w:r>
    </w:p>
    <w:p>
      <w:pPr>
        <w:pStyle w:val="Heading1"/>
      </w:pPr>
      <w:r>
        <w:rPr>
          <w:b/>
          <w:bCs/>
          <w:color w:val="00BFFF"/>
          <w:sz w:val="40"/>
          <w:szCs w:val="40"/>
        </w:rPr>
        <w:t xml:space="preserve">What is Enum4linux?</w:t>
      </w:r>
    </w:p>
    <w:p>
      <w:pPr>
        <w:pBdr>
          <w:bottom w:val="single" w:color="00BFFF" w:sz="4" w:space="1"/>
        </w:pBdr>
        <w:spacing w:before="200" w:after="200"/>
      </w:pPr>
      <w:r>
        <w:t xml:space="preserve"/>
      </w:r>
    </w:p>
    <w:p>
      <w:r>
        <w:rPr>
          <w:color w:val="000000"/>
          <w:sz w:val="22"/>
          <w:szCs w:val="22"/>
        </w:rPr>
        <w:t xml:space="preserve">Enum4linux is a Linux tool used to enumerate information from Windows and Samba (Linux SMB) hosts. It is the Linux equivalent of enum.exe, a classic Windows enumeration tool. It works by querying SMB and NetBIOS services to extract as much information as possible about a target before exploitation begins.</w:t>
      </w:r>
    </w:p>
    <w:p>
      <w:r>
        <w:t xml:space="preserve"/>
      </w:r>
    </w:p>
    <w:p>
      <w:r>
        <w:rPr>
          <w:color w:val="000000"/>
          <w:sz w:val="22"/>
          <w:szCs w:val="22"/>
        </w:rPr>
        <w:t xml:space="preserve">It is a reconnaissance tool — it does not exploit anything. The goal is to gather as much intelligence as possible so you can plan your attack. Think of it as knocking on every door and window of a building to see what is unlocked.</w:t>
      </w:r>
    </w:p>
    <w:p>
      <w:r>
        <w:t xml:space="preserve"/>
      </w:r>
    </w:p>
    <w:p>
      <w:pPr>
        <w:pBdr>
          <w:left w:val="single" w:color="FFD700" w:sz="6"/>
        </w:pBdr>
        <w:shd w:fill="1A1A00" w:val="clear"/>
        <w:spacing w:before="80" w:after="80"/>
        <w:ind w:left="360"/>
      </w:pPr>
      <w:r>
        <w:rPr>
          <w:i/>
          <w:iCs/>
          <w:color w:val="FFD700"/>
          <w:sz w:val="20"/>
          <w:szCs w:val="20"/>
        </w:rPr>
        <w:t xml:space="preserve">NOTE: Enum4linux is typically one of the first tools run against a Windows target or a Linux machine running Samba after confirming SMB is open on port 139 or 445.</w:t>
      </w:r>
    </w:p>
    <w:p>
      <w:r>
        <w:t xml:space="preserve"/>
      </w:r>
    </w:p>
    <w:p>
      <w:pPr>
        <w:pStyle w:val="Heading2"/>
      </w:pPr>
      <w:r>
        <w:rPr>
          <w:b/>
          <w:bCs/>
          <w:color w:val="FFD700"/>
          <w:sz w:val="30"/>
          <w:szCs w:val="30"/>
        </w:rPr>
        <w:t xml:space="preserve">What is SMB?</w:t>
      </w:r>
    </w:p>
    <w:p>
      <w:r>
        <w:rPr>
          <w:color w:val="000000"/>
          <w:sz w:val="22"/>
          <w:szCs w:val="22"/>
        </w:rPr>
        <w:t xml:space="preserve">SMB (Server Message Block) is a network protocol used for sharing files, printers, and other resources between computers. It runs on port 139 (NetBIOS) and port 445 (direct SMB). It is extremely common on Windows networks and is also implemented on Linux via a package called Samba.</w:t>
      </w:r>
    </w:p>
    <w:p>
      <w:r>
        <w:t xml:space="preserve"/>
      </w:r>
    </w:p>
    <w:p>
      <w:r>
        <w:rPr>
          <w:color w:val="000000"/>
          <w:sz w:val="22"/>
          <w:szCs w:val="22"/>
        </w:rPr>
        <w:t xml:space="preserve">SMB is historically one of the most exploited services in Windows environments. EternalBlue (MS17-010) exploited SMB to cause the WannaCry ransomware outbreak. Enum4linux probes SMB for misconfigured or leaky settings before any exploit is attempted.</w:t>
      </w:r>
    </w:p>
    <w:p>
      <w:r>
        <w:t xml:space="preserve"/>
      </w:r>
    </w:p>
    <w:p>
      <w:pPr>
        <w:pStyle w:val="Heading2"/>
      </w:pPr>
      <w:r>
        <w:rPr>
          <w:b/>
          <w:bCs/>
          <w:color w:val="FFD700"/>
          <w:sz w:val="30"/>
          <w:szCs w:val="30"/>
        </w:rPr>
        <w:t xml:space="preserve">Enum4linux vs Other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555555" w:sz="1"/>
              <w:left w:val="single" w:color="555555" w:sz="1"/>
              <w:bottom w:val="single" w:color="555555" w:sz="1"/>
              <w:right w:val="single" w:color="555555" w:sz="1"/>
            </w:tcBorders>
            <w:shd w:fill="00BFFF" w:val="clear"/>
            <w:tcMar>
              <w:top w:type="dxa" w:w="80"/>
              <w:left w:type="dxa" w:w="120"/>
              <w:bottom w:type="dxa" w:w="80"/>
              <w:right w:type="dxa" w:w="120"/>
            </w:tcMar>
          </w:tcPr>
          <w:p>
            <w:r>
              <w:rPr>
                <w:b/>
                <w:bCs/>
                <w:color w:val="000000"/>
                <w:sz w:val="20"/>
                <w:szCs w:val="20"/>
              </w:rPr>
              <w:t xml:space="preserve">Tool</w:t>
            </w:r>
          </w:p>
        </w:tc>
        <w:tc>
          <w:tcPr>
            <w:tcW w:type="dxa" w:w="2500"/>
            <w:tcBorders>
              <w:top w:val="single" w:color="555555" w:sz="1"/>
              <w:left w:val="single" w:color="555555" w:sz="1"/>
              <w:bottom w:val="single" w:color="555555" w:sz="1"/>
              <w:right w:val="single" w:color="555555" w:sz="1"/>
            </w:tcBorders>
            <w:shd w:fill="00BFFF" w:val="clear"/>
            <w:tcMar>
              <w:top w:type="dxa" w:w="80"/>
              <w:left w:type="dxa" w:w="120"/>
              <w:bottom w:type="dxa" w:w="80"/>
              <w:right w:type="dxa" w:w="120"/>
            </w:tcMar>
          </w:tcPr>
          <w:p>
            <w:r>
              <w:rPr>
                <w:b/>
                <w:bCs/>
                <w:color w:val="000000"/>
                <w:sz w:val="20"/>
                <w:szCs w:val="20"/>
              </w:rPr>
              <w:t xml:space="preserve">Target</w:t>
            </w:r>
          </w:p>
        </w:tc>
        <w:tc>
          <w:tcPr>
            <w:tcW w:type="dxa" w:w="4360"/>
            <w:tcBorders>
              <w:top w:val="single" w:color="555555" w:sz="1"/>
              <w:left w:val="single" w:color="555555" w:sz="1"/>
              <w:bottom w:val="single" w:color="555555" w:sz="1"/>
              <w:right w:val="single" w:color="555555" w:sz="1"/>
            </w:tcBorders>
            <w:shd w:fill="00BFFF" w:val="clear"/>
            <w:tcMar>
              <w:top w:type="dxa" w:w="80"/>
              <w:left w:type="dxa" w:w="120"/>
              <w:bottom w:type="dxa" w:w="80"/>
              <w:right w:type="dxa" w:w="120"/>
            </w:tcMar>
          </w:tcPr>
          <w:p>
            <w:r>
              <w:rPr>
                <w:b/>
                <w:bCs/>
                <w:color w:val="000000"/>
                <w:sz w:val="20"/>
                <w:szCs w:val="20"/>
              </w:rPr>
              <w:t xml:space="preserve">Purpose</w:t>
            </w:r>
          </w:p>
        </w:tc>
      </w:tr>
      <w:tr>
        <w:tc>
          <w:tcPr>
            <w:tcW w:type="dxa" w:w="25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enum4linux</w:t>
            </w:r>
          </w:p>
        </w:tc>
        <w:tc>
          <w:tcPr>
            <w:tcW w:type="dxa" w:w="25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Windows / Samba</w:t>
            </w:r>
          </w:p>
        </w:tc>
        <w:tc>
          <w:tcPr>
            <w:tcW w:type="dxa" w:w="436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SMB/NetBIOS enumeration - users, shares, groups, policies</w:t>
            </w:r>
          </w:p>
        </w:tc>
      </w:tr>
      <w:tr>
        <w:tc>
          <w:tcPr>
            <w:tcW w:type="dxa" w:w="25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LinEnum</w:t>
            </w:r>
          </w:p>
        </w:tc>
        <w:tc>
          <w:tcPr>
            <w:tcW w:type="dxa" w:w="25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Linux</w:t>
            </w:r>
          </w:p>
        </w:tc>
        <w:tc>
          <w:tcPr>
            <w:tcW w:type="dxa" w:w="436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Local privilege escalation enumeration after gaining a shell</w:t>
            </w:r>
          </w:p>
        </w:tc>
      </w:tr>
      <w:tr>
        <w:tc>
          <w:tcPr>
            <w:tcW w:type="dxa" w:w="25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nmap</w:t>
            </w:r>
          </w:p>
        </w:tc>
        <w:tc>
          <w:tcPr>
            <w:tcW w:type="dxa" w:w="25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Any</w:t>
            </w:r>
          </w:p>
        </w:tc>
        <w:tc>
          <w:tcPr>
            <w:tcW w:type="dxa" w:w="436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Port scanning and service detection</w:t>
            </w:r>
          </w:p>
        </w:tc>
      </w:tr>
      <w:tr>
        <w:tc>
          <w:tcPr>
            <w:tcW w:type="dxa" w:w="25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smbclient</w:t>
            </w:r>
          </w:p>
        </w:tc>
        <w:tc>
          <w:tcPr>
            <w:tcW w:type="dxa" w:w="25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Windows / Samba</w:t>
            </w:r>
          </w:p>
        </w:tc>
        <w:tc>
          <w:tcPr>
            <w:tcW w:type="dxa" w:w="436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Interact with SMB shares directly (like FTP client for SMB)</w:t>
            </w:r>
          </w:p>
        </w:tc>
      </w:tr>
      <w:tr>
        <w:tc>
          <w:tcPr>
            <w:tcW w:type="dxa" w:w="25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rpcclient</w:t>
            </w:r>
          </w:p>
        </w:tc>
        <w:tc>
          <w:tcPr>
            <w:tcW w:type="dxa" w:w="25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Windows / Samba</w:t>
            </w:r>
          </w:p>
        </w:tc>
        <w:tc>
          <w:tcPr>
            <w:tcW w:type="dxa" w:w="436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Low level RPC queries against Windows targets</w:t>
            </w:r>
          </w:p>
        </w:tc>
      </w:tr>
      <w:tr>
        <w:tc>
          <w:tcPr>
            <w:tcW w:type="dxa" w:w="25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enum4linux-ng</w:t>
            </w:r>
          </w:p>
        </w:tc>
        <w:tc>
          <w:tcPr>
            <w:tcW w:type="dxa" w:w="25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Windows / Samba</w:t>
            </w:r>
          </w:p>
        </w:tc>
        <w:tc>
          <w:tcPr>
            <w:tcW w:type="dxa" w:w="436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Modern rewrite of enum4linux with better output and features</w:t>
            </w:r>
          </w:p>
        </w:tc>
      </w:tr>
    </w:tbl>
    <w:p>
      <w:r>
        <w:t xml:space="preserve"/>
      </w:r>
    </w:p>
    <w:p>
      <w:r>
        <w:br w:type="page"/>
      </w:r>
    </w:p>
    <w:p>
      <w:pPr>
        <w:pStyle w:val="Heading1"/>
      </w:pPr>
      <w:r>
        <w:rPr>
          <w:b/>
          <w:bCs/>
          <w:color w:val="00BFFF"/>
          <w:sz w:val="40"/>
          <w:szCs w:val="40"/>
        </w:rPr>
        <w:t xml:space="preserve">Installation</w:t>
      </w:r>
    </w:p>
    <w:p>
      <w:pPr>
        <w:pBdr>
          <w:bottom w:val="single" w:color="00BFFF" w:sz="4" w:space="1"/>
        </w:pBdr>
        <w:spacing w:before="200" w:after="200"/>
      </w:pPr>
      <w:r>
        <w:t xml:space="preserve"/>
      </w:r>
    </w:p>
    <w:p>
      <w:r>
        <w:rPr>
          <w:color w:val="000000"/>
          <w:sz w:val="22"/>
          <w:szCs w:val="22"/>
        </w:rPr>
        <w:t xml:space="preserve">Enum4linux comes pre-installed on Kali Linux and Parrot OS. If you need to install it manually:</w:t>
      </w:r>
    </w:p>
    <w:p>
      <w:r>
        <w:t xml:space="preserve"/>
      </w:r>
    </w:p>
    <w:p>
      <w:pPr>
        <w:shd w:fill="0D1117" w:val="clear"/>
        <w:spacing w:before="40" w:after="40"/>
        <w:ind w:left="360"/>
      </w:pPr>
      <w:r>
        <w:rPr>
          <w:rFonts w:ascii="Courier New" w:cs="Courier New" w:eastAsia="Courier New" w:hAnsi="Courier New"/>
          <w:color w:val="00FF41"/>
          <w:sz w:val="20"/>
          <w:szCs w:val="20"/>
        </w:rPr>
        <w:t xml:space="preserve">sudo apt install enum4linux -y</w:t>
      </w:r>
      <w:r>
        <w:rPr>
          <w:rFonts w:ascii="Courier New" w:cs="Courier New" w:eastAsia="Courier New" w:hAnsi="Courier New"/>
          <w:color w:val="000000"/>
          <w:sz w:val="18"/>
          <w:szCs w:val="18"/>
        </w:rPr>
        <w:t xml:space="preserve">  # install on Debian/Ubuntu/Kali</w:t>
      </w:r>
    </w:p>
    <w:p>
      <w:r>
        <w:t xml:space="preserve"/>
      </w:r>
    </w:p>
    <w:p>
      <w:r>
        <w:rPr>
          <w:color w:val="000000"/>
          <w:sz w:val="22"/>
          <w:szCs w:val="22"/>
        </w:rPr>
        <w:t xml:space="preserve">Or install the newer enum4linux-ng version (recommended):</w:t>
      </w:r>
    </w:p>
    <w:p>
      <w:r>
        <w:t xml:space="preserve"/>
      </w:r>
    </w:p>
    <w:p>
      <w:pPr>
        <w:shd w:fill="0D1117" w:val="clear"/>
        <w:spacing w:before="40" w:after="40"/>
        <w:ind w:left="360"/>
      </w:pPr>
      <w:r>
        <w:rPr>
          <w:rFonts w:ascii="Courier New" w:cs="Courier New" w:eastAsia="Courier New" w:hAnsi="Courier New"/>
          <w:color w:val="00FF41"/>
          <w:sz w:val="20"/>
          <w:szCs w:val="20"/>
        </w:rPr>
        <w:t xml:space="preserve">pip3 install enum4linux-ng</w:t>
      </w:r>
      <w:r>
        <w:rPr>
          <w:rFonts w:ascii="Courier New" w:cs="Courier New" w:eastAsia="Courier New" w:hAnsi="Courier New"/>
          <w:color w:val="000000"/>
          <w:sz w:val="18"/>
          <w:szCs w:val="18"/>
        </w:rPr>
        <w:t xml:space="preserve">  # install modern version via pip</w:t>
      </w:r>
    </w:p>
    <w:p>
      <w:pPr>
        <w:shd w:fill="0D1117" w:val="clear"/>
        <w:spacing w:before="40" w:after="40"/>
        <w:ind w:left="360"/>
      </w:pPr>
      <w:r>
        <w:rPr>
          <w:rFonts w:ascii="Courier New" w:cs="Courier New" w:eastAsia="Courier New" w:hAnsi="Courier New"/>
          <w:color w:val="00FF41"/>
          <w:sz w:val="20"/>
          <w:szCs w:val="20"/>
        </w:rPr>
        <w:t xml:space="preserve">git clone https://github.com/cddmp/enum4linux-ng.git</w:t>
      </w:r>
      <w:r>
        <w:rPr>
          <w:rFonts w:ascii="Courier New" w:cs="Courier New" w:eastAsia="Courier New" w:hAnsi="Courier New"/>
          <w:color w:val="000000"/>
          <w:sz w:val="18"/>
          <w:szCs w:val="18"/>
        </w:rPr>
        <w:t xml:space="preserve">  # or clone from GitHub</w:t>
      </w:r>
    </w:p>
    <w:p>
      <w:r>
        <w:t xml:space="preserve"/>
      </w:r>
    </w:p>
    <w:p>
      <w:pPr>
        <w:pStyle w:val="Heading1"/>
      </w:pPr>
      <w:r>
        <w:rPr>
          <w:b/>
          <w:bCs/>
          <w:color w:val="00BFFF"/>
          <w:sz w:val="40"/>
          <w:szCs w:val="40"/>
        </w:rPr>
        <w:t xml:space="preserve">Basic Usage</w:t>
      </w:r>
    </w:p>
    <w:p>
      <w:pPr>
        <w:pBdr>
          <w:bottom w:val="single" w:color="00BFFF" w:sz="4" w:space="1"/>
        </w:pBdr>
        <w:spacing w:before="200" w:after="200"/>
      </w:pPr>
      <w:r>
        <w:t xml:space="preserve"/>
      </w:r>
    </w:p>
    <w:p>
      <w:pPr>
        <w:pStyle w:val="Heading2"/>
      </w:pPr>
      <w:r>
        <w:rPr>
          <w:b/>
          <w:bCs/>
          <w:color w:val="FFD700"/>
          <w:sz w:val="30"/>
          <w:szCs w:val="30"/>
        </w:rPr>
        <w:t xml:space="preserve">Core Command from Your Notes</w:t>
      </w:r>
    </w:p>
    <w:p>
      <w:pPr>
        <w:shd w:fill="0D1117" w:val="clear"/>
        <w:spacing w:before="40" w:after="40"/>
        <w:ind w:left="360"/>
      </w:pPr>
      <w:r>
        <w:rPr>
          <w:rFonts w:ascii="Courier New" w:cs="Courier New" w:eastAsia="Courier New" w:hAnsi="Courier New"/>
          <w:color w:val="00FF41"/>
          <w:sz w:val="20"/>
          <w:szCs w:val="20"/>
        </w:rPr>
        <w:t xml:space="preserve">enum4linux -U -S -G $TARGET_IP</w:t>
      </w:r>
    </w:p>
    <w:p>
      <w:r>
        <w:t xml:space="preserve"/>
      </w:r>
    </w:p>
    <w:p>
      <w:r>
        <w:rPr>
          <w:color w:val="000000"/>
          <w:sz w:val="22"/>
          <w:szCs w:val="22"/>
        </w:rPr>
        <w:t xml:space="preserve">Breaking down each flag: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555555" w:sz="1"/>
              <w:left w:val="single" w:color="555555" w:sz="1"/>
              <w:bottom w:val="single" w:color="555555" w:sz="1"/>
              <w:right w:val="single" w:color="555555" w:sz="1"/>
            </w:tcBorders>
            <w:shd w:fill="00BFFF" w:val="clear"/>
            <w:tcMar>
              <w:top w:type="dxa" w:w="80"/>
              <w:left w:type="dxa" w:w="120"/>
              <w:bottom w:type="dxa" w:w="80"/>
              <w:right w:type="dxa" w:w="120"/>
            </w:tcMar>
          </w:tcPr>
          <w:p>
            <w:r>
              <w:rPr>
                <w:b/>
                <w:bCs/>
                <w:color w:val="000000"/>
                <w:sz w:val="20"/>
                <w:szCs w:val="20"/>
              </w:rPr>
              <w:t xml:space="preserve">Flag</w:t>
            </w:r>
          </w:p>
        </w:tc>
        <w:tc>
          <w:tcPr>
            <w:tcW w:type="dxa" w:w="2000"/>
            <w:tcBorders>
              <w:top w:val="single" w:color="555555" w:sz="1"/>
              <w:left w:val="single" w:color="555555" w:sz="1"/>
              <w:bottom w:val="single" w:color="555555" w:sz="1"/>
              <w:right w:val="single" w:color="555555" w:sz="1"/>
            </w:tcBorders>
            <w:shd w:fill="00BFFF" w:val="clear"/>
            <w:tcMar>
              <w:top w:type="dxa" w:w="80"/>
              <w:left w:type="dxa" w:w="120"/>
              <w:bottom w:type="dxa" w:w="80"/>
              <w:right w:type="dxa" w:w="120"/>
            </w:tcMar>
          </w:tcPr>
          <w:p>
            <w:r>
              <w:rPr>
                <w:b/>
                <w:bCs/>
                <w:color w:val="000000"/>
                <w:sz w:val="20"/>
                <w:szCs w:val="20"/>
              </w:rPr>
              <w:t xml:space="preserve">Full Name</w:t>
            </w:r>
          </w:p>
        </w:tc>
        <w:tc>
          <w:tcPr>
            <w:tcW w:type="dxa" w:w="5860"/>
            <w:tcBorders>
              <w:top w:val="single" w:color="555555" w:sz="1"/>
              <w:left w:val="single" w:color="555555" w:sz="1"/>
              <w:bottom w:val="single" w:color="555555" w:sz="1"/>
              <w:right w:val="single" w:color="555555" w:sz="1"/>
            </w:tcBorders>
            <w:shd w:fill="00BFFF" w:val="clear"/>
            <w:tcMar>
              <w:top w:type="dxa" w:w="80"/>
              <w:left w:type="dxa" w:w="120"/>
              <w:bottom w:type="dxa" w:w="80"/>
              <w:right w:type="dxa" w:w="120"/>
            </w:tcMar>
          </w:tcPr>
          <w:p>
            <w:r>
              <w:rPr>
                <w:b/>
                <w:bCs/>
                <w:color w:val="000000"/>
                <w:sz w:val="20"/>
                <w:szCs w:val="20"/>
              </w:rPr>
              <w:t xml:space="preserve">What It Enumerates</w:t>
            </w:r>
          </w:p>
        </w:tc>
      </w:tr>
      <w:tr>
        <w:tc>
          <w:tcPr>
            <w:tcW w:type="dxa" w:w="15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Courier New" w:cs="Courier New" w:eastAsia="Courier New" w:hAnsi="Courier New"/>
                <w:color w:val="00FF41"/>
                <w:sz w:val="18"/>
                <w:szCs w:val="18"/>
              </w:rPr>
              <w:t xml:space="preserve">-U</w:t>
            </w:r>
          </w:p>
        </w:tc>
        <w:tc>
          <w:tcPr>
            <w:tcW w:type="dxa" w:w="20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Users</w:t>
            </w:r>
          </w:p>
        </w:tc>
        <w:tc>
          <w:tcPr>
            <w:tcW w:type="dxa" w:w="586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Gets a full list of usernames on the target</w:t>
            </w:r>
          </w:p>
        </w:tc>
      </w:tr>
      <w:tr>
        <w:tc>
          <w:tcPr>
            <w:tcW w:type="dxa" w:w="15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Courier New" w:cs="Courier New" w:eastAsia="Courier New" w:hAnsi="Courier New"/>
                <w:color w:val="00FF41"/>
                <w:sz w:val="18"/>
                <w:szCs w:val="18"/>
              </w:rPr>
              <w:t xml:space="preserve">-S</w:t>
            </w:r>
          </w:p>
        </w:tc>
        <w:tc>
          <w:tcPr>
            <w:tcW w:type="dxa" w:w="20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Shares</w:t>
            </w:r>
          </w:p>
        </w:tc>
        <w:tc>
          <w:tcPr>
            <w:tcW w:type="dxa" w:w="586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Gets a list of all SMB shares and their permissions</w:t>
            </w:r>
          </w:p>
        </w:tc>
      </w:tr>
      <w:tr>
        <w:tc>
          <w:tcPr>
            <w:tcW w:type="dxa" w:w="15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Courier New" w:cs="Courier New" w:eastAsia="Courier New" w:hAnsi="Courier New"/>
                <w:color w:val="00FF41"/>
                <w:sz w:val="18"/>
                <w:szCs w:val="18"/>
              </w:rPr>
              <w:t xml:space="preserve">-G</w:t>
            </w:r>
          </w:p>
        </w:tc>
        <w:tc>
          <w:tcPr>
            <w:tcW w:type="dxa" w:w="20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Groups</w:t>
            </w:r>
          </w:p>
        </w:tc>
        <w:tc>
          <w:tcPr>
            <w:tcW w:type="dxa" w:w="586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Gets groups and their member lists</w:t>
            </w:r>
          </w:p>
        </w:tc>
      </w:tr>
      <w:tr>
        <w:tc>
          <w:tcPr>
            <w:tcW w:type="dxa" w:w="15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Courier New" w:cs="Courier New" w:eastAsia="Courier New" w:hAnsi="Courier New"/>
                <w:color w:val="00FF41"/>
                <w:sz w:val="18"/>
                <w:szCs w:val="18"/>
              </w:rPr>
              <w:t xml:space="preserve">$TARGET_IP</w:t>
            </w:r>
          </w:p>
        </w:tc>
        <w:tc>
          <w:tcPr>
            <w:tcW w:type="dxa" w:w="20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Target</w:t>
            </w:r>
          </w:p>
        </w:tc>
        <w:tc>
          <w:tcPr>
            <w:tcW w:type="dxa" w:w="586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The IP address of the machine you are targeting</w:t>
            </w:r>
          </w:p>
        </w:tc>
      </w:tr>
    </w:tbl>
    <w:p>
      <w:r>
        <w:t xml:space="preserve"/>
      </w:r>
    </w:p>
    <w:p>
      <w:pPr>
        <w:pBdr>
          <w:left w:val="single" w:color="FFD700" w:sz="6"/>
        </w:pBdr>
        <w:shd w:fill="1A1A00" w:val="clear"/>
        <w:spacing w:before="80" w:after="80"/>
        <w:ind w:left="360"/>
      </w:pPr>
      <w:r>
        <w:rPr>
          <w:i/>
          <w:iCs/>
          <w:color w:val="FFD700"/>
          <w:sz w:val="20"/>
          <w:szCs w:val="20"/>
        </w:rPr>
        <w:t xml:space="preserve">NOTE: $TARGET_IP is just a variable name from your notes. Replace it with the actual IP address e.g. enum4linux -U -S -G 192.168.1.50</w:t>
      </w:r>
    </w:p>
    <w:p>
      <w:r>
        <w:t xml:space="preserve"/>
      </w:r>
    </w:p>
    <w:p>
      <w:pPr>
        <w:pStyle w:val="Heading2"/>
      </w:pPr>
      <w:r>
        <w:rPr>
          <w:b/>
          <w:bCs/>
          <w:color w:val="FFD700"/>
          <w:sz w:val="30"/>
          <w:szCs w:val="30"/>
        </w:rPr>
        <w:t xml:space="preserve">All Available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555555" w:sz="1"/>
              <w:left w:val="single" w:color="555555" w:sz="1"/>
              <w:bottom w:val="single" w:color="555555" w:sz="1"/>
              <w:right w:val="single" w:color="555555" w:sz="1"/>
            </w:tcBorders>
            <w:shd w:fill="00BFFF" w:val="clear"/>
            <w:tcMar>
              <w:top w:type="dxa" w:w="80"/>
              <w:left w:type="dxa" w:w="120"/>
              <w:bottom w:type="dxa" w:w="80"/>
              <w:right w:type="dxa" w:w="120"/>
            </w:tcMar>
          </w:tcPr>
          <w:p>
            <w:r>
              <w:rPr>
                <w:b/>
                <w:bCs/>
                <w:color w:val="000000"/>
                <w:sz w:val="20"/>
                <w:szCs w:val="20"/>
              </w:rPr>
              <w:t xml:space="preserve">Flag</w:t>
            </w:r>
          </w:p>
        </w:tc>
        <w:tc>
          <w:tcPr>
            <w:tcW w:type="dxa" w:w="7360"/>
            <w:tcBorders>
              <w:top w:val="single" w:color="555555" w:sz="1"/>
              <w:left w:val="single" w:color="555555" w:sz="1"/>
              <w:bottom w:val="single" w:color="555555" w:sz="1"/>
              <w:right w:val="single" w:color="555555" w:sz="1"/>
            </w:tcBorders>
            <w:shd w:fill="00BFFF" w:val="clear"/>
            <w:tcMar>
              <w:top w:type="dxa" w:w="80"/>
              <w:left w:type="dxa" w:w="120"/>
              <w:bottom w:type="dxa" w:w="80"/>
              <w:right w:type="dxa" w:w="120"/>
            </w:tcMar>
          </w:tcPr>
          <w:p>
            <w:r>
              <w:rPr>
                <w:b/>
                <w:bCs/>
                <w:color w:val="000000"/>
                <w:sz w:val="20"/>
                <w:szCs w:val="20"/>
              </w:rPr>
              <w:t xml:space="preserve">What It Does</w:t>
            </w:r>
          </w:p>
        </w:tc>
      </w:tr>
      <w:tr>
        <w:tc>
          <w:tcPr>
            <w:tcW w:type="dxa" w:w="20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Courier New" w:cs="Courier New" w:eastAsia="Courier New" w:hAnsi="Courier New"/>
                <w:color w:val="00FF41"/>
                <w:sz w:val="18"/>
                <w:szCs w:val="18"/>
              </w:rPr>
              <w:t xml:space="preserve">-a</w:t>
            </w:r>
          </w:p>
        </w:tc>
        <w:tc>
          <w:tcPr>
            <w:tcW w:type="dxa" w:w="736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Run ALL checks at once - equivalent to -U -S -G -r -o -n -i (use this most of the time)</w:t>
            </w:r>
          </w:p>
        </w:tc>
      </w:tr>
      <w:tr>
        <w:tc>
          <w:tcPr>
            <w:tcW w:type="dxa" w:w="20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Courier New" w:cs="Courier New" w:eastAsia="Courier New" w:hAnsi="Courier New"/>
                <w:color w:val="00FF41"/>
                <w:sz w:val="18"/>
                <w:szCs w:val="18"/>
              </w:rPr>
              <w:t xml:space="preserve">-U</w:t>
            </w:r>
          </w:p>
        </w:tc>
        <w:tc>
          <w:tcPr>
            <w:tcW w:type="dxa" w:w="736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Enumerate users via RPC</w:t>
            </w:r>
          </w:p>
        </w:tc>
      </w:tr>
      <w:tr>
        <w:tc>
          <w:tcPr>
            <w:tcW w:type="dxa" w:w="20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Courier New" w:cs="Courier New" w:eastAsia="Courier New" w:hAnsi="Courier New"/>
                <w:color w:val="00FF41"/>
                <w:sz w:val="18"/>
                <w:szCs w:val="18"/>
              </w:rPr>
              <w:t xml:space="preserve">-S</w:t>
            </w:r>
          </w:p>
        </w:tc>
        <w:tc>
          <w:tcPr>
            <w:tcW w:type="dxa" w:w="736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Enumerate shares</w:t>
            </w:r>
          </w:p>
        </w:tc>
      </w:tr>
      <w:tr>
        <w:tc>
          <w:tcPr>
            <w:tcW w:type="dxa" w:w="20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Courier New" w:cs="Courier New" w:eastAsia="Courier New" w:hAnsi="Courier New"/>
                <w:color w:val="00FF41"/>
                <w:sz w:val="18"/>
                <w:szCs w:val="18"/>
              </w:rPr>
              <w:t xml:space="preserve">-G</w:t>
            </w:r>
          </w:p>
        </w:tc>
        <w:tc>
          <w:tcPr>
            <w:tcW w:type="dxa" w:w="736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Enumerate groups and members</w:t>
            </w:r>
          </w:p>
        </w:tc>
      </w:tr>
      <w:tr>
        <w:tc>
          <w:tcPr>
            <w:tcW w:type="dxa" w:w="20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Courier New" w:cs="Courier New" w:eastAsia="Courier New" w:hAnsi="Courier New"/>
                <w:color w:val="00FF41"/>
                <w:sz w:val="18"/>
                <w:szCs w:val="18"/>
              </w:rPr>
              <w:t xml:space="preserve">-r</w:t>
            </w:r>
          </w:p>
        </w:tc>
        <w:tc>
          <w:tcPr>
            <w:tcW w:type="dxa" w:w="736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Enumerate users via RID cycling (finds users even if -U fails)</w:t>
            </w:r>
          </w:p>
        </w:tc>
      </w:tr>
      <w:tr>
        <w:tc>
          <w:tcPr>
            <w:tcW w:type="dxa" w:w="20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Courier New" w:cs="Courier New" w:eastAsia="Courier New" w:hAnsi="Courier New"/>
                <w:color w:val="00FF41"/>
                <w:sz w:val="18"/>
                <w:szCs w:val="18"/>
              </w:rPr>
              <w:t xml:space="preserve">-o</w:t>
            </w:r>
          </w:p>
        </w:tc>
        <w:tc>
          <w:tcPr>
            <w:tcW w:type="dxa" w:w="736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Get OS information</w:t>
            </w:r>
          </w:p>
        </w:tc>
      </w:tr>
      <w:tr>
        <w:tc>
          <w:tcPr>
            <w:tcW w:type="dxa" w:w="20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Courier New" w:cs="Courier New" w:eastAsia="Courier New" w:hAnsi="Courier New"/>
                <w:color w:val="00FF41"/>
                <w:sz w:val="18"/>
                <w:szCs w:val="18"/>
              </w:rPr>
              <w:t xml:space="preserve">-n</w:t>
            </w:r>
          </w:p>
        </w:tc>
        <w:tc>
          <w:tcPr>
            <w:tcW w:type="dxa" w:w="736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Do a NetBIOS name lookup</w:t>
            </w:r>
          </w:p>
        </w:tc>
      </w:tr>
      <w:tr>
        <w:tc>
          <w:tcPr>
            <w:tcW w:type="dxa" w:w="20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Courier New" w:cs="Courier New" w:eastAsia="Courier New" w:hAnsi="Courier New"/>
                <w:color w:val="00FF41"/>
                <w:sz w:val="18"/>
                <w:szCs w:val="18"/>
              </w:rPr>
              <w:t xml:space="preserve">-i</w:t>
            </w:r>
          </w:p>
        </w:tc>
        <w:tc>
          <w:tcPr>
            <w:tcW w:type="dxa" w:w="736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Get printer information</w:t>
            </w:r>
          </w:p>
        </w:tc>
      </w:tr>
      <w:tr>
        <w:tc>
          <w:tcPr>
            <w:tcW w:type="dxa" w:w="20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Courier New" w:cs="Courier New" w:eastAsia="Courier New" w:hAnsi="Courier New"/>
                <w:color w:val="00FF41"/>
                <w:sz w:val="18"/>
                <w:szCs w:val="18"/>
              </w:rPr>
              <w:t xml:space="preserve">-p</w:t>
            </w:r>
          </w:p>
        </w:tc>
        <w:tc>
          <w:tcPr>
            <w:tcW w:type="dxa" w:w="736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Enumerate password policy</w:t>
            </w:r>
          </w:p>
        </w:tc>
      </w:tr>
      <w:tr>
        <w:tc>
          <w:tcPr>
            <w:tcW w:type="dxa" w:w="20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Courier New" w:cs="Courier New" w:eastAsia="Courier New" w:hAnsi="Courier New"/>
                <w:color w:val="00FF41"/>
                <w:sz w:val="18"/>
                <w:szCs w:val="18"/>
              </w:rPr>
              <w:t xml:space="preserve">-d</w:t>
            </w:r>
          </w:p>
        </w:tc>
        <w:tc>
          <w:tcPr>
            <w:tcW w:type="dxa" w:w="736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Detailed output with descriptions</w:t>
            </w:r>
          </w:p>
        </w:tc>
      </w:tr>
      <w:tr>
        <w:tc>
          <w:tcPr>
            <w:tcW w:type="dxa" w:w="20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Courier New" w:cs="Courier New" w:eastAsia="Courier New" w:hAnsi="Courier New"/>
                <w:color w:val="00FF41"/>
                <w:sz w:val="18"/>
                <w:szCs w:val="18"/>
              </w:rPr>
              <w:t xml:space="preserve">-u [user]</w:t>
            </w:r>
          </w:p>
        </w:tc>
        <w:tc>
          <w:tcPr>
            <w:tcW w:type="dxa" w:w="736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Specify a username for authenticated enumeration</w:t>
            </w:r>
          </w:p>
        </w:tc>
      </w:tr>
      <w:tr>
        <w:tc>
          <w:tcPr>
            <w:tcW w:type="dxa" w:w="20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Courier New" w:cs="Courier New" w:eastAsia="Courier New" w:hAnsi="Courier New"/>
                <w:color w:val="00FF41"/>
                <w:sz w:val="18"/>
                <w:szCs w:val="18"/>
              </w:rPr>
              <w:t xml:space="preserve">-p [pass]</w:t>
            </w:r>
          </w:p>
        </w:tc>
        <w:tc>
          <w:tcPr>
            <w:tcW w:type="dxa" w:w="736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Specify a password for authenticated enumeration</w:t>
            </w:r>
          </w:p>
        </w:tc>
      </w:tr>
      <w:tr>
        <w:tc>
          <w:tcPr>
            <w:tcW w:type="dxa" w:w="20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Courier New" w:cs="Courier New" w:eastAsia="Courier New" w:hAnsi="Courier New"/>
                <w:color w:val="00FF41"/>
                <w:sz w:val="18"/>
                <w:szCs w:val="18"/>
              </w:rPr>
              <w:t xml:space="preserve">-w [domain]</w:t>
            </w:r>
          </w:p>
        </w:tc>
        <w:tc>
          <w:tcPr>
            <w:tcW w:type="dxa" w:w="736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Specify workgroup or domain name</w:t>
            </w:r>
          </w:p>
        </w:tc>
      </w:tr>
      <w:tr>
        <w:tc>
          <w:tcPr>
            <w:tcW w:type="dxa" w:w="20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Courier New" w:cs="Courier New" w:eastAsia="Courier New" w:hAnsi="Courier New"/>
                <w:color w:val="00FF41"/>
                <w:sz w:val="18"/>
                <w:szCs w:val="18"/>
              </w:rPr>
              <w:t xml:space="preserve">-s [file]</w:t>
            </w:r>
          </w:p>
        </w:tc>
        <w:tc>
          <w:tcPr>
            <w:tcW w:type="dxa" w:w="736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Brute force shares using a wordlist file</w:t>
            </w:r>
          </w:p>
        </w:tc>
      </w:tr>
      <w:tr>
        <w:tc>
          <w:tcPr>
            <w:tcW w:type="dxa" w:w="20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Courier New" w:cs="Courier New" w:eastAsia="Courier New" w:hAnsi="Courier New"/>
                <w:color w:val="00FF41"/>
                <w:sz w:val="18"/>
                <w:szCs w:val="18"/>
              </w:rPr>
              <w:t xml:space="preserve">-k [user]</w:t>
            </w:r>
          </w:p>
        </w:tc>
        <w:tc>
          <w:tcPr>
            <w:tcW w:type="dxa" w:w="736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Specify known usernames to check</w:t>
            </w:r>
          </w:p>
        </w:tc>
      </w:tr>
      <w:tr>
        <w:tc>
          <w:tcPr>
            <w:tcW w:type="dxa" w:w="20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Courier New" w:cs="Courier New" w:eastAsia="Courier New" w:hAnsi="Courier New"/>
                <w:color w:val="00FF41"/>
                <w:sz w:val="18"/>
                <w:szCs w:val="18"/>
              </w:rPr>
              <w:t xml:space="preserve">-v</w:t>
            </w:r>
          </w:p>
        </w:tc>
        <w:tc>
          <w:tcPr>
            <w:tcW w:type="dxa" w:w="736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Verbose output - shows every query being made</w:t>
            </w:r>
          </w:p>
        </w:tc>
      </w:tr>
    </w:tbl>
    <w:p>
      <w:r>
        <w:t xml:space="preserve"/>
      </w:r>
    </w:p>
    <w:p>
      <w:r>
        <w:br w:type="page"/>
      </w:r>
    </w:p>
    <w:p>
      <w:pPr>
        <w:pStyle w:val="Heading1"/>
      </w:pPr>
      <w:r>
        <w:rPr>
          <w:b/>
          <w:bCs/>
          <w:color w:val="00BFFF"/>
          <w:sz w:val="40"/>
          <w:szCs w:val="40"/>
        </w:rPr>
        <w:t xml:space="preserve">Common Usage Examples</w:t>
      </w:r>
    </w:p>
    <w:p>
      <w:pPr>
        <w:pBdr>
          <w:bottom w:val="single" w:color="00BFFF" w:sz="4" w:space="1"/>
        </w:pBdr>
        <w:spacing w:before="200" w:after="200"/>
      </w:pPr>
      <w:r>
        <w:t xml:space="preserve"/>
      </w:r>
    </w:p>
    <w:p>
      <w:pPr>
        <w:pStyle w:val="Heading2"/>
      </w:pPr>
      <w:r>
        <w:rPr>
          <w:b/>
          <w:bCs/>
          <w:color w:val="FFD700"/>
          <w:sz w:val="30"/>
          <w:szCs w:val="30"/>
        </w:rPr>
        <w:t xml:space="preserve">Run Everything at Once</w:t>
      </w:r>
    </w:p>
    <w:p>
      <w:pPr>
        <w:pBdr>
          <w:left w:val="single" w:color="00BFFF" w:sz="6"/>
        </w:pBdr>
        <w:shd w:fill="001A2E" w:val="clear"/>
        <w:spacing w:before="120" w:after="60"/>
        <w:ind w:left="360"/>
      </w:pPr>
      <w:r>
        <w:rPr>
          <w:b/>
          <w:bCs/>
          <w:color w:val="00BFFF"/>
          <w:sz w:val="20"/>
          <w:szCs w:val="20"/>
        </w:rPr>
        <w:t xml:space="preserve">This is what you should run first on any target with SMB open</w:t>
      </w:r>
    </w:p>
    <w:p>
      <w:pPr>
        <w:shd w:fill="0D1117" w:val="clear"/>
        <w:spacing w:before="40" w:after="40"/>
        <w:ind w:left="360"/>
      </w:pPr>
      <w:r>
        <w:rPr>
          <w:rFonts w:ascii="Courier New" w:cs="Courier New" w:eastAsia="Courier New" w:hAnsi="Courier New"/>
          <w:color w:val="00FF41"/>
          <w:sz w:val="20"/>
          <w:szCs w:val="20"/>
        </w:rPr>
        <w:t xml:space="preserve">enum4linux -a 192.168.1.50</w:t>
      </w:r>
      <w:r>
        <w:rPr>
          <w:rFonts w:ascii="Courier New" w:cs="Courier New" w:eastAsia="Courier New" w:hAnsi="Courier New"/>
          <w:color w:val="000000"/>
          <w:sz w:val="18"/>
          <w:szCs w:val="18"/>
        </w:rPr>
        <w:t xml:space="preserve">  # run all checks</w:t>
      </w:r>
    </w:p>
    <w:p>
      <w:r>
        <w:t xml:space="preserve"/>
      </w:r>
    </w:p>
    <w:p>
      <w:pPr>
        <w:pBdr>
          <w:left w:val="single" w:color="00FF41" w:sz="6"/>
        </w:pBdr>
        <w:shd w:fill="001A0A" w:val="clear"/>
        <w:spacing w:before="80" w:after="80"/>
        <w:ind w:left="360"/>
      </w:pPr>
      <w:r>
        <w:rPr>
          <w:i/>
          <w:iCs/>
          <w:color w:val="00FF41"/>
          <w:sz w:val="20"/>
          <w:szCs w:val="20"/>
        </w:rPr>
        <w:t xml:space="preserve">TIP: Always start with -a to get a complete picture. Then run specific flags if you need to dig deeper into one area.</w:t>
      </w:r>
    </w:p>
    <w:p>
      <w:r>
        <w:t xml:space="preserve"/>
      </w:r>
    </w:p>
    <w:p>
      <w:pPr>
        <w:pStyle w:val="Heading2"/>
      </w:pPr>
      <w:r>
        <w:rPr>
          <w:b/>
          <w:bCs/>
          <w:color w:val="FFD700"/>
          <w:sz w:val="30"/>
          <w:szCs w:val="30"/>
        </w:rPr>
        <w:t xml:space="preserve">Save Output to a File</w:t>
      </w:r>
    </w:p>
    <w:p>
      <w:pPr>
        <w:shd w:fill="0D1117" w:val="clear"/>
        <w:spacing w:before="40" w:after="40"/>
        <w:ind w:left="360"/>
      </w:pPr>
      <w:r>
        <w:rPr>
          <w:rFonts w:ascii="Courier New" w:cs="Courier New" w:eastAsia="Courier New" w:hAnsi="Courier New"/>
          <w:color w:val="00FF41"/>
          <w:sz w:val="20"/>
          <w:szCs w:val="20"/>
        </w:rPr>
        <w:t xml:space="preserve">enum4linux -a 192.168.1.50 | tee enum4linux-output.txt</w:t>
      </w:r>
      <w:r>
        <w:rPr>
          <w:rFonts w:ascii="Courier New" w:cs="Courier New" w:eastAsia="Courier New" w:hAnsi="Courier New"/>
          <w:color w:val="000000"/>
          <w:sz w:val="18"/>
          <w:szCs w:val="18"/>
        </w:rPr>
        <w:t xml:space="preserve">  # run all checks and save output</w:t>
      </w:r>
    </w:p>
    <w:p>
      <w:pPr>
        <w:shd w:fill="0D1117" w:val="clear"/>
        <w:spacing w:before="40" w:after="40"/>
        <w:ind w:left="360"/>
      </w:pPr>
      <w:r>
        <w:rPr>
          <w:rFonts w:ascii="Courier New" w:cs="Courier New" w:eastAsia="Courier New" w:hAnsi="Courier New"/>
          <w:color w:val="00FF41"/>
          <w:sz w:val="20"/>
          <w:szCs w:val="20"/>
        </w:rPr>
        <w:t xml:space="preserve">enum4linux -a 192.168.1.50 &gt; output.txt 2&gt;&amp;1</w:t>
      </w:r>
      <w:r>
        <w:rPr>
          <w:rFonts w:ascii="Courier New" w:cs="Courier New" w:eastAsia="Courier New" w:hAnsi="Courier New"/>
          <w:color w:val="000000"/>
          <w:sz w:val="18"/>
          <w:szCs w:val="18"/>
        </w:rPr>
        <w:t xml:space="preserve">  # save everything including errors</w:t>
      </w:r>
    </w:p>
    <w:p>
      <w:r>
        <w:t xml:space="preserve"/>
      </w:r>
    </w:p>
    <w:p>
      <w:pPr>
        <w:pStyle w:val="Heading2"/>
      </w:pPr>
      <w:r>
        <w:rPr>
          <w:b/>
          <w:bCs/>
          <w:color w:val="FFD700"/>
          <w:sz w:val="30"/>
          <w:szCs w:val="30"/>
        </w:rPr>
        <w:t xml:space="preserve">Authenticated Enumeration</w:t>
      </w:r>
    </w:p>
    <w:p>
      <w:pPr>
        <w:pBdr>
          <w:left w:val="single" w:color="00BFFF" w:sz="6"/>
        </w:pBdr>
        <w:shd w:fill="001A2E" w:val="clear"/>
        <w:spacing w:before="120" w:after="60"/>
        <w:ind w:left="360"/>
      </w:pPr>
      <w:r>
        <w:rPr>
          <w:b/>
          <w:bCs/>
          <w:color w:val="00BFFF"/>
          <w:sz w:val="20"/>
          <w:szCs w:val="20"/>
        </w:rPr>
        <w:t xml:space="preserve">Use when you already have valid credentials - returns much more information</w:t>
      </w:r>
    </w:p>
    <w:p>
      <w:pPr>
        <w:shd w:fill="0D1117" w:val="clear"/>
        <w:spacing w:before="40" w:after="40"/>
        <w:ind w:left="360"/>
      </w:pPr>
      <w:r>
        <w:rPr>
          <w:rFonts w:ascii="Courier New" w:cs="Courier New" w:eastAsia="Courier New" w:hAnsi="Courier New"/>
          <w:color w:val="00FF41"/>
          <w:sz w:val="20"/>
          <w:szCs w:val="20"/>
        </w:rPr>
        <w:t xml:space="preserve">enum4linux -a -u administrator -p Password123 192.168.1.50</w:t>
      </w:r>
    </w:p>
    <w:p>
      <w:pPr>
        <w:shd w:fill="0D1117" w:val="clear"/>
        <w:spacing w:before="40" w:after="40"/>
        <w:ind w:left="360"/>
      </w:pPr>
      <w:r>
        <w:rPr>
          <w:rFonts w:ascii="Courier New" w:cs="Courier New" w:eastAsia="Courier New" w:hAnsi="Courier New"/>
          <w:color w:val="00FF41"/>
          <w:sz w:val="20"/>
          <w:szCs w:val="20"/>
        </w:rPr>
        <w:t xml:space="preserve">enum4linux -a -u guest -p '' 192.168.1.50</w:t>
      </w:r>
      <w:r>
        <w:rPr>
          <w:rFonts w:ascii="Courier New" w:cs="Courier New" w:eastAsia="Courier New" w:hAnsi="Courier New"/>
          <w:color w:val="000000"/>
          <w:sz w:val="18"/>
          <w:szCs w:val="18"/>
        </w:rPr>
        <w:t xml:space="preserve">  # try with guest account and blank password</w:t>
      </w:r>
    </w:p>
    <w:p>
      <w:r>
        <w:t xml:space="preserve"/>
      </w:r>
    </w:p>
    <w:p>
      <w:pPr>
        <w:pStyle w:val="Heading2"/>
      </w:pPr>
      <w:r>
        <w:rPr>
          <w:b/>
          <w:bCs/>
          <w:color w:val="FFD700"/>
          <w:sz w:val="30"/>
          <w:szCs w:val="30"/>
        </w:rPr>
        <w:t xml:space="preserve">Enumerate Users Only</w:t>
      </w:r>
    </w:p>
    <w:p>
      <w:pPr>
        <w:shd w:fill="0D1117" w:val="clear"/>
        <w:spacing w:before="40" w:after="40"/>
        <w:ind w:left="360"/>
      </w:pPr>
      <w:r>
        <w:rPr>
          <w:rFonts w:ascii="Courier New" w:cs="Courier New" w:eastAsia="Courier New" w:hAnsi="Courier New"/>
          <w:color w:val="00FF41"/>
          <w:sz w:val="20"/>
          <w:szCs w:val="20"/>
        </w:rPr>
        <w:t xml:space="preserve">enum4linux -U 192.168.1.50</w:t>
      </w:r>
      <w:r>
        <w:rPr>
          <w:rFonts w:ascii="Courier New" w:cs="Courier New" w:eastAsia="Courier New" w:hAnsi="Courier New"/>
          <w:color w:val="000000"/>
          <w:sz w:val="18"/>
          <w:szCs w:val="18"/>
        </w:rPr>
        <w:t xml:space="preserve">  # get user list</w:t>
      </w:r>
    </w:p>
    <w:p>
      <w:pPr>
        <w:shd w:fill="0D1117" w:val="clear"/>
        <w:spacing w:before="40" w:after="40"/>
        <w:ind w:left="360"/>
      </w:pPr>
      <w:r>
        <w:rPr>
          <w:rFonts w:ascii="Courier New" w:cs="Courier New" w:eastAsia="Courier New" w:hAnsi="Courier New"/>
          <w:color w:val="00FF41"/>
          <w:sz w:val="20"/>
          <w:szCs w:val="20"/>
        </w:rPr>
        <w:t xml:space="preserve">enum4linux -r 192.168.1.50</w:t>
      </w:r>
      <w:r>
        <w:rPr>
          <w:rFonts w:ascii="Courier New" w:cs="Courier New" w:eastAsia="Courier New" w:hAnsi="Courier New"/>
          <w:color w:val="000000"/>
          <w:sz w:val="18"/>
          <w:szCs w:val="18"/>
        </w:rPr>
        <w:t xml:space="preserve">  # get users via RID cycling (more thorough)</w:t>
      </w:r>
    </w:p>
    <w:p>
      <w:r>
        <w:t xml:space="preserve"/>
      </w:r>
    </w:p>
    <w:p>
      <w:pPr>
        <w:pBdr>
          <w:left w:val="single" w:color="FFD700" w:sz="6"/>
        </w:pBdr>
        <w:shd w:fill="1A1A00" w:val="clear"/>
        <w:spacing w:before="80" w:after="80"/>
        <w:ind w:left="360"/>
      </w:pPr>
      <w:r>
        <w:rPr>
          <w:i/>
          <w:iCs/>
          <w:color w:val="FFD700"/>
          <w:sz w:val="20"/>
          <w:szCs w:val="20"/>
        </w:rPr>
        <w:t xml:space="preserve">NOTE: RID cycling (-r) tries a range of RID numbers to discover user accounts even when direct enumeration is blocked. It is slower but finds more users.</w:t>
      </w:r>
    </w:p>
    <w:p>
      <w:r>
        <w:t xml:space="preserve"/>
      </w:r>
    </w:p>
    <w:p>
      <w:pPr>
        <w:pStyle w:val="Heading2"/>
      </w:pPr>
      <w:r>
        <w:rPr>
          <w:b/>
          <w:bCs/>
          <w:color w:val="FFD700"/>
          <w:sz w:val="30"/>
          <w:szCs w:val="30"/>
        </w:rPr>
        <w:t xml:space="preserve">Enumerate Shares Only</w:t>
      </w:r>
    </w:p>
    <w:p>
      <w:pPr>
        <w:shd w:fill="0D1117" w:val="clear"/>
        <w:spacing w:before="40" w:after="40"/>
        <w:ind w:left="360"/>
      </w:pPr>
      <w:r>
        <w:rPr>
          <w:rFonts w:ascii="Courier New" w:cs="Courier New" w:eastAsia="Courier New" w:hAnsi="Courier New"/>
          <w:color w:val="00FF41"/>
          <w:sz w:val="20"/>
          <w:szCs w:val="20"/>
        </w:rPr>
        <w:t xml:space="preserve">enum4linux -S 192.168.1.50</w:t>
      </w:r>
      <w:r>
        <w:rPr>
          <w:rFonts w:ascii="Courier New" w:cs="Courier New" w:eastAsia="Courier New" w:hAnsi="Courier New"/>
          <w:color w:val="000000"/>
          <w:sz w:val="18"/>
          <w:szCs w:val="18"/>
        </w:rPr>
        <w:t xml:space="preserve">  # list all SMB shares</w:t>
      </w:r>
    </w:p>
    <w:p>
      <w:r>
        <w:t xml:space="preserve"/>
      </w:r>
    </w:p>
    <w:p>
      <w:r>
        <w:rPr>
          <w:color w:val="000000"/>
          <w:sz w:val="22"/>
          <w:szCs w:val="22"/>
        </w:rPr>
        <w:t xml:space="preserve">This shows you shares like:</w:t>
      </w:r>
    </w:p>
    <w:p>
      <w:r>
        <w:t xml:space="preserve"/>
      </w:r>
    </w:p>
    <w:p>
      <w:pPr>
        <w:shd w:fill="0D1117" w:val="clear"/>
        <w:spacing w:before="40" w:after="40"/>
        <w:ind w:left="360"/>
      </w:pPr>
      <w:r>
        <w:rPr>
          <w:rFonts w:ascii="Courier New" w:cs="Courier New" w:eastAsia="Courier New" w:hAnsi="Courier New"/>
          <w:color w:val="FF6666"/>
          <w:sz w:val="18"/>
          <w:szCs w:val="18"/>
        </w:rPr>
        <w:t xml:space="preserve">//192.168.1.50/ADMIN$   Mapping: DENIED  Listing: N/A</w:t>
      </w:r>
    </w:p>
    <w:p>
      <w:pPr>
        <w:shd w:fill="0D1117" w:val="clear"/>
        <w:spacing w:before="0" w:after="40"/>
        <w:ind w:left="360"/>
      </w:pPr>
      <w:r>
        <w:rPr>
          <w:rFonts w:ascii="Courier New" w:cs="Courier New" w:eastAsia="Courier New" w:hAnsi="Courier New"/>
          <w:color w:val="FF6666"/>
          <w:sz w:val="18"/>
          <w:szCs w:val="18"/>
        </w:rPr>
        <w:t xml:space="preserve">//192.168.1.50/C$       Mapping: DENIED  Listing: N/A</w:t>
      </w:r>
    </w:p>
    <w:p>
      <w:pPr>
        <w:shd w:fill="0D1117" w:val="clear"/>
        <w:spacing w:before="0" w:after="40"/>
        <w:ind w:left="360"/>
      </w:pPr>
      <w:r>
        <w:rPr>
          <w:rFonts w:ascii="Courier New" w:cs="Courier New" w:eastAsia="Courier New" w:hAnsi="Courier New"/>
          <w:color w:val="00FF41"/>
          <w:sz w:val="18"/>
          <w:szCs w:val="18"/>
        </w:rPr>
        <w:t xml:space="preserve">//192.168.1.50/Files    Mapping: OK      Listing: OK</w:t>
      </w:r>
    </w:p>
    <w:p>
      <w:r>
        <w:t xml:space="preserve"/>
      </w:r>
    </w:p>
    <w:p>
      <w:r>
        <w:rPr>
          <w:color w:val="000000"/>
          <w:sz w:val="22"/>
          <w:szCs w:val="22"/>
        </w:rPr>
        <w:t xml:space="preserve">A share showing Mapping: OK and Listing: OK means you can access and browse it without credentials.</w:t>
      </w:r>
    </w:p>
    <w:p>
      <w:r>
        <w:t xml:space="preserve"/>
      </w:r>
    </w:p>
    <w:p>
      <w:pPr>
        <w:pStyle w:val="Heading2"/>
      </w:pPr>
      <w:r>
        <w:rPr>
          <w:b/>
          <w:bCs/>
          <w:color w:val="FFD700"/>
          <w:sz w:val="30"/>
          <w:szCs w:val="30"/>
        </w:rPr>
        <w:t xml:space="preserve">Get Password Policy</w:t>
      </w:r>
    </w:p>
    <w:p>
      <w:pPr>
        <w:shd w:fill="0D1117" w:val="clear"/>
        <w:spacing w:before="40" w:after="40"/>
        <w:ind w:left="360"/>
      </w:pPr>
      <w:r>
        <w:rPr>
          <w:rFonts w:ascii="Courier New" w:cs="Courier New" w:eastAsia="Courier New" w:hAnsi="Courier New"/>
          <w:color w:val="00FF41"/>
          <w:sz w:val="20"/>
          <w:szCs w:val="20"/>
        </w:rPr>
        <w:t xml:space="preserve">enum4linux -p 192.168.1.50</w:t>
      </w:r>
      <w:r>
        <w:rPr>
          <w:rFonts w:ascii="Courier New" w:cs="Courier New" w:eastAsia="Courier New" w:hAnsi="Courier New"/>
          <w:color w:val="000000"/>
          <w:sz w:val="18"/>
          <w:szCs w:val="18"/>
        </w:rPr>
        <w:t xml:space="preserve">  # get password policy</w:t>
      </w:r>
    </w:p>
    <w:p>
      <w:r>
        <w:t xml:space="preserve"/>
      </w:r>
    </w:p>
    <w:p>
      <w:r>
        <w:rPr>
          <w:color w:val="000000"/>
          <w:sz w:val="22"/>
          <w:szCs w:val="22"/>
        </w:rPr>
        <w:t xml:space="preserve">This reveals minimum password length, lockout threshold, and complexity requirements - useful for planning brute force attacks without triggering lockouts.</w:t>
      </w:r>
    </w:p>
    <w:p>
      <w:r>
        <w:t xml:space="preserve"/>
      </w:r>
    </w:p>
    <w:p>
      <w:r>
        <w:br w:type="page"/>
      </w:r>
    </w:p>
    <w:p>
      <w:pPr>
        <w:pStyle w:val="Heading1"/>
      </w:pPr>
      <w:r>
        <w:rPr>
          <w:b/>
          <w:bCs/>
          <w:color w:val="00BFFF"/>
          <w:sz w:val="40"/>
          <w:szCs w:val="40"/>
        </w:rPr>
        <w:t xml:space="preserve">Reading the Output</w:t>
      </w:r>
    </w:p>
    <w:p>
      <w:pPr>
        <w:pBdr>
          <w:bottom w:val="single" w:color="00BFFF" w:sz="4" w:space="1"/>
        </w:pBdr>
        <w:spacing w:before="200" w:after="200"/>
      </w:pPr>
      <w:r>
        <w:t xml:space="preserve"/>
      </w:r>
    </w:p>
    <w:p>
      <w:r>
        <w:rPr>
          <w:color w:val="000000"/>
          <w:sz w:val="22"/>
          <w:szCs w:val="22"/>
        </w:rPr>
        <w:t xml:space="preserve">Enum4linux outputs a lot of data. Here is what to look for in each section:</w:t>
      </w:r>
    </w:p>
    <w:p>
      <w:r>
        <w:t xml:space="preserve"/>
      </w:r>
    </w:p>
    <w:p>
      <w:pPr>
        <w:pStyle w:val="Heading2"/>
      </w:pPr>
      <w:r>
        <w:rPr>
          <w:b/>
          <w:bCs/>
          <w:color w:val="FFD700"/>
          <w:sz w:val="30"/>
          <w:szCs w:val="30"/>
        </w:rPr>
        <w:t xml:space="preserve">Users Section</w:t>
      </w:r>
    </w:p>
    <w:p>
      <w:r>
        <w:rPr>
          <w:color w:val="000000"/>
          <w:sz w:val="22"/>
          <w:szCs w:val="22"/>
        </w:rPr>
        <w:t xml:space="preserve">Look for usernames to use in brute force attacks or pass-the-hash attacks. Common findings:</w:t>
      </w:r>
    </w:p>
    <w:p>
      <w:r>
        <w:t xml:space="preserve"/>
      </w:r>
    </w:p>
    <w:p>
      <w:pPr>
        <w:pStyle w:val="ListParagraph"/>
        <w:numPr>
          <w:ilvl w:val="0"/>
          <w:numId w:val="2"/>
        </w:numPr>
      </w:pPr>
      <w:r>
        <w:rPr>
          <w:b/>
          <w:bCs/>
          <w:color w:val="FFD700"/>
          <w:sz w:val="22"/>
          <w:szCs w:val="22"/>
        </w:rPr>
        <w:t xml:space="preserve">Administrator</w:t>
      </w:r>
      <w:r>
        <w:rPr>
          <w:color w:val="000000"/>
          <w:sz w:val="22"/>
          <w:szCs w:val="22"/>
        </w:rPr>
        <w:t xml:space="preserve"> — built in admin account, always worth targeting</w:t>
      </w:r>
    </w:p>
    <w:p>
      <w:pPr>
        <w:pStyle w:val="ListParagraph"/>
        <w:numPr>
          <w:ilvl w:val="0"/>
          <w:numId w:val="2"/>
        </w:numPr>
      </w:pPr>
      <w:r>
        <w:rPr>
          <w:b/>
          <w:bCs/>
          <w:color w:val="FFD700"/>
          <w:sz w:val="22"/>
          <w:szCs w:val="22"/>
        </w:rPr>
        <w:t xml:space="preserve">Guest</w:t>
      </w:r>
      <w:r>
        <w:rPr>
          <w:color w:val="000000"/>
          <w:sz w:val="22"/>
          <w:szCs w:val="22"/>
        </w:rPr>
        <w:t xml:space="preserve"> — if enabled with no password, can browse shares</w:t>
      </w:r>
    </w:p>
    <w:p>
      <w:pPr>
        <w:pStyle w:val="ListParagraph"/>
        <w:numPr>
          <w:ilvl w:val="0"/>
          <w:numId w:val="2"/>
        </w:numPr>
      </w:pPr>
      <w:r>
        <w:rPr>
          <w:b/>
          <w:bCs/>
          <w:color w:val="FFD700"/>
          <w:sz w:val="22"/>
          <w:szCs w:val="22"/>
        </w:rPr>
        <w:t xml:space="preserve">Service accounts</w:t>
      </w:r>
      <w:r>
        <w:rPr>
          <w:color w:val="000000"/>
          <w:sz w:val="22"/>
          <w:szCs w:val="22"/>
        </w:rPr>
        <w:t xml:space="preserve"> — e.g. sqlservice, backup — often have weak passwords</w:t>
      </w:r>
    </w:p>
    <w:p>
      <w:pPr>
        <w:pStyle w:val="ListParagraph"/>
        <w:numPr>
          <w:ilvl w:val="0"/>
          <w:numId w:val="2"/>
        </w:numPr>
      </w:pPr>
      <w:r>
        <w:rPr>
          <w:b/>
          <w:bCs/>
          <w:color w:val="FFD700"/>
          <w:sz w:val="22"/>
          <w:szCs w:val="22"/>
        </w:rPr>
        <w:t xml:space="preserve">Real usernames</w:t>
      </w:r>
      <w:r>
        <w:rPr>
          <w:color w:val="000000"/>
          <w:sz w:val="22"/>
          <w:szCs w:val="22"/>
        </w:rPr>
        <w:t xml:space="preserve"> — can be used for password spraying</w:t>
      </w:r>
    </w:p>
    <w:p>
      <w:r>
        <w:t xml:space="preserve"/>
      </w:r>
    </w:p>
    <w:p>
      <w:pPr>
        <w:pStyle w:val="Heading2"/>
      </w:pPr>
      <w:r>
        <w:rPr>
          <w:b/>
          <w:bCs/>
          <w:color w:val="FFD700"/>
          <w:sz w:val="30"/>
          <w:szCs w:val="30"/>
        </w:rPr>
        <w:t xml:space="preserve">Shares Section</w:t>
      </w:r>
    </w:p>
    <w:p>
      <w:r>
        <w:rPr>
          <w:color w:val="000000"/>
          <w:sz w:val="22"/>
          <w:szCs w:val="22"/>
        </w:rPr>
        <w:t xml:space="preserve">Look for shares you can access. Common findings: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555555" w:sz="1"/>
              <w:left w:val="single" w:color="555555" w:sz="1"/>
              <w:bottom w:val="single" w:color="555555" w:sz="1"/>
              <w:right w:val="single" w:color="555555" w:sz="1"/>
            </w:tcBorders>
            <w:shd w:fill="00BFFF" w:val="clear"/>
            <w:tcMar>
              <w:top w:type="dxa" w:w="80"/>
              <w:left w:type="dxa" w:w="120"/>
              <w:bottom w:type="dxa" w:w="80"/>
              <w:right w:type="dxa" w:w="120"/>
            </w:tcMar>
          </w:tcPr>
          <w:p>
            <w:r>
              <w:rPr>
                <w:b/>
                <w:bCs/>
                <w:color w:val="000000"/>
                <w:sz w:val="20"/>
                <w:szCs w:val="20"/>
              </w:rPr>
              <w:t xml:space="preserve">Share</w:t>
            </w:r>
          </w:p>
        </w:tc>
        <w:tc>
          <w:tcPr>
            <w:tcW w:type="dxa" w:w="5860"/>
            <w:tcBorders>
              <w:top w:val="single" w:color="555555" w:sz="1"/>
              <w:left w:val="single" w:color="555555" w:sz="1"/>
              <w:bottom w:val="single" w:color="555555" w:sz="1"/>
              <w:right w:val="single" w:color="555555" w:sz="1"/>
            </w:tcBorders>
            <w:shd w:fill="00BFFF" w:val="clear"/>
            <w:tcMar>
              <w:top w:type="dxa" w:w="80"/>
              <w:left w:type="dxa" w:w="120"/>
              <w:bottom w:type="dxa" w:w="80"/>
              <w:right w:type="dxa" w:w="120"/>
            </w:tcMar>
          </w:tcPr>
          <w:p>
            <w:r>
              <w:rPr>
                <w:b/>
                <w:bCs/>
                <w:color w:val="000000"/>
                <w:sz w:val="20"/>
                <w:szCs w:val="20"/>
              </w:rPr>
              <w:t xml:space="preserve">What to Do</w:t>
            </w:r>
          </w:p>
        </w:tc>
      </w:tr>
      <w:tr>
        <w:tc>
          <w:tcPr>
            <w:tcW w:type="dxa" w:w="35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Mapping: OK, Listing: OK</w:t>
            </w:r>
          </w:p>
        </w:tc>
        <w:tc>
          <w:tcPr>
            <w:tcW w:type="dxa" w:w="586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Access it immediately with smbclient - browse for sensitive files</w:t>
            </w:r>
          </w:p>
        </w:tc>
      </w:tr>
      <w:tr>
        <w:tc>
          <w:tcPr>
            <w:tcW w:type="dxa" w:w="35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Mapping: OK, Listing: DENIED</w:t>
            </w:r>
          </w:p>
        </w:tc>
        <w:tc>
          <w:tcPr>
            <w:tcW w:type="dxa" w:w="586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You can connect but not list - try specific file paths</w:t>
            </w:r>
          </w:p>
        </w:tc>
      </w:tr>
      <w:tr>
        <w:tc>
          <w:tcPr>
            <w:tcW w:type="dxa" w:w="35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Mapping: DENIED</w:t>
            </w:r>
          </w:p>
        </w:tc>
        <w:tc>
          <w:tcPr>
            <w:tcW w:type="dxa" w:w="586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No access without credentials</w:t>
            </w:r>
          </w:p>
        </w:tc>
      </w:tr>
      <w:tr>
        <w:tc>
          <w:tcPr>
            <w:tcW w:type="dxa" w:w="35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IPC$</w:t>
            </w:r>
          </w:p>
        </w:tc>
        <w:tc>
          <w:tcPr>
            <w:tcW w:type="dxa" w:w="586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Always present - used for null session attacks</w:t>
            </w:r>
          </w:p>
        </w:tc>
      </w:tr>
      <w:tr>
        <w:tc>
          <w:tcPr>
            <w:tcW w:type="dxa" w:w="35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SYSVOL / NETLOGON</w:t>
            </w:r>
          </w:p>
        </w:tc>
        <w:tc>
          <w:tcPr>
            <w:tcW w:type="dxa" w:w="586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Domain shares - may contain Group Policy files with credentials</w:t>
            </w:r>
          </w:p>
        </w:tc>
      </w:tr>
      <w:tr>
        <w:tc>
          <w:tcPr>
            <w:tcW w:type="dxa" w:w="35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Backup / Files / Data</w:t>
            </w:r>
          </w:p>
        </w:tc>
        <w:tc>
          <w:tcPr>
            <w:tcW w:type="dxa" w:w="586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Non-standard shares - often misconfigured with sensitive data</w:t>
            </w:r>
          </w:p>
        </w:tc>
      </w:tr>
    </w:tbl>
    <w:p>
      <w:r>
        <w:t xml:space="preserve"/>
      </w:r>
    </w:p>
    <w:p>
      <w:pPr>
        <w:pStyle w:val="Heading2"/>
      </w:pPr>
      <w:r>
        <w:rPr>
          <w:b/>
          <w:bCs/>
          <w:color w:val="FFD700"/>
          <w:sz w:val="30"/>
          <w:szCs w:val="30"/>
        </w:rPr>
        <w:t xml:space="preserve">Groups Section</w:t>
      </w:r>
    </w:p>
    <w:p>
      <w:r>
        <w:rPr>
          <w:color w:val="000000"/>
          <w:sz w:val="22"/>
          <w:szCs w:val="22"/>
        </w:rPr>
        <w:t xml:space="preserve">Shows group memberships. Key things to note:</w:t>
      </w:r>
    </w:p>
    <w:p>
      <w:r>
        <w:t xml:space="preserve"/>
      </w:r>
    </w:p>
    <w:p>
      <w:pPr>
        <w:pStyle w:val="ListParagraph"/>
        <w:numPr>
          <w:ilvl w:val="0"/>
          <w:numId w:val="2"/>
        </w:numPr>
      </w:pPr>
      <w:r>
        <w:rPr>
          <w:b/>
          <w:bCs/>
          <w:color w:val="FFD700"/>
          <w:sz w:val="22"/>
          <w:szCs w:val="22"/>
        </w:rPr>
        <w:t xml:space="preserve">Domain Admins</w:t>
      </w:r>
      <w:r>
        <w:rPr>
          <w:color w:val="000000"/>
          <w:sz w:val="22"/>
          <w:szCs w:val="22"/>
        </w:rPr>
        <w:t xml:space="preserve"> — list of users with full domain control</w:t>
      </w:r>
    </w:p>
    <w:p>
      <w:pPr>
        <w:pStyle w:val="ListParagraph"/>
        <w:numPr>
          <w:ilvl w:val="0"/>
          <w:numId w:val="2"/>
        </w:numPr>
      </w:pPr>
      <w:r>
        <w:rPr>
          <w:b/>
          <w:bCs/>
          <w:color w:val="FFD700"/>
          <w:sz w:val="22"/>
          <w:szCs w:val="22"/>
        </w:rPr>
        <w:t xml:space="preserve">Remote Desktop Users</w:t>
      </w:r>
      <w:r>
        <w:rPr>
          <w:color w:val="000000"/>
          <w:sz w:val="22"/>
          <w:szCs w:val="22"/>
        </w:rPr>
        <w:t xml:space="preserve"> — users that can RDP into the machine</w:t>
      </w:r>
    </w:p>
    <w:p>
      <w:pPr>
        <w:pStyle w:val="ListParagraph"/>
        <w:numPr>
          <w:ilvl w:val="0"/>
          <w:numId w:val="2"/>
        </w:numPr>
      </w:pPr>
      <w:r>
        <w:rPr>
          <w:b/>
          <w:bCs/>
          <w:color w:val="FFD700"/>
          <w:sz w:val="22"/>
          <w:szCs w:val="22"/>
        </w:rPr>
        <w:t xml:space="preserve">Backup Operators</w:t>
      </w:r>
      <w:r>
        <w:rPr>
          <w:color w:val="000000"/>
          <w:sz w:val="22"/>
          <w:szCs w:val="22"/>
        </w:rPr>
        <w:t xml:space="preserve"> — can read any file - useful privilege escalation path</w:t>
      </w:r>
    </w:p>
    <w:p>
      <w:r>
        <w:t xml:space="preserve"/>
      </w:r>
    </w:p>
    <w:p>
      <w:pPr>
        <w:pStyle w:val="Heading2"/>
      </w:pPr>
      <w:r>
        <w:rPr>
          <w:b/>
          <w:bCs/>
          <w:color w:val="FFD700"/>
          <w:sz w:val="30"/>
          <w:szCs w:val="30"/>
        </w:rPr>
        <w:t xml:space="preserve">Password Policy Section</w:t>
      </w:r>
    </w:p>
    <w:p>
      <w:r>
        <w:rPr>
          <w:color w:val="000000"/>
          <w:sz w:val="22"/>
          <w:szCs w:val="22"/>
        </w:rPr>
        <w:t xml:space="preserve">Critical for planning attacks:</w:t>
      </w:r>
    </w:p>
    <w:p>
      <w:r>
        <w:t xml:space="preserve"/>
      </w:r>
    </w:p>
    <w:p>
      <w:pPr>
        <w:pStyle w:val="ListParagraph"/>
        <w:numPr>
          <w:ilvl w:val="0"/>
          <w:numId w:val="2"/>
        </w:numPr>
      </w:pPr>
      <w:r>
        <w:rPr>
          <w:b/>
          <w:bCs/>
          <w:color w:val="FFD700"/>
          <w:sz w:val="22"/>
          <w:szCs w:val="22"/>
        </w:rPr>
        <w:t xml:space="preserve">Min password length: 0</w:t>
      </w:r>
      <w:r>
        <w:rPr>
          <w:color w:val="000000"/>
          <w:sz w:val="22"/>
          <w:szCs w:val="22"/>
        </w:rPr>
        <w:t xml:space="preserve"> — blank passwords allowed, try immediately</w:t>
      </w:r>
    </w:p>
    <w:p>
      <w:pPr>
        <w:pStyle w:val="ListParagraph"/>
        <w:numPr>
          <w:ilvl w:val="0"/>
          <w:numId w:val="2"/>
        </w:numPr>
      </w:pPr>
      <w:r>
        <w:rPr>
          <w:b/>
          <w:bCs/>
          <w:color w:val="FFD700"/>
          <w:sz w:val="22"/>
          <w:szCs w:val="22"/>
        </w:rPr>
        <w:t xml:space="preserve">Account lockout threshold: 0</w:t>
      </w:r>
      <w:r>
        <w:rPr>
          <w:color w:val="000000"/>
          <w:sz w:val="22"/>
          <w:szCs w:val="22"/>
        </w:rPr>
        <w:t xml:space="preserve"> — no lockout, brute force freely</w:t>
      </w:r>
    </w:p>
    <w:p>
      <w:pPr>
        <w:pStyle w:val="ListParagraph"/>
        <w:numPr>
          <w:ilvl w:val="0"/>
          <w:numId w:val="2"/>
        </w:numPr>
      </w:pPr>
      <w:r>
        <w:rPr>
          <w:b/>
          <w:bCs/>
          <w:color w:val="FFD700"/>
          <w:sz w:val="22"/>
          <w:szCs w:val="22"/>
        </w:rPr>
        <w:t xml:space="preserve">Account lockout threshold: 3</w:t>
      </w:r>
      <w:r>
        <w:rPr>
          <w:color w:val="000000"/>
          <w:sz w:val="22"/>
          <w:szCs w:val="22"/>
        </w:rPr>
        <w:t xml:space="preserve"> — only 2 attempts before lockout, use password spraying instead</w:t>
      </w:r>
    </w:p>
    <w:p>
      <w:r>
        <w:t xml:space="preserve"/>
      </w:r>
    </w:p>
    <w:p>
      <w:pPr>
        <w:pStyle w:val="Heading1"/>
      </w:pPr>
      <w:r>
        <w:rPr>
          <w:b/>
          <w:bCs/>
          <w:color w:val="00BFFF"/>
          <w:sz w:val="40"/>
          <w:szCs w:val="40"/>
        </w:rPr>
        <w:t xml:space="preserve">What to Do with Findings</w:t>
      </w:r>
    </w:p>
    <w:p>
      <w:pPr>
        <w:pBdr>
          <w:bottom w:val="single" w:color="00BFFF" w:sz="4" w:space="1"/>
        </w:pBdr>
        <w:spacing w:before="200" w:after="200"/>
      </w:pPr>
      <w:r>
        <w:t xml:space="preserve"/>
      </w:r>
    </w:p>
    <w:p>
      <w:pPr>
        <w:pStyle w:val="Heading2"/>
      </w:pPr>
      <w:r>
        <w:rPr>
          <w:b/>
          <w:bCs/>
          <w:color w:val="FFD700"/>
          <w:sz w:val="30"/>
          <w:szCs w:val="30"/>
        </w:rPr>
        <w:t xml:space="preserve">You Found Open Shares</w:t>
      </w:r>
    </w:p>
    <w:p>
      <w:pPr>
        <w:shd w:fill="0D1117" w:val="clear"/>
        <w:spacing w:before="40" w:after="40"/>
        <w:ind w:left="360"/>
      </w:pPr>
      <w:r>
        <w:rPr>
          <w:rFonts w:ascii="Courier New" w:cs="Courier New" w:eastAsia="Courier New" w:hAnsi="Courier New"/>
          <w:color w:val="00FF41"/>
          <w:sz w:val="20"/>
          <w:szCs w:val="20"/>
        </w:rPr>
        <w:t xml:space="preserve">smbclient //192.168.1.50/Files -N</w:t>
      </w:r>
      <w:r>
        <w:rPr>
          <w:rFonts w:ascii="Courier New" w:cs="Courier New" w:eastAsia="Courier New" w:hAnsi="Courier New"/>
          <w:color w:val="000000"/>
          <w:sz w:val="18"/>
          <w:szCs w:val="18"/>
        </w:rPr>
        <w:t xml:space="preserve">  # connect anonymously with no password</w:t>
      </w:r>
    </w:p>
    <w:p>
      <w:pPr>
        <w:shd w:fill="0D1117" w:val="clear"/>
        <w:spacing w:before="40" w:after="40"/>
        <w:ind w:left="360"/>
      </w:pPr>
      <w:r>
        <w:rPr>
          <w:rFonts w:ascii="Courier New" w:cs="Courier New" w:eastAsia="Courier New" w:hAnsi="Courier New"/>
          <w:color w:val="00FF41"/>
          <w:sz w:val="20"/>
          <w:szCs w:val="20"/>
        </w:rPr>
        <w:t xml:space="preserve">smbclient //192.168.1.50/Files -U username</w:t>
      </w:r>
      <w:r>
        <w:rPr>
          <w:rFonts w:ascii="Courier New" w:cs="Courier New" w:eastAsia="Courier New" w:hAnsi="Courier New"/>
          <w:color w:val="000000"/>
          <w:sz w:val="18"/>
          <w:szCs w:val="18"/>
        </w:rPr>
        <w:t xml:space="preserve">  # connect with a username</w:t>
      </w:r>
    </w:p>
    <w:p>
      <w:r>
        <w:t xml:space="preserve"/>
      </w:r>
    </w:p>
    <w:p>
      <w:r>
        <w:rPr>
          <w:color w:val="000000"/>
          <w:sz w:val="22"/>
          <w:szCs w:val="22"/>
        </w:rPr>
        <w:t xml:space="preserve">Inside smbclient:</w:t>
      </w:r>
    </w:p>
    <w:p>
      <w:pPr>
        <w:shd w:fill="0D1117" w:val="clear"/>
        <w:spacing w:before="40" w:after="40"/>
        <w:ind w:left="360"/>
      </w:pPr>
      <w:r>
        <w:rPr>
          <w:rFonts w:ascii="Courier New" w:cs="Courier New" w:eastAsia="Courier New" w:hAnsi="Courier New"/>
          <w:color w:val="00FF41"/>
          <w:sz w:val="20"/>
          <w:szCs w:val="20"/>
        </w:rPr>
        <w:t xml:space="preserve">ls</w:t>
      </w:r>
      <w:r>
        <w:rPr>
          <w:rFonts w:ascii="Courier New" w:cs="Courier New" w:eastAsia="Courier New" w:hAnsi="Courier New"/>
          <w:color w:val="000000"/>
          <w:sz w:val="18"/>
          <w:szCs w:val="18"/>
        </w:rPr>
        <w:t xml:space="preserve">  # list files</w:t>
      </w:r>
    </w:p>
    <w:p>
      <w:pPr>
        <w:shd w:fill="0D1117" w:val="clear"/>
        <w:spacing w:before="40" w:after="40"/>
        <w:ind w:left="360"/>
      </w:pPr>
      <w:r>
        <w:rPr>
          <w:rFonts w:ascii="Courier New" w:cs="Courier New" w:eastAsia="Courier New" w:hAnsi="Courier New"/>
          <w:color w:val="00FF41"/>
          <w:sz w:val="20"/>
          <w:szCs w:val="20"/>
        </w:rPr>
        <w:t xml:space="preserve">get filename.txt</w:t>
      </w:r>
      <w:r>
        <w:rPr>
          <w:rFonts w:ascii="Courier New" w:cs="Courier New" w:eastAsia="Courier New" w:hAnsi="Courier New"/>
          <w:color w:val="000000"/>
          <w:sz w:val="18"/>
          <w:szCs w:val="18"/>
        </w:rPr>
        <w:t xml:space="preserve">  # download a file</w:t>
      </w:r>
    </w:p>
    <w:p>
      <w:pPr>
        <w:shd w:fill="0D1117" w:val="clear"/>
        <w:spacing w:before="40" w:after="40"/>
        <w:ind w:left="360"/>
      </w:pPr>
      <w:r>
        <w:rPr>
          <w:rFonts w:ascii="Courier New" w:cs="Courier New" w:eastAsia="Courier New" w:hAnsi="Courier New"/>
          <w:color w:val="00FF41"/>
          <w:sz w:val="20"/>
          <w:szCs w:val="20"/>
        </w:rPr>
        <w:t xml:space="preserve">put localfile.txt</w:t>
      </w:r>
      <w:r>
        <w:rPr>
          <w:rFonts w:ascii="Courier New" w:cs="Courier New" w:eastAsia="Courier New" w:hAnsi="Courier New"/>
          <w:color w:val="000000"/>
          <w:sz w:val="18"/>
          <w:szCs w:val="18"/>
        </w:rPr>
        <w:t xml:space="preserve">  # upload a file</w:t>
      </w:r>
    </w:p>
    <w:p>
      <w:r>
        <w:t xml:space="preserve"/>
      </w:r>
    </w:p>
    <w:p>
      <w:pPr>
        <w:pStyle w:val="Heading2"/>
      </w:pPr>
      <w:r>
        <w:rPr>
          <w:b/>
          <w:bCs/>
          <w:color w:val="FFD700"/>
          <w:sz w:val="30"/>
          <w:szCs w:val="30"/>
        </w:rPr>
        <w:t xml:space="preserve">You Found Usernames</w:t>
      </w:r>
    </w:p>
    <w:p>
      <w:pPr>
        <w:shd w:fill="0D1117" w:val="clear"/>
        <w:spacing w:before="40" w:after="40"/>
        <w:ind w:left="360"/>
      </w:pPr>
      <w:r>
        <w:rPr>
          <w:rFonts w:ascii="Courier New" w:cs="Courier New" w:eastAsia="Courier New" w:hAnsi="Courier New"/>
          <w:color w:val="00FF41"/>
          <w:sz w:val="20"/>
          <w:szCs w:val="20"/>
        </w:rPr>
        <w:t xml:space="preserve">hydra -L users.txt -P /usr/share/wordlists/rockyou.txt smb://192.168.1.50</w:t>
      </w:r>
      <w:r>
        <w:rPr>
          <w:rFonts w:ascii="Courier New" w:cs="Courier New" w:eastAsia="Courier New" w:hAnsi="Courier New"/>
          <w:color w:val="000000"/>
          <w:sz w:val="18"/>
          <w:szCs w:val="18"/>
        </w:rPr>
        <w:t xml:space="preserve">  # brute force SMB with found usernames</w:t>
      </w:r>
    </w:p>
    <w:p>
      <w:pPr>
        <w:shd w:fill="0D1117" w:val="clear"/>
        <w:spacing w:before="40" w:after="40"/>
        <w:ind w:left="360"/>
      </w:pPr>
      <w:r>
        <w:rPr>
          <w:rFonts w:ascii="Courier New" w:cs="Courier New" w:eastAsia="Courier New" w:hAnsi="Courier New"/>
          <w:color w:val="00FF41"/>
          <w:sz w:val="20"/>
          <w:szCs w:val="20"/>
        </w:rPr>
        <w:t xml:space="preserve">crackmapexec smb 192.168.1.50 -u users.txt -p passwords.txt</w:t>
      </w:r>
      <w:r>
        <w:rPr>
          <w:rFonts w:ascii="Courier New" w:cs="Courier New" w:eastAsia="Courier New" w:hAnsi="Courier New"/>
          <w:color w:val="000000"/>
          <w:sz w:val="18"/>
          <w:szCs w:val="18"/>
        </w:rPr>
        <w:t xml:space="preserve">  # password spray with CrackMapExec</w:t>
      </w:r>
    </w:p>
    <w:p>
      <w:r>
        <w:t xml:space="preserve"/>
      </w:r>
    </w:p>
    <w:p>
      <w:pPr>
        <w:pStyle w:val="Heading2"/>
      </w:pPr>
      <w:r>
        <w:rPr>
          <w:b/>
          <w:bCs/>
          <w:color w:val="FFD700"/>
          <w:sz w:val="30"/>
          <w:szCs w:val="30"/>
        </w:rPr>
        <w:t xml:space="preserve">You Found Password Policy Allows Brute Force</w:t>
      </w:r>
    </w:p>
    <w:p>
      <w:pPr>
        <w:shd w:fill="0D1117" w:val="clear"/>
        <w:spacing w:before="40" w:after="40"/>
        <w:ind w:left="360"/>
      </w:pPr>
      <w:r>
        <w:rPr>
          <w:rFonts w:ascii="Courier New" w:cs="Courier New" w:eastAsia="Courier New" w:hAnsi="Courier New"/>
          <w:color w:val="00FF41"/>
          <w:sz w:val="20"/>
          <w:szCs w:val="20"/>
        </w:rPr>
        <w:t xml:space="preserve">hydra -l administrator -P /usr/share/wordlists/rockyou.txt smb://192.168.1.50</w:t>
      </w:r>
    </w:p>
    <w:p>
      <w:r>
        <w:t xml:space="preserve"/>
      </w:r>
    </w:p>
    <w:p>
      <w:pPr>
        <w:pStyle w:val="Heading2"/>
      </w:pPr>
      <w:r>
        <w:rPr>
          <w:b/>
          <w:bCs/>
          <w:color w:val="FFD700"/>
          <w:sz w:val="30"/>
          <w:szCs w:val="30"/>
        </w:rPr>
        <w:t xml:space="preserve">You Found OS Version</w:t>
      </w:r>
    </w:p>
    <w:p>
      <w:pPr>
        <w:shd w:fill="0D1117" w:val="clear"/>
        <w:spacing w:before="40" w:after="40"/>
        <w:ind w:left="360"/>
      </w:pPr>
      <w:r>
        <w:rPr>
          <w:rFonts w:ascii="Courier New" w:cs="Courier New" w:eastAsia="Courier New" w:hAnsi="Courier New"/>
          <w:color w:val="00FF41"/>
          <w:sz w:val="20"/>
          <w:szCs w:val="20"/>
        </w:rPr>
        <w:t xml:space="preserve">searchsploit Windows Server 2008</w:t>
      </w:r>
      <w:r>
        <w:rPr>
          <w:rFonts w:ascii="Courier New" w:cs="Courier New" w:eastAsia="Courier New" w:hAnsi="Courier New"/>
          <w:color w:val="000000"/>
          <w:sz w:val="18"/>
          <w:szCs w:val="18"/>
        </w:rPr>
        <w:t xml:space="preserve">  # search for exploits for that OS version</w:t>
      </w:r>
    </w:p>
    <w:p>
      <w:pPr>
        <w:shd w:fill="0D1117" w:val="clear"/>
        <w:spacing w:before="40" w:after="40"/>
        <w:ind w:left="360"/>
      </w:pPr>
      <w:r>
        <w:rPr>
          <w:rFonts w:ascii="Courier New" w:cs="Courier New" w:eastAsia="Courier New" w:hAnsi="Courier New"/>
          <w:color w:val="00FF41"/>
          <w:sz w:val="20"/>
          <w:szCs w:val="20"/>
        </w:rPr>
        <w:t xml:space="preserve">search type:exploit platform:windows smb</w:t>
      </w:r>
      <w:r>
        <w:rPr>
          <w:rFonts w:ascii="Courier New" w:cs="Courier New" w:eastAsia="Courier New" w:hAnsi="Courier New"/>
          <w:color w:val="000000"/>
          <w:sz w:val="18"/>
          <w:szCs w:val="18"/>
        </w:rPr>
        <w:t xml:space="preserve">  # search Metasploit for SMB exploits</w:t>
      </w:r>
    </w:p>
    <w:p>
      <w:r>
        <w:t xml:space="preserve"/>
      </w:r>
    </w:p>
    <w:p>
      <w:r>
        <w:br w:type="page"/>
      </w:r>
    </w:p>
    <w:p>
      <w:pPr>
        <w:pStyle w:val="Heading1"/>
      </w:pPr>
      <w:r>
        <w:rPr>
          <w:b/>
          <w:bCs/>
          <w:color w:val="00BFFF"/>
          <w:sz w:val="40"/>
          <w:szCs w:val="40"/>
        </w:rPr>
        <w:t xml:space="preserve">Enum4linux-ng (Modern Version)</w:t>
      </w:r>
    </w:p>
    <w:p>
      <w:pPr>
        <w:pBdr>
          <w:bottom w:val="single" w:color="00BFFF" w:sz="4" w:space="1"/>
        </w:pBdr>
        <w:spacing w:before="200" w:after="200"/>
      </w:pPr>
      <w:r>
        <w:t xml:space="preserve"/>
      </w:r>
    </w:p>
    <w:p>
      <w:r>
        <w:rPr>
          <w:color w:val="000000"/>
          <w:sz w:val="22"/>
          <w:szCs w:val="22"/>
        </w:rPr>
        <w:t xml:space="preserve">Enum4linux-ng is a complete rewrite of enum4linux with better output, more features, and active maintenance. It is worth knowing both.</w:t>
      </w:r>
    </w:p>
    <w:p>
      <w:r>
        <w:t xml:space="preserve"/>
      </w:r>
    </w:p>
    <w:p>
      <w:pPr>
        <w:shd w:fill="0D1117" w:val="clear"/>
        <w:spacing w:before="40" w:after="40"/>
        <w:ind w:left="360"/>
      </w:pPr>
      <w:r>
        <w:rPr>
          <w:rFonts w:ascii="Courier New" w:cs="Courier New" w:eastAsia="Courier New" w:hAnsi="Courier New"/>
          <w:color w:val="00FF41"/>
          <w:sz w:val="20"/>
          <w:szCs w:val="20"/>
        </w:rPr>
        <w:t xml:space="preserve">enum4linux-ng 192.168.1.50</w:t>
      </w:r>
      <w:r>
        <w:rPr>
          <w:rFonts w:ascii="Courier New" w:cs="Courier New" w:eastAsia="Courier New" w:hAnsi="Courier New"/>
          <w:color w:val="000000"/>
          <w:sz w:val="18"/>
          <w:szCs w:val="18"/>
        </w:rPr>
        <w:t xml:space="preserve">  # basic scan</w:t>
      </w:r>
    </w:p>
    <w:p>
      <w:pPr>
        <w:shd w:fill="0D1117" w:val="clear"/>
        <w:spacing w:before="40" w:after="40"/>
        <w:ind w:left="360"/>
      </w:pPr>
      <w:r>
        <w:rPr>
          <w:rFonts w:ascii="Courier New" w:cs="Courier New" w:eastAsia="Courier New" w:hAnsi="Courier New"/>
          <w:color w:val="00FF41"/>
          <w:sz w:val="20"/>
          <w:szCs w:val="20"/>
        </w:rPr>
        <w:t xml:space="preserve">enum4linux-ng -A 192.168.1.50</w:t>
      </w:r>
      <w:r>
        <w:rPr>
          <w:rFonts w:ascii="Courier New" w:cs="Courier New" w:eastAsia="Courier New" w:hAnsi="Courier New"/>
          <w:color w:val="000000"/>
          <w:sz w:val="18"/>
          <w:szCs w:val="18"/>
        </w:rPr>
        <w:t xml:space="preserve">  # all checks</w:t>
      </w:r>
    </w:p>
    <w:p>
      <w:pPr>
        <w:shd w:fill="0D1117" w:val="clear"/>
        <w:spacing w:before="40" w:after="40"/>
        <w:ind w:left="360"/>
      </w:pPr>
      <w:r>
        <w:rPr>
          <w:rFonts w:ascii="Courier New" w:cs="Courier New" w:eastAsia="Courier New" w:hAnsi="Courier New"/>
          <w:color w:val="00FF41"/>
          <w:sz w:val="20"/>
          <w:szCs w:val="20"/>
        </w:rPr>
        <w:t xml:space="preserve">enum4linux-ng -A -u admin -p Password123 192.168.1.50</w:t>
      </w:r>
      <w:r>
        <w:rPr>
          <w:rFonts w:ascii="Courier New" w:cs="Courier New" w:eastAsia="Courier New" w:hAnsi="Courier New"/>
          <w:color w:val="000000"/>
          <w:sz w:val="18"/>
          <w:szCs w:val="18"/>
        </w:rPr>
        <w:t xml:space="preserve">  # authenticated</w:t>
      </w:r>
    </w:p>
    <w:p>
      <w:pPr>
        <w:shd w:fill="0D1117" w:val="clear"/>
        <w:spacing w:before="40" w:after="40"/>
        <w:ind w:left="360"/>
      </w:pPr>
      <w:r>
        <w:rPr>
          <w:rFonts w:ascii="Courier New" w:cs="Courier New" w:eastAsia="Courier New" w:hAnsi="Courier New"/>
          <w:color w:val="00FF41"/>
          <w:sz w:val="20"/>
          <w:szCs w:val="20"/>
        </w:rPr>
        <w:t xml:space="preserve">enum4linux-ng -A -oY output 192.168.1.50</w:t>
      </w:r>
      <w:r>
        <w:rPr>
          <w:rFonts w:ascii="Courier New" w:cs="Courier New" w:eastAsia="Courier New" w:hAnsi="Courier New"/>
          <w:color w:val="000000"/>
          <w:sz w:val="18"/>
          <w:szCs w:val="18"/>
        </w:rPr>
        <w:t xml:space="preserve">  # save output as YAML</w:t>
      </w:r>
    </w:p>
    <w:p>
      <w:pPr>
        <w:shd w:fill="0D1117" w:val="clear"/>
        <w:spacing w:before="40" w:after="40"/>
        <w:ind w:left="360"/>
      </w:pPr>
      <w:r>
        <w:rPr>
          <w:rFonts w:ascii="Courier New" w:cs="Courier New" w:eastAsia="Courier New" w:hAnsi="Courier New"/>
          <w:color w:val="00FF41"/>
          <w:sz w:val="20"/>
          <w:szCs w:val="20"/>
        </w:rPr>
        <w:t xml:space="preserve">enum4linux-ng -A -oJ output 192.168.1.50</w:t>
      </w:r>
      <w:r>
        <w:rPr>
          <w:rFonts w:ascii="Courier New" w:cs="Courier New" w:eastAsia="Courier New" w:hAnsi="Courier New"/>
          <w:color w:val="000000"/>
          <w:sz w:val="18"/>
          <w:szCs w:val="18"/>
        </w:rPr>
        <w:t xml:space="preserve">  # save output as JSON</w:t>
      </w:r>
    </w:p>
    <w:p>
      <w:r>
        <w:t xml:space="preserve"/>
      </w:r>
    </w:p>
    <w:p>
      <w:pPr>
        <w:pBdr>
          <w:left w:val="single" w:color="00FF41" w:sz="6"/>
        </w:pBdr>
        <w:shd w:fill="001A0A" w:val="clear"/>
        <w:spacing w:before="80" w:after="80"/>
        <w:ind w:left="360"/>
      </w:pPr>
      <w:r>
        <w:rPr>
          <w:i/>
          <w:iCs/>
          <w:color w:val="00FF41"/>
          <w:sz w:val="20"/>
          <w:szCs w:val="20"/>
        </w:rPr>
        <w:t xml:space="preserve">TIP: Enum4linux-ng produces cleaner, more readable output and handles modern Windows targets better. Use it when enum4linux gives inconsistent results.</w:t>
      </w:r>
    </w:p>
    <w:p>
      <w:r>
        <w:t xml:space="preserve"/>
      </w:r>
    </w:p>
    <w:p>
      <w:pPr>
        <w:pStyle w:val="Heading1"/>
      </w:pPr>
      <w:r>
        <w:rPr>
          <w:b/>
          <w:bCs/>
          <w:color w:val="00BFFF"/>
          <w:sz w:val="40"/>
          <w:szCs w:val="40"/>
        </w:rPr>
        <w:t xml:space="preserve">Quick Reference</w:t>
      </w:r>
    </w:p>
    <w:p>
      <w:pPr>
        <w:pBdr>
          <w:bottom w:val="single" w:color="00BFFF" w:sz="4" w:space="1"/>
        </w:pBdr>
        <w:spacing w:before="200" w:after="200"/>
      </w:pPr>
      <w:r>
        <w:t xml:space="preserve"/>
      </w:r>
    </w:p>
    <w:p>
      <w:pPr>
        <w:pStyle w:val="Heading2"/>
      </w:pPr>
      <w:r>
        <w:rPr>
          <w:b/>
          <w:bCs/>
          <w:color w:val="FFD700"/>
          <w:sz w:val="30"/>
          <w:szCs w:val="30"/>
        </w:rPr>
        <w:t xml:space="preserve">Complete Recon Workflow</w:t>
      </w:r>
    </w:p>
    <w:p>
      <w:pPr>
        <w:pStyle w:val="ListParagraph"/>
        <w:numPr>
          <w:ilvl w:val="0"/>
          <w:numId w:val="3"/>
        </w:numPr>
      </w:pPr>
      <w:r>
        <w:rPr>
          <w:b w:val="false"/>
          <w:bCs w:val="false"/>
          <w:color w:val="000000"/>
          <w:sz w:val="22"/>
          <w:szCs w:val="22"/>
        </w:rPr>
        <w:t xml:space="preserve">Confirm SMB is open:  nmap -p 139,445 192.168.1.50</w:t>
      </w:r>
    </w:p>
    <w:p>
      <w:pPr>
        <w:pStyle w:val="ListParagraph"/>
        <w:numPr>
          <w:ilvl w:val="0"/>
          <w:numId w:val="3"/>
        </w:numPr>
      </w:pPr>
      <w:r>
        <w:rPr>
          <w:b w:val="false"/>
          <w:bCs w:val="false"/>
          <w:color w:val="000000"/>
          <w:sz w:val="22"/>
          <w:szCs w:val="22"/>
        </w:rPr>
        <w:t xml:space="preserve">Run full enum4linux:  enum4linux -a 192.168.1.50 | tee output.txt</w:t>
      </w:r>
    </w:p>
    <w:p>
      <w:pPr>
        <w:pStyle w:val="ListParagraph"/>
        <w:numPr>
          <w:ilvl w:val="0"/>
          <w:numId w:val="3"/>
        </w:numPr>
      </w:pPr>
      <w:r>
        <w:rPr>
          <w:b w:val="false"/>
          <w:bCs w:val="false"/>
          <w:color w:val="000000"/>
          <w:sz w:val="22"/>
          <w:szCs w:val="22"/>
        </w:rPr>
        <w:t xml:space="preserve">Check for open shares - look for Mapping: OK in output</w:t>
      </w:r>
    </w:p>
    <w:p>
      <w:pPr>
        <w:pStyle w:val="ListParagraph"/>
        <w:numPr>
          <w:ilvl w:val="0"/>
          <w:numId w:val="3"/>
        </w:numPr>
      </w:pPr>
      <w:r>
        <w:rPr>
          <w:b w:val="false"/>
          <w:bCs w:val="false"/>
          <w:color w:val="000000"/>
          <w:sz w:val="22"/>
          <w:szCs w:val="22"/>
        </w:rPr>
        <w:t xml:space="preserve">Note all usernames found</w:t>
      </w:r>
    </w:p>
    <w:p>
      <w:pPr>
        <w:pStyle w:val="ListParagraph"/>
        <w:numPr>
          <w:ilvl w:val="0"/>
          <w:numId w:val="3"/>
        </w:numPr>
      </w:pPr>
      <w:r>
        <w:rPr>
          <w:b w:val="false"/>
          <w:bCs w:val="false"/>
          <w:color w:val="000000"/>
          <w:sz w:val="22"/>
          <w:szCs w:val="22"/>
        </w:rPr>
        <w:t xml:space="preserve">Check password policy - note lockout threshold</w:t>
      </w:r>
    </w:p>
    <w:p>
      <w:pPr>
        <w:pStyle w:val="ListParagraph"/>
        <w:numPr>
          <w:ilvl w:val="0"/>
          <w:numId w:val="3"/>
        </w:numPr>
      </w:pPr>
      <w:r>
        <w:rPr>
          <w:b w:val="false"/>
          <w:bCs w:val="false"/>
          <w:color w:val="000000"/>
          <w:sz w:val="22"/>
          <w:szCs w:val="22"/>
        </w:rPr>
        <w:t xml:space="preserve">Access open shares:  smbclient //192.168.1.50/ShareName -N</w:t>
      </w:r>
    </w:p>
    <w:p>
      <w:pPr>
        <w:pStyle w:val="ListParagraph"/>
        <w:numPr>
          <w:ilvl w:val="0"/>
          <w:numId w:val="3"/>
        </w:numPr>
      </w:pPr>
      <w:r>
        <w:rPr>
          <w:b w:val="false"/>
          <w:bCs w:val="false"/>
          <w:color w:val="000000"/>
          <w:sz w:val="22"/>
          <w:szCs w:val="22"/>
        </w:rPr>
        <w:t xml:space="preserve">Use found usernames for brute force or password spray</w:t>
      </w:r>
    </w:p>
    <w:p>
      <w:pPr>
        <w:pStyle w:val="ListParagraph"/>
        <w:numPr>
          <w:ilvl w:val="0"/>
          <w:numId w:val="3"/>
        </w:numPr>
      </w:pPr>
      <w:r>
        <w:rPr>
          <w:b w:val="false"/>
          <w:bCs w:val="false"/>
          <w:color w:val="000000"/>
          <w:sz w:val="22"/>
          <w:szCs w:val="22"/>
        </w:rPr>
        <w:t xml:space="preserve">Use found OS version to search for exploits</w:t>
      </w:r>
    </w:p>
    <w:p>
      <w:r>
        <w:t xml:space="preserve"/>
      </w:r>
    </w:p>
    <w:p>
      <w:pPr>
        <w:pStyle w:val="Heading2"/>
      </w:pPr>
      <w:r>
        <w:rPr>
          <w:b/>
          <w:bCs/>
          <w:color w:val="FFD700"/>
          <w:sz w:val="30"/>
          <w:szCs w:val="30"/>
        </w:rPr>
        <w:t xml:space="preserve">Essential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555555" w:sz="1"/>
              <w:left w:val="single" w:color="555555" w:sz="1"/>
              <w:bottom w:val="single" w:color="555555" w:sz="1"/>
              <w:right w:val="single" w:color="555555" w:sz="1"/>
            </w:tcBorders>
            <w:shd w:fill="00BFFF" w:val="clear"/>
            <w:tcMar>
              <w:top w:type="dxa" w:w="80"/>
              <w:left w:type="dxa" w:w="120"/>
              <w:bottom w:type="dxa" w:w="80"/>
              <w:right w:type="dxa" w:w="120"/>
            </w:tcMar>
          </w:tcPr>
          <w:p>
            <w:r>
              <w:rPr>
                <w:b/>
                <w:bCs/>
                <w:color w:val="000000"/>
                <w:sz w:val="20"/>
                <w:szCs w:val="20"/>
              </w:rPr>
              <w:t xml:space="preserve">Command</w:t>
            </w:r>
          </w:p>
        </w:tc>
        <w:tc>
          <w:tcPr>
            <w:tcW w:type="dxa" w:w="4860"/>
            <w:tcBorders>
              <w:top w:val="single" w:color="555555" w:sz="1"/>
              <w:left w:val="single" w:color="555555" w:sz="1"/>
              <w:bottom w:val="single" w:color="555555" w:sz="1"/>
              <w:right w:val="single" w:color="555555" w:sz="1"/>
            </w:tcBorders>
            <w:shd w:fill="00BFFF" w:val="clear"/>
            <w:tcMar>
              <w:top w:type="dxa" w:w="80"/>
              <w:left w:type="dxa" w:w="120"/>
              <w:bottom w:type="dxa" w:w="80"/>
              <w:right w:type="dxa" w:w="120"/>
            </w:tcMar>
          </w:tcPr>
          <w:p>
            <w:r>
              <w:rPr>
                <w:b/>
                <w:bCs/>
                <w:color w:val="000000"/>
                <w:sz w:val="20"/>
                <w:szCs w:val="20"/>
              </w:rPr>
              <w:t xml:space="preserve">Purpose</w:t>
            </w:r>
          </w:p>
        </w:tc>
      </w:tr>
      <w:tr>
        <w:tc>
          <w:tcPr>
            <w:tcW w:type="dxa" w:w="45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Courier New" w:cs="Courier New" w:eastAsia="Courier New" w:hAnsi="Courier New"/>
                <w:color w:val="00FF41"/>
                <w:sz w:val="18"/>
                <w:szCs w:val="18"/>
              </w:rPr>
              <w:t xml:space="preserve">enum4linux -a 192.168.1.50</w:t>
            </w:r>
          </w:p>
        </w:tc>
        <w:tc>
          <w:tcPr>
            <w:tcW w:type="dxa" w:w="486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Run all checks (start here)</w:t>
            </w:r>
          </w:p>
        </w:tc>
      </w:tr>
      <w:tr>
        <w:tc>
          <w:tcPr>
            <w:tcW w:type="dxa" w:w="45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Courier New" w:cs="Courier New" w:eastAsia="Courier New" w:hAnsi="Courier New"/>
                <w:color w:val="00FF41"/>
                <w:sz w:val="18"/>
                <w:szCs w:val="18"/>
              </w:rPr>
              <w:t xml:space="preserve">enum4linux -U 192.168.1.50</w:t>
            </w:r>
          </w:p>
        </w:tc>
        <w:tc>
          <w:tcPr>
            <w:tcW w:type="dxa" w:w="486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Users only</w:t>
            </w:r>
          </w:p>
        </w:tc>
      </w:tr>
      <w:tr>
        <w:tc>
          <w:tcPr>
            <w:tcW w:type="dxa" w:w="45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Courier New" w:cs="Courier New" w:eastAsia="Courier New" w:hAnsi="Courier New"/>
                <w:color w:val="00FF41"/>
                <w:sz w:val="18"/>
                <w:szCs w:val="18"/>
              </w:rPr>
              <w:t xml:space="preserve">enum4linux -S 192.168.1.50</w:t>
            </w:r>
          </w:p>
        </w:tc>
        <w:tc>
          <w:tcPr>
            <w:tcW w:type="dxa" w:w="486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Shares only</w:t>
            </w:r>
          </w:p>
        </w:tc>
      </w:tr>
      <w:tr>
        <w:tc>
          <w:tcPr>
            <w:tcW w:type="dxa" w:w="45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Courier New" w:cs="Courier New" w:eastAsia="Courier New" w:hAnsi="Courier New"/>
                <w:color w:val="00FF41"/>
                <w:sz w:val="18"/>
                <w:szCs w:val="18"/>
              </w:rPr>
              <w:t xml:space="preserve">enum4linux -G 192.168.1.50</w:t>
            </w:r>
          </w:p>
        </w:tc>
        <w:tc>
          <w:tcPr>
            <w:tcW w:type="dxa" w:w="486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Groups only</w:t>
            </w:r>
          </w:p>
        </w:tc>
      </w:tr>
      <w:tr>
        <w:tc>
          <w:tcPr>
            <w:tcW w:type="dxa" w:w="45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Courier New" w:cs="Courier New" w:eastAsia="Courier New" w:hAnsi="Courier New"/>
                <w:color w:val="00FF41"/>
                <w:sz w:val="18"/>
                <w:szCs w:val="18"/>
              </w:rPr>
              <w:t xml:space="preserve">enum4linux -r 192.168.1.50</w:t>
            </w:r>
          </w:p>
        </w:tc>
        <w:tc>
          <w:tcPr>
            <w:tcW w:type="dxa" w:w="486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Users via RID cycling</w:t>
            </w:r>
          </w:p>
        </w:tc>
      </w:tr>
      <w:tr>
        <w:tc>
          <w:tcPr>
            <w:tcW w:type="dxa" w:w="45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Courier New" w:cs="Courier New" w:eastAsia="Courier New" w:hAnsi="Courier New"/>
                <w:color w:val="00FF41"/>
                <w:sz w:val="18"/>
                <w:szCs w:val="18"/>
              </w:rPr>
              <w:t xml:space="preserve">enum4linux -p 192.168.1.50</w:t>
            </w:r>
          </w:p>
        </w:tc>
        <w:tc>
          <w:tcPr>
            <w:tcW w:type="dxa" w:w="486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Password policy</w:t>
            </w:r>
          </w:p>
        </w:tc>
      </w:tr>
      <w:tr>
        <w:tc>
          <w:tcPr>
            <w:tcW w:type="dxa" w:w="45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Courier New" w:cs="Courier New" w:eastAsia="Courier New" w:hAnsi="Courier New"/>
                <w:color w:val="00FF41"/>
                <w:sz w:val="18"/>
                <w:szCs w:val="18"/>
              </w:rPr>
              <w:t xml:space="preserve">enum4linux -o 192.168.1.50</w:t>
            </w:r>
          </w:p>
        </w:tc>
        <w:tc>
          <w:tcPr>
            <w:tcW w:type="dxa" w:w="486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OS information</w:t>
            </w:r>
          </w:p>
        </w:tc>
      </w:tr>
      <w:tr>
        <w:tc>
          <w:tcPr>
            <w:tcW w:type="dxa" w:w="45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Courier New" w:cs="Courier New" w:eastAsia="Courier New" w:hAnsi="Courier New"/>
                <w:color w:val="00FF41"/>
                <w:sz w:val="18"/>
                <w:szCs w:val="18"/>
              </w:rPr>
              <w:t xml:space="preserve">enum4linux -U -S -G 192.168.1.50</w:t>
            </w:r>
          </w:p>
        </w:tc>
        <w:tc>
          <w:tcPr>
            <w:tcW w:type="dxa" w:w="486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Users, shares and groups together</w:t>
            </w:r>
          </w:p>
        </w:tc>
      </w:tr>
      <w:tr>
        <w:tc>
          <w:tcPr>
            <w:tcW w:type="dxa" w:w="450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Courier New" w:cs="Courier New" w:eastAsia="Courier New" w:hAnsi="Courier New"/>
                <w:color w:val="00FF41"/>
                <w:sz w:val="18"/>
                <w:szCs w:val="18"/>
              </w:rPr>
              <w:t xml:space="preserve">enum4linux -a -u admin -p pass 192.168.1.50</w:t>
            </w:r>
          </w:p>
        </w:tc>
        <w:tc>
          <w:tcPr>
            <w:tcW w:type="dxa" w:w="4860"/>
            <w:tcBorders>
              <w:top w:val="single" w:color="555555" w:sz="1"/>
              <w:left w:val="single" w:color="555555" w:sz="1"/>
              <w:bottom w:val="single" w:color="555555" w:sz="1"/>
              <w:right w:val="single" w:color="555555" w:sz="1"/>
            </w:tcBorders>
            <w:shd w:fill="0D1A2E" w:val="clear"/>
            <w:tcMar>
              <w:top w:type="dxa" w:w="80"/>
              <w:left w:type="dxa" w:w="120"/>
              <w:bottom w:type="dxa" w:w="80"/>
              <w:right w:type="dxa" w:w="120"/>
            </w:tcMar>
          </w:tcPr>
          <w:p>
            <w:r>
              <w:rPr>
                <w:rFonts w:ascii="Arial" w:cs="Arial" w:eastAsia="Arial" w:hAnsi="Arial"/>
                <w:color w:val="F0F0F0"/>
                <w:sz w:val="20"/>
                <w:szCs w:val="20"/>
              </w:rPr>
              <w:t xml:space="preserve">Authenticated full scan</w:t>
            </w:r>
          </w:p>
        </w:tc>
      </w:tr>
      <w:tr>
        <w:tc>
          <w:tcPr>
            <w:tcW w:type="dxa" w:w="450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Courier New" w:cs="Courier New" w:eastAsia="Courier New" w:hAnsi="Courier New"/>
                <w:color w:val="00FF41"/>
                <w:sz w:val="18"/>
                <w:szCs w:val="18"/>
              </w:rPr>
              <w:t xml:space="preserve">enum4linux -a 192.168.1.50 | tee out.txt</w:t>
            </w:r>
          </w:p>
        </w:tc>
        <w:tc>
          <w:tcPr>
            <w:tcW w:type="dxa" w:w="4860"/>
            <w:tcBorders>
              <w:top w:val="single" w:color="555555" w:sz="1"/>
              <w:left w:val="single" w:color="555555" w:sz="1"/>
              <w:bottom w:val="single" w:color="555555" w:sz="1"/>
              <w:right w:val="single" w:color="555555" w:sz="1"/>
            </w:tcBorders>
            <w:shd w:fill="0A1020" w:val="clear"/>
            <w:tcMar>
              <w:top w:type="dxa" w:w="80"/>
              <w:left w:type="dxa" w:w="120"/>
              <w:bottom w:type="dxa" w:w="80"/>
              <w:right w:type="dxa" w:w="120"/>
            </w:tcMar>
          </w:tcPr>
          <w:p>
            <w:r>
              <w:rPr>
                <w:rFonts w:ascii="Arial" w:cs="Arial" w:eastAsia="Arial" w:hAnsi="Arial"/>
                <w:color w:val="F0F0F0"/>
                <w:sz w:val="20"/>
                <w:szCs w:val="20"/>
              </w:rPr>
              <w:t xml:space="preserve">Save output to file</w:t>
            </w:r>
          </w:p>
        </w:tc>
      </w:tr>
    </w:tbl>
    <w:p>
      <w:r>
        <w:t xml:space="preserve"/>
      </w:r>
    </w:p>
    <w:p>
      <w:r>
        <w:t xml:space="preserve"/>
      </w:r>
    </w:p>
    <w:p>
      <w:pPr>
        <w:pBdr>
          <w:top w:val="single" w:color="00BFFF" w:sz="4"/>
          <w:bottom w:val="single" w:color="00BFFF" w:sz="4"/>
        </w:pBdr>
        <w:shd w:fill="00071A" w:val="clear"/>
        <w:spacing w:before="200" w:after="120"/>
        <w:jc w:val="center"/>
      </w:pPr>
      <w:r>
        <w:rPr>
          <w:b/>
          <w:bCs/>
          <w:color w:val="FFD700"/>
          <w:sz w:val="22"/>
          <w:szCs w:val="22"/>
        </w:rPr>
        <w:t xml:space="preserve">Enumeration before exploitation. Always know your target first.</w:t>
      </w:r>
    </w:p>
    <w:p>
      <w:pPr>
        <w:shd w:fill="00071A" w:val="clear"/>
        <w:spacing w:after="120"/>
        <w:jc w:val="center"/>
      </w:pPr>
      <w:r>
        <w:rPr>
          <w:i/>
          <w:iCs/>
          <w:color w:val="000000"/>
          <w:sz w:val="20"/>
          <w:szCs w:val="20"/>
        </w:rPr>
        <w:t xml:space="preserve">Only test systems you have written permission to access.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0BFFF"/>
      <w:sz w:val="40"/>
      <w:szCs w:val="40"/>
    </w:rPr>
  </w:style>
  <w:style w:type="paragraph" w:styleId="Heading2">
    <w:name w:val="Heading 2"/>
    <w:basedOn w:val="Normal"/>
    <w:next w:val="Normal"/>
    <w:qFormat/>
    <w:pPr>
      <w:spacing w:before="280" w:after="140"/>
      <w:outlineLvl w:val="1"/>
    </w:pPr>
    <w:rPr>
      <w:rFonts w:ascii="Arial" w:cs="Arial" w:eastAsia="Arial" w:hAnsi="Arial"/>
      <w:b/>
      <w:bCs/>
      <w:color w:val="FFD700"/>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2026-03-28T04:48:05.605Z</dcterms:created>
  <dcterms:modified xsi:type="dcterms:W3CDTF">2026-03-28T04:48:05.606Z</dcterms:modified>
</cp:coreProperties>
</file>

<file path=docProps/custom.xml><?xml version="1.0" encoding="utf-8"?>
<Properties xmlns="http://schemas.openxmlformats.org/officeDocument/2006/custom-properties" xmlns:vt="http://schemas.openxmlformats.org/officeDocument/2006/docPropsVTypes"/>
</file>