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color w:val="1F3864"/>
          <w:sz w:val="52"/>
          <w:szCs w:val="52"/>
        </w:rPr>
        <w:t xml:space="preserve">SSH Setup &amp; Termius Notes</w:t>
      </w:r>
    </w:p>
    <w:p>
      <w:pPr>
        <w:pBdr>
          <w:bottom w:val="single" w:color="2E5496" w:sz="6" w:space="6"/>
        </w:pBdr>
        <w:spacing w:after="300" w:before="0"/>
        <w:jc w:val="center"/>
      </w:pPr>
      <w:r>
        <w:rPr>
          <w:rFonts w:ascii="Calibri" w:cs="Calibri" w:eastAsia="Calibri" w:hAnsi="Calibri"/>
          <w:color w:val="555555"/>
          <w:sz w:val="20"/>
          <w:szCs w:val="20"/>
        </w:rPr>
        <w:t xml:space="preserve">WSL2 ▪ Termius ▪ Home Network Access</w:t>
      </w:r>
    </w:p>
    <w:p>
      <w:pPr>
        <w:pBdr>
          <w:bottom w:val="single" w:color="2E5496" w:sz="8" w:space="4"/>
        </w:pBdr>
        <w:spacing w:after="80" w:before="280"/>
      </w:pPr>
      <w:r>
        <w:rPr>
          <w:rFonts w:ascii="Calibri" w:cs="Calibri" w:eastAsia="Calibri" w:hAnsi="Calibri"/>
          <w:b/>
          <w:bCs/>
          <w:color w:val="1F3864"/>
          <w:sz w:val="24"/>
          <w:szCs w:val="24"/>
        </w:rPr>
        <w:t xml:space="preserve">1. WHO CAN CONNECT TO YOUR WSL</w:t>
      </w:r>
    </w:p>
    <w:p>
      <w:pPr>
        <w:spacing w:after="60" w:before="60"/>
      </w:pPr>
      <w:r>
        <w:t xml:space="preserve"/>
      </w:r>
    </w:p>
    <w:p>
      <w:pPr>
        <w:spacing w:after="60" w:before="200"/>
      </w:pPr>
      <w:r>
        <w:rPr>
          <w:rFonts w:ascii="Calibri" w:cs="Calibri" w:eastAsia="Calibri" w:hAnsi="Calibri"/>
          <w:b/>
          <w:bCs/>
          <w:color w:val="2E5496"/>
          <w:sz w:val="22"/>
          <w:szCs w:val="22"/>
        </w:rPr>
        <w:t xml:space="preserve">On Your Home Network (Same WiFi)</w:t>
      </w:r>
    </w:p>
    <w:p>
      <w:pPr>
        <w:pStyle w:val="ListParagraph"/>
        <w:numPr>
          <w:ilvl w:val="0"/>
          <w:numId w:val="2"/>
        </w:numPr>
        <w:spacing w:after="30" w:before="30"/>
      </w:pPr>
      <w:r>
        <w:rPr>
          <w:rFonts w:ascii="Calibri" w:cs="Calibri" w:eastAsia="Calibri" w:hAnsi="Calibri"/>
          <w:color w:val="000000"/>
          <w:sz w:val="20"/>
          <w:szCs w:val="20"/>
        </w:rPr>
        <w:t xml:space="preserve">Your phone, tablet, or any device on the same WiFi can SSH in</w:t>
      </w:r>
    </w:p>
    <w:p>
      <w:pPr>
        <w:pStyle w:val="ListParagraph"/>
        <w:numPr>
          <w:ilvl w:val="0"/>
          <w:numId w:val="2"/>
        </w:numPr>
        <w:spacing w:after="30" w:before="30"/>
      </w:pPr>
      <w:r>
        <w:rPr>
          <w:rFonts w:ascii="Calibri" w:cs="Calibri" w:eastAsia="Calibri" w:hAnsi="Calibri"/>
          <w:color w:val="000000"/>
          <w:sz w:val="20"/>
          <w:szCs w:val="20"/>
        </w:rPr>
        <w:t xml:space="preserve">Uses your Windows PC’s local IP (192.168.x.x)</w:t>
      </w:r>
    </w:p>
    <w:p>
      <w:pPr>
        <w:pStyle w:val="ListParagraph"/>
        <w:numPr>
          <w:ilvl w:val="0"/>
          <w:numId w:val="2"/>
        </w:numPr>
        <w:spacing w:after="30" w:before="30"/>
      </w:pPr>
      <w:r>
        <w:rPr>
          <w:rFonts w:ascii="Calibri" w:cs="Calibri" w:eastAsia="Calibri" w:hAnsi="Calibri"/>
          <w:color w:val="000000"/>
          <w:sz w:val="20"/>
          <w:szCs w:val="20"/>
        </w:rPr>
        <w:t xml:space="preserve">Works as long as both devices are on the same router</w:t>
      </w:r>
    </w:p>
    <w:p>
      <w:pPr>
        <w:spacing w:after="60" w:before="60"/>
      </w:pPr>
      <w:r>
        <w:t xml:space="preserve"/>
      </w:r>
    </w:p>
    <w:p>
      <w:pPr>
        <w:spacing w:after="60" w:before="200"/>
      </w:pPr>
      <w:r>
        <w:rPr>
          <w:rFonts w:ascii="Calibri" w:cs="Calibri" w:eastAsia="Calibri" w:hAnsi="Calibri"/>
          <w:b/>
          <w:bCs/>
          <w:color w:val="2E5496"/>
          <w:sz w:val="22"/>
          <w:szCs w:val="22"/>
        </w:rPr>
        <w:t xml:space="preserve">From Outside Your Home Network</w:t>
      </w:r>
    </w:p>
    <w:p>
      <w:pPr>
        <w:pStyle w:val="ListParagraph"/>
        <w:numPr>
          <w:ilvl w:val="0"/>
          <w:numId w:val="2"/>
        </w:numPr>
        <w:spacing w:after="30" w:before="30"/>
      </w:pPr>
      <w:r>
        <w:rPr>
          <w:rFonts w:ascii="Calibri" w:cs="Calibri" w:eastAsia="Calibri" w:hAnsi="Calibri"/>
          <w:color w:val="000000"/>
          <w:sz w:val="20"/>
          <w:szCs w:val="20"/>
        </w:rPr>
        <w:t xml:space="preserve">Nobody can connect by default — your router blocks all outside traffic</w:t>
      </w:r>
    </w:p>
    <w:p>
      <w:pPr>
        <w:pStyle w:val="ListParagraph"/>
        <w:numPr>
          <w:ilvl w:val="0"/>
          <w:numId w:val="2"/>
        </w:numPr>
        <w:spacing w:after="30" w:before="30"/>
      </w:pPr>
      <w:r>
        <w:rPr>
          <w:rFonts w:ascii="Calibri" w:cs="Calibri" w:eastAsia="Calibri" w:hAnsi="Calibri"/>
          <w:color w:val="000000"/>
          <w:sz w:val="20"/>
          <w:szCs w:val="20"/>
        </w:rPr>
        <w:t xml:space="preserve">Your 192.168.x.x IP is a private IP, not reachable from the internet</w:t>
      </w:r>
    </w:p>
    <w:p>
      <w:pPr>
        <w:pStyle w:val="ListParagraph"/>
        <w:numPr>
          <w:ilvl w:val="0"/>
          <w:numId w:val="2"/>
        </w:numPr>
        <w:spacing w:after="30" w:before="30"/>
      </w:pPr>
      <w:r>
        <w:rPr>
          <w:rFonts w:ascii="Calibri" w:cs="Calibri" w:eastAsia="Calibri" w:hAnsi="Calibri"/>
          <w:color w:val="000000"/>
          <w:sz w:val="20"/>
          <w:szCs w:val="20"/>
        </w:rPr>
        <w:t xml:space="preserve">This is actually good for security — no exposure to the internet</w:t>
      </w:r>
    </w:p>
    <w:p>
      <w:pPr>
        <w:spacing w:after="60" w:before="60"/>
      </w:pPr>
      <w:r>
        <w:t xml:space="preserve"/>
      </w:r>
    </w:p>
    <w:p>
      <w:pPr>
        <w:pBdr>
          <w:left w:val="single" w:color="2E5496" w:sz="12" w:space="8"/>
        </w:pBdr>
        <w:shd w:fill="D6E4F7" w:val="clear"/>
        <w:spacing w:after="80" w:before="80"/>
        <w:ind w:left="360" w:right="360"/>
      </w:pPr>
      <w:r>
        <w:rPr>
          <w:rFonts w:ascii="Calibri" w:cs="Calibri" w:eastAsia="Calibri" w:hAnsi="Calibri"/>
          <w:i/>
          <w:iCs/>
          <w:color w:val="1F3864"/>
          <w:sz w:val="19"/>
          <w:szCs w:val="19"/>
        </w:rPr>
        <w:t xml:space="preserve">To access from outside your home network you would need a VPN (like Tailscale or WireGuard) or port forwarding on your router. Port forwarding is not recommended for SSH as it exposes you to the internet.</w:t>
      </w:r>
    </w:p>
    <w:p>
      <w:pPr>
        <w:spacing w:after="60" w:before="60"/>
      </w:pPr>
      <w:r>
        <w:t xml:space="preserve"/>
      </w:r>
    </w:p>
    <w:p>
      <w:pPr>
        <w:pBdr>
          <w:bottom w:val="single" w:color="2E5496" w:sz="8" w:space="4"/>
        </w:pBdr>
        <w:spacing w:after="80" w:before="280"/>
      </w:pPr>
      <w:r>
        <w:rPr>
          <w:rFonts w:ascii="Calibri" w:cs="Calibri" w:eastAsia="Calibri" w:hAnsi="Calibri"/>
          <w:b/>
          <w:bCs/>
          <w:color w:val="1F3864"/>
          <w:sz w:val="24"/>
          <w:szCs w:val="24"/>
        </w:rPr>
        <w:t xml:space="preserve">2. SETUP STEPS</w:t>
      </w:r>
    </w:p>
    <w:p>
      <w:pPr>
        <w:spacing w:after="60" w:before="60"/>
      </w:pPr>
      <w:r>
        <w:t xml:space="preserve"/>
      </w:r>
    </w:p>
    <w:p>
      <w:pPr>
        <w:spacing w:after="60" w:before="200"/>
      </w:pPr>
      <w:r>
        <w:rPr>
          <w:rFonts w:ascii="Calibri" w:cs="Calibri" w:eastAsia="Calibri" w:hAnsi="Calibri"/>
          <w:b/>
          <w:bCs/>
          <w:color w:val="2E5496"/>
          <w:sz w:val="22"/>
          <w:szCs w:val="22"/>
        </w:rPr>
        <w:t xml:space="preserve">Step 1 — Install &amp; Start SSH on WSL (Run in WSL Terminal)</w:t>
      </w:r>
    </w:p>
    <w:p>
      <w:pPr>
        <w:shd w:fill="F2F2F2" w:val="clear"/>
        <w:spacing w:after="0" w:before="0"/>
        <w:ind w:left="360"/>
      </w:pPr>
      <w:r>
        <w:rPr>
          <w:rFonts w:ascii="Courier New" w:cs="Courier New" w:eastAsia="Courier New" w:hAnsi="Courier New"/>
          <w:color w:val="1A1A1A"/>
          <w:sz w:val="18"/>
          <w:szCs w:val="18"/>
        </w:rPr>
        <w:t xml:space="preserve">sudo apt install openssh-server</w:t>
      </w:r>
    </w:p>
    <w:p>
      <w:pPr>
        <w:shd w:fill="F2F2F2" w:val="clear"/>
        <w:spacing w:after="0" w:before="0"/>
        <w:ind w:left="360"/>
      </w:pPr>
      <w:r>
        <w:rPr>
          <w:rFonts w:ascii="Courier New" w:cs="Courier New" w:eastAsia="Courier New" w:hAnsi="Courier New"/>
          <w:color w:val="1A1A1A"/>
          <w:sz w:val="18"/>
          <w:szCs w:val="18"/>
        </w:rPr>
        <w:t xml:space="preserve">sudo service ssh start</w:t>
      </w:r>
    </w:p>
    <w:p>
      <w:pPr>
        <w:shd w:fill="F2F2F2" w:val="clear"/>
        <w:spacing w:after="0" w:before="0"/>
        <w:ind w:left="360"/>
      </w:pPr>
      <w:r>
        <w:rPr>
          <w:rFonts w:ascii="Courier New" w:cs="Courier New" w:eastAsia="Courier New" w:hAnsi="Courier New"/>
          <w:color w:val="1A1A1A"/>
          <w:sz w:val="18"/>
          <w:szCs w:val="18"/>
        </w:rPr>
        <w:t xml:space="preserve">sudo systemctl enable ssh</w:t>
      </w:r>
    </w:p>
    <w:p>
      <w:pPr>
        <w:spacing w:after="60" w:before="60"/>
      </w:pPr>
      <w:r>
        <w:t xml:space="preserve"/>
      </w:r>
    </w:p>
    <w:p>
      <w:pPr>
        <w:spacing w:after="60" w:before="200"/>
      </w:pPr>
      <w:r>
        <w:rPr>
          <w:rFonts w:ascii="Calibri" w:cs="Calibri" w:eastAsia="Calibri" w:hAnsi="Calibri"/>
          <w:b/>
          <w:bCs/>
          <w:color w:val="2E5496"/>
          <w:sz w:val="22"/>
          <w:szCs w:val="22"/>
        </w:rPr>
        <w:t xml:space="preserve">Step 2 — Find Your WSL IP Address (Run in WSL)</w:t>
      </w:r>
    </w:p>
    <w:p>
      <w:pPr>
        <w:shd w:fill="F2F2F2" w:val="clear"/>
        <w:spacing w:after="0" w:before="0"/>
        <w:ind w:left="360"/>
      </w:pPr>
      <w:r>
        <w:rPr>
          <w:rFonts w:ascii="Courier New" w:cs="Courier New" w:eastAsia="Courier New" w:hAnsi="Courier New"/>
          <w:color w:val="1A1A1A"/>
          <w:sz w:val="18"/>
          <w:szCs w:val="18"/>
        </w:rPr>
        <w:t xml:space="preserve">ip addr show eth0 | grep inet</w:t>
      </w:r>
    </w:p>
    <w:p>
      <w:pPr>
        <w:spacing w:after="40" w:before="40"/>
      </w:pPr>
      <w:r>
        <w:rPr>
          <w:rFonts w:ascii="Calibri" w:cs="Calibri" w:eastAsia="Calibri" w:hAnsi="Calibri"/>
          <w:color w:val="000000"/>
          <w:sz w:val="20"/>
          <w:szCs w:val="20"/>
        </w:rPr>
        <w:t xml:space="preserve">This gives you the internal WSL IP (172.x.x.x) — you will need this for the next step.</w:t>
      </w:r>
    </w:p>
    <w:p>
      <w:pPr>
        <w:spacing w:after="60" w:before="60"/>
      </w:pPr>
      <w:r>
        <w:t xml:space="preserve"/>
      </w:r>
    </w:p>
    <w:p>
      <w:pPr>
        <w:spacing w:after="60" w:before="200"/>
      </w:pPr>
      <w:r>
        <w:rPr>
          <w:rFonts w:ascii="Calibri" w:cs="Calibri" w:eastAsia="Calibri" w:hAnsi="Calibri"/>
          <w:b/>
          <w:bCs/>
          <w:color w:val="2E5496"/>
          <w:sz w:val="22"/>
          <w:szCs w:val="22"/>
        </w:rPr>
        <w:t xml:space="preserve">Step 3 — Find Your Windows IP (Run in PowerShell)</w:t>
      </w:r>
    </w:p>
    <w:p>
      <w:pPr>
        <w:shd w:fill="F2F2F2" w:val="clear"/>
        <w:spacing w:after="0" w:before="0"/>
        <w:ind w:left="360"/>
      </w:pPr>
      <w:r>
        <w:rPr>
          <w:rFonts w:ascii="Courier New" w:cs="Courier New" w:eastAsia="Courier New" w:hAnsi="Courier New"/>
          <w:color w:val="1A1A1A"/>
          <w:sz w:val="18"/>
          <w:szCs w:val="18"/>
        </w:rPr>
        <w:t xml:space="preserve">ipconfig</w:t>
      </w:r>
    </w:p>
    <w:p>
      <w:pPr>
        <w:spacing w:after="40" w:before="40"/>
      </w:pPr>
      <w:r>
        <w:rPr>
          <w:rFonts w:ascii="Calibri" w:cs="Calibri" w:eastAsia="Calibri" w:hAnsi="Calibri"/>
          <w:color w:val="000000"/>
          <w:sz w:val="20"/>
          <w:szCs w:val="20"/>
        </w:rPr>
        <w:t xml:space="preserve">Look for the IPv4 Address under your WiFi adapter — it will look like 192.168.x.x. This is what you enter in Termius.</w:t>
      </w:r>
    </w:p>
    <w:p>
      <w:pPr>
        <w:spacing w:after="60" w:before="60"/>
      </w:pPr>
      <w:r>
        <w:t xml:space="preserve"/>
      </w:r>
    </w:p>
    <w:p>
      <w:pPr>
        <w:spacing w:after="60" w:before="200"/>
      </w:pPr>
      <w:r>
        <w:rPr>
          <w:rFonts w:ascii="Calibri" w:cs="Calibri" w:eastAsia="Calibri" w:hAnsi="Calibri"/>
          <w:b/>
          <w:bCs/>
          <w:color w:val="2E5496"/>
          <w:sz w:val="22"/>
          <w:szCs w:val="22"/>
        </w:rPr>
        <w:t xml:space="preserve">Step 4 — Forward Port 22 from Windows to WSL (Run in PowerShell as Admin)</w:t>
      </w:r>
    </w:p>
    <w:p>
      <w:pPr>
        <w:shd w:fill="F2F2F2" w:val="clear"/>
        <w:spacing w:after="0" w:before="0"/>
        <w:ind w:left="360"/>
      </w:pPr>
      <w:r>
        <w:rPr>
          <w:rFonts w:ascii="Courier New" w:cs="Courier New" w:eastAsia="Courier New" w:hAnsi="Courier New"/>
          <w:color w:val="1A1A1A"/>
          <w:sz w:val="18"/>
          <w:szCs w:val="18"/>
        </w:rPr>
        <w:t xml:space="preserve">netsh interface portproxy add v4tov4 listenport=22 listenaddress=0.0.0.0 connectport=22 connectaddress=YOUR_WSL_IP</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Also allow SSH through Windows Firewall:</w:t>
      </w:r>
    </w:p>
    <w:p>
      <w:pPr>
        <w:shd w:fill="F2F2F2" w:val="clear"/>
        <w:spacing w:after="0" w:before="0"/>
        <w:ind w:left="360"/>
      </w:pPr>
      <w:r>
        <w:rPr>
          <w:rFonts w:ascii="Courier New" w:cs="Courier New" w:eastAsia="Courier New" w:hAnsi="Courier New"/>
          <w:color w:val="1A1A1A"/>
          <w:sz w:val="18"/>
          <w:szCs w:val="18"/>
        </w:rPr>
        <w:t xml:space="preserve">netsh advfirewall firewall add rule name="WSL SSH" dir=in action=allow protocol=TCP localport=22</w:t>
      </w:r>
    </w:p>
    <w:p>
      <w:pPr>
        <w:spacing w:after="40" w:before="40"/>
      </w:pPr>
      <w:r>
        <w:rPr>
          <w:rFonts w:ascii="Calibri" w:cs="Calibri" w:eastAsia="Calibri" w:hAnsi="Calibri"/>
          <w:color w:val="000000"/>
          <w:sz w:val="20"/>
          <w:szCs w:val="20"/>
        </w:rPr>
        <w:t xml:space="preserve">Replace YOUR_WSL_IP with the 172.x.x.x address from Step 2.</w:t>
      </w:r>
    </w:p>
    <w:p>
      <w:pPr>
        <w:spacing w:after="60" w:before="60"/>
      </w:pPr>
      <w:r>
        <w:t xml:space="preserve"/>
      </w:r>
    </w:p>
    <w:p>
      <w:pPr>
        <w:spacing w:after="60" w:before="200"/>
      </w:pPr>
      <w:r>
        <w:rPr>
          <w:rFonts w:ascii="Calibri" w:cs="Calibri" w:eastAsia="Calibri" w:hAnsi="Calibri"/>
          <w:b/>
          <w:bCs/>
          <w:color w:val="2E5496"/>
          <w:sz w:val="22"/>
          <w:szCs w:val="22"/>
        </w:rPr>
        <w:t xml:space="preserve">Step 5 — Connect in Termius on Your Phone</w:t>
      </w:r>
    </w:p>
    <w:p>
      <w:pPr>
        <w:pStyle w:val="ListParagraph"/>
        <w:numPr>
          <w:ilvl w:val="0"/>
          <w:numId w:val="3"/>
        </w:numPr>
        <w:spacing w:after="30" w:before="30"/>
      </w:pPr>
      <w:r>
        <w:rPr>
          <w:rFonts w:ascii="Calibri" w:cs="Calibri" w:eastAsia="Calibri" w:hAnsi="Calibri"/>
          <w:b/>
          <w:bCs/>
          <w:color w:val="000000"/>
          <w:sz w:val="20"/>
          <w:szCs w:val="20"/>
        </w:rPr>
        <w:t xml:space="preserve">Host: </w:t>
      </w:r>
      <w:r>
        <w:rPr>
          <w:rFonts w:ascii="Calibri" w:cs="Calibri" w:eastAsia="Calibri" w:hAnsi="Calibri"/>
          <w:color w:val="000000"/>
          <w:sz w:val="20"/>
          <w:szCs w:val="20"/>
        </w:rPr>
        <w:t xml:space="preserve">Your Windows IP (192.168.x.x)</w:t>
      </w:r>
    </w:p>
    <w:p>
      <w:pPr>
        <w:pStyle w:val="ListParagraph"/>
        <w:numPr>
          <w:ilvl w:val="0"/>
          <w:numId w:val="3"/>
        </w:numPr>
        <w:spacing w:after="30" w:before="30"/>
      </w:pPr>
      <w:r>
        <w:rPr>
          <w:rFonts w:ascii="Calibri" w:cs="Calibri" w:eastAsia="Calibri" w:hAnsi="Calibri"/>
          <w:b/>
          <w:bCs/>
          <w:color w:val="000000"/>
          <w:sz w:val="20"/>
          <w:szCs w:val="20"/>
        </w:rPr>
        <w:t xml:space="preserve">Port: </w:t>
      </w:r>
      <w:r>
        <w:rPr>
          <w:rFonts w:ascii="Calibri" w:cs="Calibri" w:eastAsia="Calibri" w:hAnsi="Calibri"/>
          <w:color w:val="000000"/>
          <w:sz w:val="20"/>
          <w:szCs w:val="20"/>
        </w:rPr>
        <w:t xml:space="preserve">22</w:t>
      </w:r>
    </w:p>
    <w:p>
      <w:pPr>
        <w:pStyle w:val="ListParagraph"/>
        <w:numPr>
          <w:ilvl w:val="0"/>
          <w:numId w:val="3"/>
        </w:numPr>
        <w:spacing w:after="30" w:before="30"/>
      </w:pPr>
      <w:r>
        <w:rPr>
          <w:rFonts w:ascii="Calibri" w:cs="Calibri" w:eastAsia="Calibri" w:hAnsi="Calibri"/>
          <w:b/>
          <w:bCs/>
          <w:color w:val="000000"/>
          <w:sz w:val="20"/>
          <w:szCs w:val="20"/>
        </w:rPr>
        <w:t xml:space="preserve">Username: </w:t>
      </w:r>
      <w:r>
        <w:rPr>
          <w:rFonts w:ascii="Calibri" w:cs="Calibri" w:eastAsia="Calibri" w:hAnsi="Calibri"/>
          <w:color w:val="000000"/>
          <w:sz w:val="20"/>
          <w:szCs w:val="20"/>
        </w:rPr>
        <w:t xml:space="preserve">neo (your WSL username)</w:t>
      </w:r>
    </w:p>
    <w:p>
      <w:pPr>
        <w:pStyle w:val="ListParagraph"/>
        <w:numPr>
          <w:ilvl w:val="0"/>
          <w:numId w:val="3"/>
        </w:numPr>
        <w:spacing w:after="30" w:before="30"/>
      </w:pPr>
      <w:r>
        <w:rPr>
          <w:rFonts w:ascii="Calibri" w:cs="Calibri" w:eastAsia="Calibri" w:hAnsi="Calibri"/>
          <w:b/>
          <w:bCs/>
          <w:color w:val="000000"/>
          <w:sz w:val="20"/>
          <w:szCs w:val="20"/>
        </w:rPr>
        <w:t xml:space="preserve">Password: </w:t>
      </w:r>
      <w:r>
        <w:rPr>
          <w:rFonts w:ascii="Calibri" w:cs="Calibri" w:eastAsia="Calibri" w:hAnsi="Calibri"/>
          <w:color w:val="000000"/>
          <w:sz w:val="20"/>
          <w:szCs w:val="20"/>
        </w:rPr>
        <w:t xml:space="preserve">your WSL password</w:t>
      </w:r>
    </w:p>
    <w:p>
      <w:pPr>
        <w:spacing w:after="60" w:before="60"/>
      </w:pPr>
      <w:r>
        <w:t xml:space="preserve"/>
      </w:r>
    </w:p>
    <w:p>
      <w:pPr>
        <w:pBdr>
          <w:left w:val="single" w:color="2E5496" w:sz="12" w:space="8"/>
        </w:pBdr>
        <w:shd w:fill="D6E4F7" w:val="clear"/>
        <w:spacing w:after="80" w:before="80"/>
        <w:ind w:left="360" w:right="360"/>
      </w:pPr>
      <w:r>
        <w:rPr>
          <w:rFonts w:ascii="Calibri" w:cs="Calibri" w:eastAsia="Calibri" w:hAnsi="Calibri"/>
          <w:i/>
          <w:iCs/>
          <w:color w:val="1F3864"/>
          <w:sz w:val="19"/>
          <w:szCs w:val="19"/>
        </w:rPr>
        <w:t xml:space="preserve">Important: WSL gets a new 172.x.x.x IP every time Windows restarts. If SSH stops working after a reboot, re-run Step 2 and update the port proxy command in Step 4 with the new WSL IP.</w:t>
      </w:r>
    </w:p>
    <w:p>
      <w:pPr>
        <w:spacing w:after="60" w:before="60"/>
      </w:pPr>
      <w:r>
        <w:t xml:space="preserve"/>
      </w:r>
    </w:p>
    <w:p>
      <w:pPr>
        <w:pBdr>
          <w:bottom w:val="single" w:color="2E5496" w:sz="8" w:space="4"/>
        </w:pBdr>
        <w:spacing w:after="80" w:before="280"/>
      </w:pPr>
      <w:r>
        <w:rPr>
          <w:rFonts w:ascii="Calibri" w:cs="Calibri" w:eastAsia="Calibri" w:hAnsi="Calibri"/>
          <w:b/>
          <w:bCs/>
          <w:color w:val="1F3864"/>
          <w:sz w:val="24"/>
          <w:szCs w:val="24"/>
        </w:rPr>
        <w:t xml:space="preserve">3. TERMIUS SETTINGS EXPLAINED</w:t>
      </w:r>
    </w:p>
    <w:p>
      <w:pPr>
        <w:spacing w:after="60" w:before="60"/>
      </w:pPr>
      <w:r>
        <w:t xml:space="preserve"/>
      </w:r>
    </w:p>
    <w:p>
      <w:pPr>
        <w:spacing w:after="60" w:before="200"/>
      </w:pPr>
      <w:r>
        <w:rPr>
          <w:rFonts w:ascii="Calibri" w:cs="Calibri" w:eastAsia="Calibri" w:hAnsi="Calibri"/>
          <w:b/>
          <w:bCs/>
          <w:color w:val="2E5496"/>
          <w:sz w:val="22"/>
          <w:szCs w:val="22"/>
        </w:rPr>
        <w:t xml:space="preserve">Startup Snippet</w:t>
      </w:r>
    </w:p>
    <w:p>
      <w:pPr>
        <w:spacing w:after="40" w:before="40"/>
      </w:pPr>
      <w:r>
        <w:rPr>
          <w:rFonts w:ascii="Calibri" w:cs="Calibri" w:eastAsia="Calibri" w:hAnsi="Calibri"/>
          <w:color w:val="000000"/>
          <w:sz w:val="20"/>
          <w:szCs w:val="20"/>
        </w:rPr>
        <w:t xml:space="preserve">A script or set of commands that run automatically every time you connect to the host. Useful if you always want to do the same thing on login, such as changing to a specific directory or activating a virtual environment.</w:t>
      </w:r>
    </w:p>
    <w:p>
      <w:pPr>
        <w:pStyle w:val="ListParagraph"/>
        <w:numPr>
          <w:ilvl w:val="0"/>
          <w:numId w:val="2"/>
        </w:numPr>
        <w:spacing w:after="30" w:before="30"/>
      </w:pPr>
      <w:r>
        <w:rPr>
          <w:rFonts w:ascii="Calibri" w:cs="Calibri" w:eastAsia="Calibri" w:hAnsi="Calibri"/>
          <w:color w:val="000000"/>
          <w:sz w:val="20"/>
          <w:szCs w:val="20"/>
        </w:rPr>
        <w:t xml:space="preserve">Example: cd ~/Desktop or source venv/bin/activate</w:t>
      </w:r>
    </w:p>
    <w:p>
      <w:pPr>
        <w:pStyle w:val="ListParagraph"/>
        <w:numPr>
          <w:ilvl w:val="0"/>
          <w:numId w:val="2"/>
        </w:numPr>
        <w:spacing w:after="30" w:before="30"/>
      </w:pPr>
      <w:r>
        <w:rPr>
          <w:rFonts w:ascii="Calibri" w:cs="Calibri" w:eastAsia="Calibri" w:hAnsi="Calibri"/>
          <w:color w:val="000000"/>
          <w:sz w:val="20"/>
          <w:szCs w:val="20"/>
        </w:rPr>
        <w:t xml:space="preserve">Use it if you have repetitive setup commands you always run after connecting</w:t>
      </w:r>
    </w:p>
    <w:p>
      <w:pPr>
        <w:pStyle w:val="ListParagraph"/>
        <w:numPr>
          <w:ilvl w:val="0"/>
          <w:numId w:val="2"/>
        </w:numPr>
        <w:spacing w:after="30" w:before="30"/>
      </w:pPr>
      <w:r>
        <w:rPr>
          <w:rFonts w:ascii="Calibri" w:cs="Calibri" w:eastAsia="Calibri" w:hAnsi="Calibri"/>
          <w:color w:val="000000"/>
          <w:sz w:val="20"/>
          <w:szCs w:val="20"/>
        </w:rPr>
        <w:t xml:space="preserve">Leave it empty if you don’t have a specific workflow on connect</w:t>
      </w:r>
    </w:p>
    <w:p>
      <w:pPr>
        <w:spacing w:after="60" w:before="60"/>
      </w:pPr>
      <w:r>
        <w:t xml:space="preserve"/>
      </w:r>
    </w:p>
    <w:p>
      <w:pPr>
        <w:spacing w:after="60" w:before="200"/>
      </w:pPr>
      <w:r>
        <w:rPr>
          <w:rFonts w:ascii="Calibri" w:cs="Calibri" w:eastAsia="Calibri" w:hAnsi="Calibri"/>
          <w:b/>
          <w:bCs/>
          <w:color w:val="2E5496"/>
          <w:sz w:val="22"/>
          <w:szCs w:val="22"/>
        </w:rPr>
        <w:t xml:space="preserve">SSH Agent Forwarding (Currently ON)</w:t>
      </w:r>
    </w:p>
    <w:p>
      <w:pPr>
        <w:spacing w:after="40" w:before="40"/>
      </w:pPr>
      <w:r>
        <w:rPr>
          <w:rFonts w:ascii="Calibri" w:cs="Calibri" w:eastAsia="Calibri" w:hAnsi="Calibri"/>
          <w:color w:val="000000"/>
          <w:sz w:val="20"/>
          <w:szCs w:val="20"/>
        </w:rPr>
        <w:t xml:space="preserve">Forwards your local SSH keys to the remote host so you can SSH from that server to another server without storing your keys on the remote machine.</w:t>
      </w:r>
    </w:p>
    <w:p>
      <w:pPr>
        <w:pStyle w:val="ListParagraph"/>
        <w:numPr>
          <w:ilvl w:val="0"/>
          <w:numId w:val="2"/>
        </w:numPr>
        <w:spacing w:after="30" w:before="30"/>
      </w:pPr>
      <w:r>
        <w:rPr>
          <w:rFonts w:ascii="Calibri" w:cs="Calibri" w:eastAsia="Calibri" w:hAnsi="Calibri"/>
          <w:color w:val="000000"/>
          <w:sz w:val="20"/>
          <w:szCs w:val="20"/>
        </w:rPr>
        <w:t xml:space="preserve">Only enable this if you need to hop between servers (called SSH chaining)</w:t>
      </w:r>
    </w:p>
    <w:p>
      <w:pPr>
        <w:pStyle w:val="ListParagraph"/>
        <w:numPr>
          <w:ilvl w:val="0"/>
          <w:numId w:val="2"/>
        </w:numPr>
        <w:spacing w:after="30" w:before="30"/>
      </w:pPr>
      <w:r>
        <w:rPr>
          <w:rFonts w:ascii="Calibri" w:cs="Calibri" w:eastAsia="Calibri" w:hAnsi="Calibri"/>
          <w:color w:val="000000"/>
          <w:sz w:val="20"/>
          <w:szCs w:val="20"/>
        </w:rPr>
        <w:t xml:space="preserve">Carries a small security risk on untrusted hosts — a compromised server could use your keys</w:t>
      </w:r>
    </w:p>
    <w:p>
      <w:pPr>
        <w:pStyle w:val="ListParagraph"/>
        <w:numPr>
          <w:ilvl w:val="0"/>
          <w:numId w:val="2"/>
        </w:numPr>
        <w:spacing w:after="30" w:before="30"/>
      </w:pPr>
      <w:r>
        <w:rPr>
          <w:rFonts w:ascii="Calibri" w:cs="Calibri" w:eastAsia="Calibri" w:hAnsi="Calibri"/>
          <w:color w:val="000000"/>
          <w:sz w:val="20"/>
          <w:szCs w:val="20"/>
        </w:rPr>
        <w:t xml:space="preserve">For basic home use connecting phone to WSL — you can turn this OFF</w:t>
      </w:r>
    </w:p>
    <w:p>
      <w:pPr>
        <w:spacing w:after="60" w:before="60"/>
      </w:pPr>
      <w:r>
        <w:t xml:space="preserve"/>
      </w:r>
    </w:p>
    <w:p>
      <w:pPr>
        <w:spacing w:after="60" w:before="200"/>
      </w:pPr>
      <w:r>
        <w:rPr>
          <w:rFonts w:ascii="Calibri" w:cs="Calibri" w:eastAsia="Calibri" w:hAnsi="Calibri"/>
          <w:b/>
          <w:bCs/>
          <w:color w:val="2E5496"/>
          <w:sz w:val="22"/>
          <w:szCs w:val="22"/>
        </w:rPr>
        <w:t xml:space="preserve">Host Chaining (Jump Host / Bastion)</w:t>
      </w:r>
    </w:p>
    <w:p>
      <w:pPr>
        <w:spacing w:after="40" w:before="40"/>
      </w:pPr>
      <w:r>
        <w:rPr>
          <w:rFonts w:ascii="Calibri" w:cs="Calibri" w:eastAsia="Calibri" w:hAnsi="Calibri"/>
          <w:color w:val="000000"/>
          <w:sz w:val="20"/>
          <w:szCs w:val="20"/>
        </w:rPr>
        <w:t xml:space="preserve">Lets you route your SSH connection through an intermediary server to reach a destination that isn’t directly accessible.</w:t>
      </w:r>
    </w:p>
    <w:p>
      <w:pPr>
        <w:pStyle w:val="ListParagraph"/>
        <w:numPr>
          <w:ilvl w:val="0"/>
          <w:numId w:val="2"/>
        </w:numPr>
        <w:spacing w:after="30" w:before="30"/>
      </w:pPr>
      <w:r>
        <w:rPr>
          <w:rFonts w:ascii="Calibri" w:cs="Calibri" w:eastAsia="Calibri" w:hAnsi="Calibri"/>
          <w:color w:val="000000"/>
          <w:sz w:val="20"/>
          <w:szCs w:val="20"/>
        </w:rPr>
        <w:t xml:space="preserve">Example: Phone → Server A → Server B (where Server B is behind a firewall)</w:t>
      </w:r>
    </w:p>
    <w:p>
      <w:pPr>
        <w:pStyle w:val="ListParagraph"/>
        <w:numPr>
          <w:ilvl w:val="0"/>
          <w:numId w:val="2"/>
        </w:numPr>
        <w:spacing w:after="30" w:before="30"/>
      </w:pPr>
      <w:r>
        <w:rPr>
          <w:rFonts w:ascii="Calibri" w:cs="Calibri" w:eastAsia="Calibri" w:hAnsi="Calibri"/>
          <w:color w:val="000000"/>
          <w:sz w:val="20"/>
          <w:szCs w:val="20"/>
        </w:rPr>
        <w:t xml:space="preserve">Used in corporate environments where servers are hidden behind a bastion/jump host</w:t>
      </w:r>
    </w:p>
    <w:p>
      <w:pPr>
        <w:pStyle w:val="ListParagraph"/>
        <w:numPr>
          <w:ilvl w:val="0"/>
          <w:numId w:val="2"/>
        </w:numPr>
        <w:spacing w:after="30" w:before="30"/>
      </w:pPr>
      <w:r>
        <w:rPr>
          <w:rFonts w:ascii="Calibri" w:cs="Calibri" w:eastAsia="Calibri" w:hAnsi="Calibri"/>
          <w:color w:val="000000"/>
          <w:sz w:val="20"/>
          <w:szCs w:val="20"/>
        </w:rPr>
        <w:t xml:space="preserve">Not needed for your current home setup — leave this off</w:t>
      </w:r>
    </w:p>
    <w:p>
      <w:pPr>
        <w:spacing w:after="60" w:before="60"/>
      </w:pPr>
      <w:r>
        <w:t xml:space="preserve"/>
      </w:r>
    </w:p>
    <w:p>
      <w:pPr>
        <w:spacing w:after="60" w:before="200"/>
      </w:pPr>
      <w:r>
        <w:rPr>
          <w:rFonts w:ascii="Calibri" w:cs="Calibri" w:eastAsia="Calibri" w:hAnsi="Calibri"/>
          <w:b/>
          <w:bCs/>
          <w:color w:val="2E5496"/>
          <w:sz w:val="22"/>
          <w:szCs w:val="22"/>
        </w:rPr>
        <w:t xml:space="preserve">Proxy</w:t>
      </w:r>
    </w:p>
    <w:p>
      <w:pPr>
        <w:spacing w:after="40" w:before="40"/>
      </w:pPr>
      <w:r>
        <w:rPr>
          <w:rFonts w:ascii="Calibri" w:cs="Calibri" w:eastAsia="Calibri" w:hAnsi="Calibri"/>
          <w:color w:val="000000"/>
          <w:sz w:val="20"/>
          <w:szCs w:val="20"/>
        </w:rPr>
        <w:t xml:space="preserve">Routes your SSH connection through a SOCKS or HTTP proxy server.</w:t>
      </w:r>
    </w:p>
    <w:p>
      <w:pPr>
        <w:pStyle w:val="ListParagraph"/>
        <w:numPr>
          <w:ilvl w:val="0"/>
          <w:numId w:val="2"/>
        </w:numPr>
        <w:spacing w:after="30" w:before="30"/>
      </w:pPr>
      <w:r>
        <w:rPr>
          <w:rFonts w:ascii="Calibri" w:cs="Calibri" w:eastAsia="Calibri" w:hAnsi="Calibri"/>
          <w:color w:val="000000"/>
          <w:sz w:val="20"/>
          <w:szCs w:val="20"/>
        </w:rPr>
        <w:t xml:space="preserve">Useful if you’re on a restricted network (school, corporate) that blocks SSH</w:t>
      </w:r>
    </w:p>
    <w:p>
      <w:pPr>
        <w:pStyle w:val="ListParagraph"/>
        <w:numPr>
          <w:ilvl w:val="0"/>
          <w:numId w:val="2"/>
        </w:numPr>
        <w:spacing w:after="30" w:before="30"/>
      </w:pPr>
      <w:r>
        <w:rPr>
          <w:rFonts w:ascii="Calibri" w:cs="Calibri" w:eastAsia="Calibri" w:hAnsi="Calibri"/>
          <w:color w:val="000000"/>
          <w:sz w:val="20"/>
          <w:szCs w:val="20"/>
        </w:rPr>
        <w:t xml:space="preserve">Skip this unless your network specifically requires a proxy to reach outside</w:t>
      </w:r>
    </w:p>
    <w:p>
      <w:pPr>
        <w:pStyle w:val="ListParagraph"/>
        <w:numPr>
          <w:ilvl w:val="0"/>
          <w:numId w:val="2"/>
        </w:numPr>
        <w:spacing w:after="30" w:before="30"/>
      </w:pPr>
      <w:r>
        <w:rPr>
          <w:rFonts w:ascii="Calibri" w:cs="Calibri" w:eastAsia="Calibri" w:hAnsi="Calibri"/>
          <w:color w:val="000000"/>
          <w:sz w:val="20"/>
          <w:szCs w:val="20"/>
        </w:rPr>
        <w:t xml:space="preserve">Not needed for home use</w:t>
      </w:r>
    </w:p>
    <w:p>
      <w:pPr>
        <w:spacing w:after="60" w:before="60"/>
      </w:pPr>
      <w:r>
        <w:t xml:space="preserve"/>
      </w:r>
    </w:p>
    <w:p>
      <w:pPr>
        <w:spacing w:after="60" w:before="200"/>
      </w:pPr>
      <w:r>
        <w:rPr>
          <w:rFonts w:ascii="Calibri" w:cs="Calibri" w:eastAsia="Calibri" w:hAnsi="Calibri"/>
          <w:b/>
          <w:bCs/>
          <w:color w:val="2E5496"/>
          <w:sz w:val="22"/>
          <w:szCs w:val="22"/>
        </w:rPr>
        <w:t xml:space="preserve">Add Environment Variable</w:t>
      </w:r>
    </w:p>
    <w:p>
      <w:pPr>
        <w:spacing w:after="40" w:before="40"/>
      </w:pPr>
      <w:r>
        <w:rPr>
          <w:rFonts w:ascii="Calibri" w:cs="Calibri" w:eastAsia="Calibri" w:hAnsi="Calibri"/>
          <w:color w:val="000000"/>
          <w:sz w:val="20"/>
          <w:szCs w:val="20"/>
        </w:rPr>
        <w:t xml:space="preserve">Sets environment variables on the remote session at connect time.</w:t>
      </w:r>
    </w:p>
    <w:p>
      <w:pPr>
        <w:pStyle w:val="ListParagraph"/>
        <w:numPr>
          <w:ilvl w:val="0"/>
          <w:numId w:val="2"/>
        </w:numPr>
        <w:spacing w:after="30" w:before="30"/>
      </w:pPr>
      <w:r>
        <w:rPr>
          <w:rFonts w:ascii="Calibri" w:cs="Calibri" w:eastAsia="Calibri" w:hAnsi="Calibri"/>
          <w:color w:val="000000"/>
          <w:sz w:val="20"/>
          <w:szCs w:val="20"/>
        </w:rPr>
        <w:t xml:space="preserve">Example: EDITOR=vim sets your default text editor to vim on the remote machine</w:t>
      </w:r>
    </w:p>
    <w:p>
      <w:pPr>
        <w:pStyle w:val="ListParagraph"/>
        <w:numPr>
          <w:ilvl w:val="0"/>
          <w:numId w:val="2"/>
        </w:numPr>
        <w:spacing w:after="30" w:before="30"/>
      </w:pPr>
      <w:r>
        <w:rPr>
          <w:rFonts w:ascii="Calibri" w:cs="Calibri" w:eastAsia="Calibri" w:hAnsi="Calibri"/>
          <w:color w:val="000000"/>
          <w:sz w:val="20"/>
          <w:szCs w:val="20"/>
        </w:rPr>
        <w:t xml:space="preserve">Handy if the remote server doesn’t set certain variables in its profile</w:t>
      </w:r>
    </w:p>
    <w:p>
      <w:pPr>
        <w:pStyle w:val="ListParagraph"/>
        <w:numPr>
          <w:ilvl w:val="0"/>
          <w:numId w:val="2"/>
        </w:numPr>
        <w:spacing w:after="30" w:before="30"/>
      </w:pPr>
      <w:r>
        <w:rPr>
          <w:rFonts w:ascii="Calibri" w:cs="Calibri" w:eastAsia="Calibri" w:hAnsi="Calibri"/>
          <w:color w:val="000000"/>
          <w:sz w:val="20"/>
          <w:szCs w:val="20"/>
        </w:rPr>
        <w:t xml:space="preserve">Optional — only use if you need to override defaults on the remote machine</w:t>
      </w:r>
    </w:p>
    <w:p>
      <w:pPr>
        <w:spacing w:after="60" w:before="60"/>
      </w:pPr>
      <w:r>
        <w:t xml:space="preserve"/>
      </w:r>
    </w:p>
    <w:p>
      <w:pPr>
        <w:spacing w:after="60" w:before="200"/>
      </w:pPr>
      <w:r>
        <w:rPr>
          <w:rFonts w:ascii="Calibri" w:cs="Calibri" w:eastAsia="Calibri" w:hAnsi="Calibri"/>
          <w:b/>
          <w:bCs/>
          <w:color w:val="2E5496"/>
          <w:sz w:val="22"/>
          <w:szCs w:val="22"/>
        </w:rPr>
        <w:t xml:space="preserve">Charset (UTF-8 Default)</w:t>
      </w:r>
    </w:p>
    <w:p>
      <w:pPr>
        <w:spacing w:after="40" w:before="40"/>
      </w:pPr>
      <w:r>
        <w:rPr>
          <w:rFonts w:ascii="Calibri" w:cs="Calibri" w:eastAsia="Calibri" w:hAnsi="Calibri"/>
          <w:color w:val="000000"/>
          <w:sz w:val="20"/>
          <w:szCs w:val="20"/>
        </w:rPr>
        <w:t xml:space="preserve">Controls the character encoding used by the terminal session.</w:t>
      </w:r>
    </w:p>
    <w:p>
      <w:pPr>
        <w:pStyle w:val="ListParagraph"/>
        <w:numPr>
          <w:ilvl w:val="0"/>
          <w:numId w:val="2"/>
        </w:numPr>
        <w:spacing w:after="30" w:before="30"/>
      </w:pPr>
      <w:r>
        <w:rPr>
          <w:rFonts w:ascii="Calibri" w:cs="Calibri" w:eastAsia="Calibri" w:hAnsi="Calibri"/>
          <w:color w:val="000000"/>
          <w:sz w:val="20"/>
          <w:szCs w:val="20"/>
        </w:rPr>
        <w:t xml:space="preserve">UTF-8 is the universal standard and correct for virtually all modern systems</w:t>
      </w:r>
    </w:p>
    <w:p>
      <w:pPr>
        <w:pStyle w:val="ListParagraph"/>
        <w:numPr>
          <w:ilvl w:val="0"/>
          <w:numId w:val="2"/>
        </w:numPr>
        <w:spacing w:after="30" w:before="30"/>
      </w:pPr>
      <w:r>
        <w:rPr>
          <w:rFonts w:ascii="Calibri" w:cs="Calibri" w:eastAsia="Calibri" w:hAnsi="Calibri"/>
          <w:color w:val="000000"/>
          <w:sz w:val="20"/>
          <w:szCs w:val="20"/>
        </w:rPr>
        <w:t xml:space="preserve">Leave this as UTF-8 unless you are connecting to a very old or legacy system</w:t>
      </w:r>
    </w:p>
    <w:p>
      <w:pPr>
        <w:pStyle w:val="ListParagraph"/>
        <w:numPr>
          <w:ilvl w:val="0"/>
          <w:numId w:val="2"/>
        </w:numPr>
        <w:spacing w:after="30" w:before="30"/>
      </w:pPr>
      <w:r>
        <w:rPr>
          <w:rFonts w:ascii="Calibri" w:cs="Calibri" w:eastAsia="Calibri" w:hAnsi="Calibri"/>
          <w:color w:val="000000"/>
          <w:sz w:val="20"/>
          <w:szCs w:val="20"/>
        </w:rPr>
        <w:t xml:space="preserve">Changing this incorrectly can cause characters and symbols to display wrong</w:t>
      </w:r>
    </w:p>
    <w:p>
      <w:pPr>
        <w:spacing w:after="60" w:before="60"/>
      </w:pPr>
      <w:r>
        <w:t xml:space="preserve"/>
      </w:r>
    </w:p>
    <w:p>
      <w:pPr>
        <w:pBdr>
          <w:bottom w:val="single" w:color="2E5496" w:sz="8" w:space="4"/>
        </w:pBdr>
        <w:spacing w:after="80" w:before="280"/>
      </w:pPr>
      <w:r>
        <w:rPr>
          <w:rFonts w:ascii="Calibri" w:cs="Calibri" w:eastAsia="Calibri" w:hAnsi="Calibri"/>
          <w:b/>
          <w:bCs/>
          <w:color w:val="1F3864"/>
          <w:sz w:val="24"/>
          <w:szCs w:val="24"/>
        </w:rPr>
        <w:t xml:space="preserve">4. QUICK REFERENCE</w:t>
      </w:r>
    </w:p>
    <w:p>
      <w:pPr>
        <w:spacing w:after="60" w:before="60"/>
      </w:pPr>
      <w:r>
        <w:t xml:space="preserve"/>
      </w:r>
    </w:p>
    <w:p>
      <w:pPr>
        <w:shd w:fill="F2F2F2" w:val="clear"/>
        <w:spacing w:after="0" w:before="0"/>
        <w:ind w:left="360"/>
      </w:pPr>
      <w:r>
        <w:rPr>
          <w:rFonts w:ascii="Courier New" w:cs="Courier New" w:eastAsia="Courier New" w:hAnsi="Courier New"/>
          <w:color w:val="1A1A1A"/>
          <w:sz w:val="18"/>
          <w:szCs w:val="18"/>
        </w:rPr>
        <w:t xml:space="preserve"># Check SSH status (WSL)</w:t>
      </w:r>
    </w:p>
    <w:p>
      <w:pPr>
        <w:shd w:fill="F2F2F2" w:val="clear"/>
        <w:spacing w:after="0" w:before="0"/>
        <w:ind w:left="360"/>
      </w:pPr>
      <w:r>
        <w:rPr>
          <w:rFonts w:ascii="Courier New" w:cs="Courier New" w:eastAsia="Courier New" w:hAnsi="Courier New"/>
          <w:color w:val="1A1A1A"/>
          <w:sz w:val="18"/>
          <w:szCs w:val="18"/>
        </w:rPr>
        <w:t xml:space="preserve">sudo systemctl status ssh</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Start SSH if not running (WSL)</w:t>
      </w:r>
    </w:p>
    <w:p>
      <w:pPr>
        <w:shd w:fill="F2F2F2" w:val="clear"/>
        <w:spacing w:after="0" w:before="0"/>
        <w:ind w:left="360"/>
      </w:pPr>
      <w:r>
        <w:rPr>
          <w:rFonts w:ascii="Courier New" w:cs="Courier New" w:eastAsia="Courier New" w:hAnsi="Courier New"/>
          <w:color w:val="1A1A1A"/>
          <w:sz w:val="18"/>
          <w:szCs w:val="18"/>
        </w:rPr>
        <w:t xml:space="preserve">sudo service ssh start</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Get WSL IP (WSL)</w:t>
      </w:r>
    </w:p>
    <w:p>
      <w:pPr>
        <w:shd w:fill="F2F2F2" w:val="clear"/>
        <w:spacing w:after="0" w:before="0"/>
        <w:ind w:left="360"/>
      </w:pPr>
      <w:r>
        <w:rPr>
          <w:rFonts w:ascii="Courier New" w:cs="Courier New" w:eastAsia="Courier New" w:hAnsi="Courier New"/>
          <w:color w:val="1A1A1A"/>
          <w:sz w:val="18"/>
          <w:szCs w:val="18"/>
        </w:rPr>
        <w:t xml:space="preserve">ip addr show eth0 | grep inet</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Get Windows IP (PowerShell)</w:t>
      </w:r>
    </w:p>
    <w:p>
      <w:pPr>
        <w:shd w:fill="F2F2F2" w:val="clear"/>
        <w:spacing w:after="0" w:before="0"/>
        <w:ind w:left="360"/>
      </w:pPr>
      <w:r>
        <w:rPr>
          <w:rFonts w:ascii="Courier New" w:cs="Courier New" w:eastAsia="Courier New" w:hAnsi="Courier New"/>
          <w:color w:val="1A1A1A"/>
          <w:sz w:val="18"/>
          <w:szCs w:val="18"/>
        </w:rPr>
        <w:t xml:space="preserve">ipconfig</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Re-add port proxy after reboot (PowerShell Admin)</w:t>
      </w:r>
    </w:p>
    <w:p>
      <w:pPr>
        <w:shd w:fill="F2F2F2" w:val="clear"/>
        <w:spacing w:after="0" w:before="0"/>
        <w:ind w:left="360"/>
      </w:pPr>
      <w:r>
        <w:rPr>
          <w:rFonts w:ascii="Courier New" w:cs="Courier New" w:eastAsia="Courier New" w:hAnsi="Courier New"/>
          <w:color w:val="1A1A1A"/>
          <w:sz w:val="18"/>
          <w:szCs w:val="18"/>
        </w:rPr>
        <w:t xml:space="preserve">netsh interface portproxy add v4tov4 listenport=22 listenaddress=0.0.0.0 connectport=22 connectaddress=YOUR_WSL_IP</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Check port 22 is listening (WSL)</w:t>
      </w:r>
    </w:p>
    <w:p>
      <w:pPr>
        <w:shd w:fill="F2F2F2" w:val="clear"/>
        <w:spacing w:after="0" w:before="0"/>
        <w:ind w:left="360"/>
      </w:pPr>
      <w:r>
        <w:rPr>
          <w:rFonts w:ascii="Courier New" w:cs="Courier New" w:eastAsia="Courier New" w:hAnsi="Courier New"/>
          <w:color w:val="1A1A1A"/>
          <w:sz w:val="18"/>
          <w:szCs w:val="18"/>
        </w:rPr>
        <w:t xml:space="preserve">sudo ss -tulpn | grep 22</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2026-04-01T03:13:54.816Z</dcterms:created>
  <dcterms:modified xsi:type="dcterms:W3CDTF">2026-04-01T03:13:54.817Z</dcterms:modified>
</cp:coreProperties>
</file>

<file path=docProps/custom.xml><?xml version="1.0" encoding="utf-8"?>
<Properties xmlns="http://schemas.openxmlformats.org/officeDocument/2006/custom-properties" xmlns:vt="http://schemas.openxmlformats.org/officeDocument/2006/docPropsVTypes"/>
</file>