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F3D" w:rsidRDefault="00E86A25" w:rsidP="00E86A25">
      <w:pPr>
        <w:spacing w:after="0"/>
        <w:rPr>
          <w:sz w:val="28"/>
          <w:szCs w:val="28"/>
          <w:lang w:val="ru-RU"/>
        </w:rPr>
      </w:pPr>
      <w:r w:rsidRPr="00E86A25">
        <w:rPr>
          <w:sz w:val="28"/>
          <w:szCs w:val="28"/>
          <w:lang w:val="ru-RU"/>
        </w:rPr>
        <w:t>Ни</w:t>
      </w:r>
      <w:r>
        <w:rPr>
          <w:sz w:val="28"/>
          <w:szCs w:val="28"/>
          <w:lang w:val="ru-RU"/>
        </w:rPr>
        <w:t xml:space="preserve">же приводятся краткие аннотации </w:t>
      </w:r>
      <w:r w:rsidR="009E1156">
        <w:rPr>
          <w:sz w:val="28"/>
          <w:szCs w:val="28"/>
          <w:lang w:val="ru-RU"/>
        </w:rPr>
        <w:t xml:space="preserve">основных </w:t>
      </w:r>
      <w:r w:rsidR="009E295A">
        <w:rPr>
          <w:sz w:val="28"/>
          <w:szCs w:val="28"/>
          <w:lang w:val="ru-RU"/>
        </w:rPr>
        <w:t>документов из папки</w:t>
      </w:r>
    </w:p>
    <w:p w:rsidR="009E295A" w:rsidRPr="00F369CA" w:rsidRDefault="009E295A" w:rsidP="00EE2F44">
      <w:pPr>
        <w:spacing w:after="0"/>
        <w:rPr>
          <w:sz w:val="16"/>
          <w:szCs w:val="16"/>
          <w:lang w:val="ru-RU"/>
        </w:rPr>
      </w:pPr>
    </w:p>
    <w:p w:rsidR="00EE2F44" w:rsidRPr="00A77F83" w:rsidRDefault="009E1156" w:rsidP="00AF3E6D">
      <w:pPr>
        <w:spacing w:after="0"/>
        <w:ind w:left="-270" w:right="-270"/>
        <w:rPr>
          <w:sz w:val="28"/>
          <w:szCs w:val="28"/>
          <w:lang w:val="ru-RU"/>
        </w:rPr>
      </w:pPr>
      <w:r w:rsidRPr="009E1156">
        <w:rPr>
          <w:sz w:val="28"/>
          <w:szCs w:val="28"/>
        </w:rPr>
        <w:t>https</w:t>
      </w:r>
      <w:r w:rsidRPr="00A77F83">
        <w:rPr>
          <w:sz w:val="28"/>
          <w:szCs w:val="28"/>
          <w:lang w:val="ru-RU"/>
        </w:rPr>
        <w:t>://</w:t>
      </w:r>
      <w:proofErr w:type="spellStart"/>
      <w:r w:rsidRPr="009E1156">
        <w:rPr>
          <w:sz w:val="28"/>
          <w:szCs w:val="28"/>
        </w:rPr>
        <w:t>github</w:t>
      </w:r>
      <w:proofErr w:type="spellEnd"/>
      <w:r w:rsidRPr="00A77F83">
        <w:rPr>
          <w:sz w:val="28"/>
          <w:szCs w:val="28"/>
          <w:lang w:val="ru-RU"/>
        </w:rPr>
        <w:t>.</w:t>
      </w:r>
      <w:r w:rsidRPr="009E1156">
        <w:rPr>
          <w:sz w:val="28"/>
          <w:szCs w:val="28"/>
        </w:rPr>
        <w:t>com</w:t>
      </w:r>
      <w:r w:rsidRPr="00A77F83">
        <w:rPr>
          <w:sz w:val="28"/>
          <w:szCs w:val="28"/>
          <w:lang w:val="ru-RU"/>
        </w:rPr>
        <w:t>/</w:t>
      </w:r>
      <w:proofErr w:type="spellStart"/>
      <w:r w:rsidRPr="009E1156">
        <w:rPr>
          <w:sz w:val="28"/>
          <w:szCs w:val="28"/>
        </w:rPr>
        <w:t>radiasoft</w:t>
      </w:r>
      <w:proofErr w:type="spellEnd"/>
      <w:r w:rsidRPr="00A77F83">
        <w:rPr>
          <w:sz w:val="28"/>
          <w:szCs w:val="28"/>
          <w:lang w:val="ru-RU"/>
        </w:rPr>
        <w:t>/</w:t>
      </w:r>
      <w:proofErr w:type="spellStart"/>
      <w:r w:rsidRPr="009E1156">
        <w:rPr>
          <w:sz w:val="28"/>
          <w:szCs w:val="28"/>
        </w:rPr>
        <w:t>rsfriction</w:t>
      </w:r>
      <w:proofErr w:type="spellEnd"/>
      <w:r w:rsidRPr="00A77F8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examples</w:t>
      </w:r>
      <w:r w:rsidRPr="00A77F83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</w:rPr>
        <w:t>eidelyur</w:t>
      </w:r>
      <w:proofErr w:type="spellEnd"/>
      <w:r w:rsidRPr="00A77F8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MCOOL</w:t>
      </w:r>
      <w:r w:rsidRPr="00A77F8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all</w:t>
      </w:r>
      <w:r w:rsidRPr="00A77F83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docs</w:t>
      </w:r>
      <w:r w:rsidRPr="00A77F83">
        <w:rPr>
          <w:sz w:val="28"/>
          <w:szCs w:val="28"/>
          <w:lang w:val="ru-RU"/>
        </w:rPr>
        <w:t>/</w:t>
      </w:r>
      <w:r w:rsidR="00EE2F44" w:rsidRPr="00EE2F44">
        <w:rPr>
          <w:sz w:val="28"/>
          <w:szCs w:val="28"/>
        </w:rPr>
        <w:t>my</w:t>
      </w:r>
      <w:r w:rsidR="00EE2F44" w:rsidRPr="00A77F83">
        <w:rPr>
          <w:sz w:val="28"/>
          <w:szCs w:val="28"/>
          <w:lang w:val="ru-RU"/>
        </w:rPr>
        <w:t>_</w:t>
      </w:r>
      <w:r w:rsidR="00EE2F44" w:rsidRPr="00EE2F44">
        <w:rPr>
          <w:sz w:val="28"/>
          <w:szCs w:val="28"/>
        </w:rPr>
        <w:t>docs</w:t>
      </w:r>
      <w:r w:rsidR="009E295A" w:rsidRPr="00A77F83">
        <w:rPr>
          <w:sz w:val="28"/>
          <w:szCs w:val="28"/>
          <w:lang w:val="ru-RU"/>
        </w:rPr>
        <w:t>.</w:t>
      </w:r>
    </w:p>
    <w:p w:rsidR="009E295A" w:rsidRPr="00A77F83" w:rsidRDefault="009E295A" w:rsidP="00EE2F44">
      <w:pPr>
        <w:spacing w:after="0"/>
        <w:rPr>
          <w:sz w:val="16"/>
          <w:szCs w:val="16"/>
          <w:lang w:val="ru-RU"/>
        </w:rPr>
      </w:pPr>
    </w:p>
    <w:p w:rsidR="009E295A" w:rsidRPr="009E295A" w:rsidRDefault="009E295A" w:rsidP="00EE2F44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Документы</w:t>
      </w:r>
      <w:proofErr w:type="spellEnd"/>
      <w:r>
        <w:rPr>
          <w:sz w:val="28"/>
          <w:szCs w:val="28"/>
          <w:lang w:val="ru-RU"/>
        </w:rPr>
        <w:t xml:space="preserve"> (упорядочены по</w:t>
      </w:r>
      <w:r w:rsidR="009E115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алфавиту)</w:t>
      </w:r>
      <w:r>
        <w:rPr>
          <w:sz w:val="28"/>
          <w:szCs w:val="28"/>
        </w:rPr>
        <w:t>:</w:t>
      </w:r>
    </w:p>
    <w:p w:rsidR="00EE2F44" w:rsidRPr="00F369CA" w:rsidRDefault="00EE2F44" w:rsidP="00EE2F44">
      <w:pPr>
        <w:spacing w:after="0"/>
        <w:rPr>
          <w:sz w:val="16"/>
          <w:szCs w:val="16"/>
        </w:rPr>
      </w:pP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E295A">
        <w:rPr>
          <w:sz w:val="28"/>
          <w:szCs w:val="28"/>
        </w:rPr>
        <w:t xml:space="preserve"> </w:t>
      </w:r>
      <w:r w:rsidR="00EE2F44" w:rsidRPr="009E295A">
        <w:rPr>
          <w:sz w:val="28"/>
          <w:szCs w:val="28"/>
        </w:rPr>
        <w:t>analyticMapElectronIonScattering.docx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E295A">
        <w:rPr>
          <w:sz w:val="28"/>
          <w:szCs w:val="28"/>
        </w:rPr>
        <w:t xml:space="preserve"> </w:t>
      </w:r>
      <w:r w:rsidR="00EE2F44" w:rsidRPr="009E295A">
        <w:rPr>
          <w:sz w:val="28"/>
          <w:szCs w:val="28"/>
        </w:rPr>
        <w:t>Comparison of Two Approaches.docx</w:t>
      </w:r>
      <w:r w:rsidR="00E71F82" w:rsidRPr="00E71F82">
        <w:rPr>
          <w:sz w:val="28"/>
          <w:szCs w:val="28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E295A">
        <w:rPr>
          <w:sz w:val="28"/>
          <w:szCs w:val="28"/>
        </w:rPr>
        <w:t xml:space="preserve"> </w:t>
      </w:r>
      <w:r w:rsidR="00EE2F44" w:rsidRPr="009E295A">
        <w:rPr>
          <w:sz w:val="28"/>
          <w:szCs w:val="28"/>
        </w:rPr>
        <w:t>Description_threeApproachesComparison_v6.docx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frictionForce.docx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frictionForceReferences.docx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kinematicOfMagnetizedElectron.docx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mapOfMaximalImpactParameter.docx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mcool2Approach_1.docx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mcool2Code.docx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notesToChoiceCodeParameters.docx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problems.docx</w:t>
      </w:r>
      <w:r w:rsidR="00E71F82">
        <w:rPr>
          <w:sz w:val="28"/>
          <w:szCs w:val="28"/>
          <w:lang w:val="ru-RU"/>
        </w:rPr>
        <w:t>;</w:t>
      </w:r>
    </w:p>
    <w:p w:rsidR="00EE2F44" w:rsidRPr="009E295A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synopsis_NewApproch.docx</w:t>
      </w:r>
      <w:r w:rsidR="00E71F82">
        <w:rPr>
          <w:sz w:val="28"/>
          <w:szCs w:val="28"/>
          <w:lang w:val="ru-RU"/>
        </w:rPr>
        <w:t>;</w:t>
      </w:r>
    </w:p>
    <w:p w:rsidR="00EE2F44" w:rsidRPr="002017B2" w:rsidRDefault="009E295A" w:rsidP="009E295A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EE2F44" w:rsidRPr="009E295A">
        <w:rPr>
          <w:sz w:val="28"/>
          <w:szCs w:val="28"/>
        </w:rPr>
        <w:t>twoApproachesComparison.docx</w:t>
      </w:r>
      <w:r w:rsidR="00E71F82">
        <w:rPr>
          <w:sz w:val="28"/>
          <w:szCs w:val="28"/>
          <w:lang w:val="ru-RU"/>
        </w:rPr>
        <w:t>.</w:t>
      </w:r>
    </w:p>
    <w:p w:rsidR="002017B2" w:rsidRPr="009A553D" w:rsidRDefault="002017B2" w:rsidP="002017B2">
      <w:pPr>
        <w:spacing w:after="0"/>
        <w:rPr>
          <w:sz w:val="16"/>
          <w:szCs w:val="16"/>
        </w:rPr>
      </w:pPr>
    </w:p>
    <w:p w:rsidR="009A553D" w:rsidRDefault="009A553D" w:rsidP="00F369CA">
      <w:pPr>
        <w:spacing w:after="0"/>
        <w:jc w:val="both"/>
        <w:rPr>
          <w:sz w:val="28"/>
          <w:szCs w:val="28"/>
          <w:lang w:val="ru-RU"/>
        </w:rPr>
      </w:pPr>
      <w:r w:rsidRPr="009A553D">
        <w:rPr>
          <w:sz w:val="28"/>
          <w:szCs w:val="28"/>
          <w:lang w:val="ru-RU"/>
        </w:rPr>
        <w:t xml:space="preserve">Естественно, что некоторые документы </w:t>
      </w:r>
      <w:r w:rsidR="0097025A">
        <w:rPr>
          <w:sz w:val="28"/>
          <w:szCs w:val="28"/>
          <w:lang w:val="ru-RU"/>
        </w:rPr>
        <w:t xml:space="preserve">частично </w:t>
      </w:r>
      <w:r w:rsidRPr="009A553D">
        <w:rPr>
          <w:sz w:val="28"/>
          <w:szCs w:val="28"/>
          <w:lang w:val="ru-RU"/>
        </w:rPr>
        <w:t xml:space="preserve">дублируют и часто дополняют друг друга. </w:t>
      </w:r>
    </w:p>
    <w:p w:rsidR="003A16C1" w:rsidRPr="003A16C1" w:rsidRDefault="003A16C1" w:rsidP="00F369CA">
      <w:pPr>
        <w:spacing w:after="0"/>
        <w:jc w:val="both"/>
        <w:rPr>
          <w:sz w:val="16"/>
          <w:szCs w:val="16"/>
          <w:lang w:val="ru-RU"/>
        </w:rPr>
      </w:pPr>
    </w:p>
    <w:p w:rsidR="003A16C1" w:rsidRDefault="003A16C1" w:rsidP="00F369CA">
      <w:pPr>
        <w:spacing w:after="0"/>
        <w:jc w:val="both"/>
        <w:rPr>
          <w:sz w:val="28"/>
          <w:szCs w:val="28"/>
          <w:lang w:val="ru-RU"/>
        </w:rPr>
      </w:pPr>
      <w:bookmarkStart w:id="0" w:name="_Hlk531688835"/>
      <w:r w:rsidRPr="003A16C1">
        <w:rPr>
          <w:sz w:val="28"/>
          <w:szCs w:val="28"/>
          <w:u w:val="single"/>
          <w:lang w:val="ru-RU"/>
        </w:rPr>
        <w:t xml:space="preserve">Документ </w:t>
      </w:r>
      <w:bookmarkEnd w:id="0"/>
      <w:r w:rsidRPr="003A16C1">
        <w:rPr>
          <w:b/>
          <w:color w:val="FF0000"/>
          <w:sz w:val="28"/>
          <w:szCs w:val="28"/>
          <w:u w:val="single"/>
          <w:lang w:val="ru-RU"/>
        </w:rPr>
        <w:t>№5</w:t>
      </w:r>
      <w:r>
        <w:rPr>
          <w:sz w:val="28"/>
          <w:szCs w:val="28"/>
          <w:lang w:val="ru-RU"/>
        </w:rPr>
        <w:t xml:space="preserve"> – краткая библиографмя основеых источников по электронному охлаждению.</w:t>
      </w:r>
    </w:p>
    <w:p w:rsidR="009A553D" w:rsidRPr="009A553D" w:rsidRDefault="009A553D" w:rsidP="002017B2">
      <w:pPr>
        <w:spacing w:after="0"/>
        <w:rPr>
          <w:sz w:val="16"/>
          <w:szCs w:val="16"/>
          <w:lang w:val="ru-RU"/>
        </w:rPr>
      </w:pPr>
    </w:p>
    <w:p w:rsidR="00F841B8" w:rsidRDefault="003A16C1" w:rsidP="00EF68D9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Документ </w:t>
      </w:r>
      <w:r w:rsidR="00B405DF" w:rsidRPr="009A553D">
        <w:rPr>
          <w:b/>
          <w:color w:val="FF0000"/>
          <w:sz w:val="28"/>
          <w:szCs w:val="28"/>
          <w:u w:val="single"/>
          <w:lang w:val="ru-RU"/>
        </w:rPr>
        <w:t>№6</w:t>
      </w:r>
      <w:r w:rsidR="00B405DF">
        <w:rPr>
          <w:sz w:val="28"/>
          <w:szCs w:val="28"/>
          <w:lang w:val="ru-RU"/>
        </w:rPr>
        <w:t xml:space="preserve">  - обсуждение </w:t>
      </w:r>
      <w:r w:rsidR="00F841B8">
        <w:rPr>
          <w:sz w:val="28"/>
          <w:szCs w:val="28"/>
          <w:lang w:val="ru-RU"/>
        </w:rPr>
        <w:t>замагниченности</w:t>
      </w:r>
      <w:r w:rsidR="00B405DF">
        <w:rPr>
          <w:sz w:val="28"/>
          <w:szCs w:val="28"/>
          <w:lang w:val="ru-RU"/>
        </w:rPr>
        <w:t xml:space="preserve"> движения электронов. </w:t>
      </w:r>
      <w:r w:rsidR="00F841B8">
        <w:rPr>
          <w:sz w:val="28"/>
          <w:szCs w:val="28"/>
          <w:lang w:val="ru-RU"/>
        </w:rPr>
        <w:t>Показано, что при начальных параметрах моделирования</w:t>
      </w:r>
      <w:r w:rsidR="00EF68D9">
        <w:rPr>
          <w:sz w:val="28"/>
          <w:szCs w:val="28"/>
          <w:lang w:val="ru-RU"/>
        </w:rPr>
        <w:t xml:space="preserve"> (поперечные скорости электронов и значение магнитного поля)</w:t>
      </w:r>
      <w:r w:rsidR="001D7FD6">
        <w:rPr>
          <w:sz w:val="28"/>
          <w:szCs w:val="28"/>
          <w:lang w:val="ru-RU"/>
        </w:rPr>
        <w:t xml:space="preserve"> </w:t>
      </w:r>
      <w:r w:rsidR="00F841B8">
        <w:rPr>
          <w:sz w:val="28"/>
          <w:szCs w:val="28"/>
          <w:lang w:val="ru-RU"/>
        </w:rPr>
        <w:t>условие</w:t>
      </w:r>
    </w:p>
    <w:p w:rsidR="002017B2" w:rsidRDefault="00F841B8" w:rsidP="00EF68D9">
      <w:pPr>
        <w:spacing w:after="0"/>
        <w:jc w:val="center"/>
        <w:rPr>
          <w:sz w:val="28"/>
          <w:szCs w:val="28"/>
        </w:rPr>
      </w:pPr>
      <w:r w:rsidRPr="00C22138">
        <w:rPr>
          <w:position w:val="-32"/>
          <w:sz w:val="28"/>
          <w:szCs w:val="28"/>
        </w:rPr>
        <w:object w:dxaOrig="25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50.25pt" o:ole="">
            <v:imagedata r:id="rId5" o:title=""/>
          </v:shape>
          <o:OLEObject Type="Embed" ProgID="Equation.DSMT4" ShapeID="_x0000_i1025" DrawAspect="Content" ObjectID="_1606052506" r:id="rId6"/>
        </w:object>
      </w:r>
    </w:p>
    <w:p w:rsidR="00F841B8" w:rsidRPr="009A553D" w:rsidRDefault="00F841B8" w:rsidP="00EF68D9">
      <w:pPr>
        <w:spacing w:after="0"/>
        <w:jc w:val="both"/>
        <w:rPr>
          <w:sz w:val="28"/>
          <w:szCs w:val="28"/>
          <w:lang w:val="ru-RU"/>
        </w:rPr>
      </w:pPr>
      <w:r w:rsidRPr="00EF68D9">
        <w:rPr>
          <w:sz w:val="28"/>
          <w:szCs w:val="28"/>
          <w:lang w:val="ru-RU"/>
        </w:rPr>
        <w:t xml:space="preserve">гарантирует </w:t>
      </w:r>
      <w:r>
        <w:rPr>
          <w:sz w:val="28"/>
          <w:szCs w:val="28"/>
          <w:lang w:val="ru-RU"/>
        </w:rPr>
        <w:t xml:space="preserve">выполнение соотношения </w:t>
      </w:r>
      <w:bookmarkStart w:id="1" w:name="_Hlk531610601"/>
      <w:r w:rsidRPr="00F841B8">
        <w:rPr>
          <w:position w:val="-12"/>
          <w:sz w:val="28"/>
          <w:szCs w:val="28"/>
        </w:rPr>
        <w:object w:dxaOrig="1300" w:dyaOrig="360">
          <v:shape id="_x0000_i1026" type="#_x0000_t75" style="width:83.25pt;height:23.25pt" o:ole="">
            <v:imagedata r:id="rId7" o:title=""/>
          </v:shape>
          <o:OLEObject Type="Embed" ProgID="Equation.DSMT4" ShapeID="_x0000_i1026" DrawAspect="Content" ObjectID="_1606052507" r:id="rId8"/>
        </w:object>
      </w:r>
      <w:bookmarkEnd w:id="1"/>
      <w:r w:rsidR="001D7FD6">
        <w:rPr>
          <w:sz w:val="28"/>
          <w:szCs w:val="28"/>
          <w:lang w:val="ru-RU"/>
        </w:rPr>
        <w:t xml:space="preserve">, что </w:t>
      </w:r>
      <w:r w:rsidR="00EF68D9">
        <w:rPr>
          <w:sz w:val="28"/>
          <w:szCs w:val="28"/>
          <w:lang w:val="ru-RU"/>
        </w:rPr>
        <w:t xml:space="preserve">как раз и </w:t>
      </w:r>
      <w:r w:rsidR="001D7FD6">
        <w:rPr>
          <w:sz w:val="28"/>
          <w:szCs w:val="28"/>
          <w:lang w:val="ru-RU"/>
        </w:rPr>
        <w:t>означает</w:t>
      </w:r>
      <w:r w:rsidR="00EF68D9">
        <w:rPr>
          <w:sz w:val="28"/>
          <w:szCs w:val="28"/>
          <w:lang w:val="ru-RU"/>
        </w:rPr>
        <w:t xml:space="preserve"> замагниченность движения электронов.</w:t>
      </w:r>
      <w:r>
        <w:rPr>
          <w:sz w:val="28"/>
          <w:szCs w:val="28"/>
          <w:lang w:val="ru-RU"/>
        </w:rPr>
        <w:t xml:space="preserve"> </w:t>
      </w:r>
      <w:r w:rsidR="009A553D">
        <w:rPr>
          <w:sz w:val="28"/>
          <w:szCs w:val="28"/>
          <w:lang w:val="ru-RU"/>
        </w:rPr>
        <w:t>Поэтому в  моделировании для</w:t>
      </w:r>
      <w:r w:rsidR="009A553D" w:rsidRPr="009A553D">
        <w:rPr>
          <w:sz w:val="28"/>
          <w:szCs w:val="28"/>
          <w:lang w:val="ru-RU"/>
        </w:rPr>
        <w:t xml:space="preserve"> </w:t>
      </w:r>
      <w:r w:rsidR="009A553D">
        <w:rPr>
          <w:sz w:val="28"/>
          <w:szCs w:val="28"/>
          <w:lang w:val="ru-RU"/>
        </w:rPr>
        <w:t xml:space="preserve">минимального прицельного параметра </w:t>
      </w:r>
      <w:r w:rsidR="009A553D" w:rsidRPr="00F841B8">
        <w:rPr>
          <w:position w:val="-12"/>
          <w:sz w:val="28"/>
          <w:szCs w:val="28"/>
        </w:rPr>
        <w:object w:dxaOrig="440" w:dyaOrig="360">
          <v:shape id="_x0000_i1027" type="#_x0000_t75" style="width:27.75pt;height:23.25pt" o:ole="">
            <v:imagedata r:id="rId9" o:title=""/>
          </v:shape>
          <o:OLEObject Type="Embed" ProgID="Equation.DSMT4" ShapeID="_x0000_i1027" DrawAspect="Content" ObjectID="_1606052508" r:id="rId10"/>
        </w:object>
      </w:r>
      <w:r w:rsidR="009A553D">
        <w:rPr>
          <w:sz w:val="28"/>
          <w:szCs w:val="28"/>
          <w:lang w:val="ru-RU"/>
        </w:rPr>
        <w:t xml:space="preserve"> используется величина </w:t>
      </w:r>
      <w:r w:rsidR="009A553D" w:rsidRPr="00F841B8">
        <w:rPr>
          <w:position w:val="-12"/>
          <w:sz w:val="28"/>
          <w:szCs w:val="28"/>
        </w:rPr>
        <w:object w:dxaOrig="440" w:dyaOrig="360">
          <v:shape id="_x0000_i1028" type="#_x0000_t75" style="width:27.75pt;height:23.25pt" o:ole="">
            <v:imagedata r:id="rId11" o:title=""/>
          </v:shape>
          <o:OLEObject Type="Embed" ProgID="Equation.DSMT4" ShapeID="_x0000_i1028" DrawAspect="Content" ObjectID="_1606052509" r:id="rId12"/>
        </w:object>
      </w:r>
      <w:r w:rsidR="009A553D">
        <w:rPr>
          <w:sz w:val="28"/>
          <w:szCs w:val="28"/>
          <w:lang w:val="ru-RU"/>
        </w:rPr>
        <w:t xml:space="preserve">. </w:t>
      </w:r>
    </w:p>
    <w:p w:rsidR="00AB6222" w:rsidRPr="00AB6222" w:rsidRDefault="00AB6222" w:rsidP="00EF68D9">
      <w:pPr>
        <w:spacing w:after="0"/>
        <w:jc w:val="both"/>
        <w:rPr>
          <w:sz w:val="16"/>
          <w:szCs w:val="16"/>
          <w:lang w:val="ru-RU"/>
        </w:rPr>
      </w:pPr>
    </w:p>
    <w:p w:rsidR="00EF68D9" w:rsidRDefault="00EF68D9" w:rsidP="00EF68D9">
      <w:pPr>
        <w:spacing w:after="0"/>
        <w:jc w:val="both"/>
        <w:rPr>
          <w:sz w:val="28"/>
          <w:szCs w:val="28"/>
          <w:lang w:val="ru-RU"/>
        </w:rPr>
      </w:pPr>
      <w:r w:rsidRPr="009A553D">
        <w:rPr>
          <w:sz w:val="28"/>
          <w:szCs w:val="28"/>
          <w:u w:val="single"/>
          <w:lang w:val="ru-RU"/>
        </w:rPr>
        <w:lastRenderedPageBreak/>
        <w:t xml:space="preserve">Следующий документ – </w:t>
      </w:r>
      <w:r w:rsidRPr="009A553D">
        <w:rPr>
          <w:b/>
          <w:color w:val="FF0000"/>
          <w:sz w:val="28"/>
          <w:szCs w:val="28"/>
          <w:u w:val="single"/>
          <w:lang w:val="ru-RU"/>
        </w:rPr>
        <w:t>№7</w:t>
      </w:r>
      <w:r>
        <w:rPr>
          <w:sz w:val="28"/>
          <w:szCs w:val="28"/>
          <w:lang w:val="ru-RU"/>
        </w:rPr>
        <w:t xml:space="preserve">. В нем обсуждается важный момент выбора начального </w:t>
      </w:r>
      <w:bookmarkStart w:id="2" w:name="_Hlk531610529"/>
      <w:r>
        <w:rPr>
          <w:sz w:val="28"/>
          <w:szCs w:val="28"/>
          <w:lang w:val="ru-RU"/>
        </w:rPr>
        <w:t xml:space="preserve">максимального прицельного параметра </w:t>
      </w:r>
      <w:r w:rsidRPr="00F841B8">
        <w:rPr>
          <w:position w:val="-12"/>
          <w:sz w:val="28"/>
          <w:szCs w:val="28"/>
        </w:rPr>
        <w:object w:dxaOrig="460" w:dyaOrig="360">
          <v:shape id="_x0000_i1029" type="#_x0000_t75" style="width:29.25pt;height:23.25pt" o:ole="">
            <v:imagedata r:id="rId13" o:title=""/>
          </v:shape>
          <o:OLEObject Type="Embed" ProgID="Equation.DSMT4" ShapeID="_x0000_i1029" DrawAspect="Content" ObjectID="_1606052510" r:id="rId14"/>
        </w:object>
      </w:r>
      <w:r>
        <w:rPr>
          <w:sz w:val="28"/>
          <w:szCs w:val="28"/>
          <w:lang w:val="ru-RU"/>
        </w:rPr>
        <w:t xml:space="preserve"> </w:t>
      </w:r>
      <w:bookmarkEnd w:id="2"/>
      <w:r>
        <w:rPr>
          <w:sz w:val="28"/>
          <w:szCs w:val="28"/>
          <w:lang w:val="ru-RU"/>
        </w:rPr>
        <w:t>траектории</w:t>
      </w:r>
      <w:r w:rsidR="00752FDB" w:rsidRPr="00752FDB">
        <w:rPr>
          <w:sz w:val="28"/>
          <w:szCs w:val="28"/>
          <w:lang w:val="ru-RU"/>
        </w:rPr>
        <w:t xml:space="preserve"> </w:t>
      </w:r>
      <w:r w:rsidR="00752FDB">
        <w:rPr>
          <w:sz w:val="28"/>
          <w:szCs w:val="28"/>
          <w:lang w:val="ru-RU"/>
        </w:rPr>
        <w:t>электрона</w:t>
      </w:r>
      <w:r>
        <w:rPr>
          <w:sz w:val="28"/>
          <w:szCs w:val="28"/>
          <w:lang w:val="ru-RU"/>
        </w:rPr>
        <w:t xml:space="preserve">. Его значение </w:t>
      </w:r>
      <w:r w:rsidR="00752FDB">
        <w:rPr>
          <w:sz w:val="28"/>
          <w:szCs w:val="28"/>
          <w:lang w:val="ru-RU"/>
        </w:rPr>
        <w:t xml:space="preserve">есть некая непростая конструкция из </w:t>
      </w:r>
      <w:r>
        <w:rPr>
          <w:sz w:val="28"/>
          <w:szCs w:val="28"/>
          <w:lang w:val="ru-RU"/>
        </w:rPr>
        <w:t xml:space="preserve"> </w:t>
      </w:r>
      <w:r w:rsidR="00752FDB">
        <w:rPr>
          <w:sz w:val="28"/>
          <w:szCs w:val="28"/>
          <w:lang w:val="ru-RU"/>
        </w:rPr>
        <w:t xml:space="preserve">дебаевского радиуса </w:t>
      </w:r>
      <w:r w:rsidR="00752FDB" w:rsidRPr="00122CE0">
        <w:rPr>
          <w:position w:val="-12"/>
          <w:sz w:val="28"/>
          <w:szCs w:val="28"/>
        </w:rPr>
        <w:object w:dxaOrig="340" w:dyaOrig="360">
          <v:shape id="_x0000_i1030" type="#_x0000_t75" style="width:21.75pt;height:23.25pt" o:ole="">
            <v:imagedata r:id="rId15" o:title=""/>
          </v:shape>
          <o:OLEObject Type="Embed" ProgID="Equation.DSMT4" ShapeID="_x0000_i1030" DrawAspect="Content" ObjectID="_1606052511" r:id="rId16"/>
        </w:object>
      </w:r>
      <w:r w:rsidR="00752FDB">
        <w:rPr>
          <w:sz w:val="28"/>
          <w:szCs w:val="28"/>
          <w:lang w:val="ru-RU"/>
        </w:rPr>
        <w:t xml:space="preserve">, радиуса «нейтрализации» </w:t>
      </w:r>
      <w:r w:rsidR="00752FDB" w:rsidRPr="00122CE0">
        <w:rPr>
          <w:position w:val="-12"/>
          <w:sz w:val="28"/>
          <w:szCs w:val="28"/>
        </w:rPr>
        <w:object w:dxaOrig="300" w:dyaOrig="360">
          <v:shape id="_x0000_i1031" type="#_x0000_t75" style="width:19.5pt;height:23.25pt" o:ole="">
            <v:imagedata r:id="rId17" o:title=""/>
          </v:shape>
          <o:OLEObject Type="Embed" ProgID="Equation.DSMT4" ShapeID="_x0000_i1031" DrawAspect="Content" ObjectID="_1606052512" r:id="rId18"/>
        </w:object>
      </w:r>
      <w:r w:rsidR="00752FDB">
        <w:rPr>
          <w:sz w:val="28"/>
          <w:szCs w:val="28"/>
          <w:lang w:val="ru-RU"/>
        </w:rPr>
        <w:t xml:space="preserve">, «пролетного» радиуса </w:t>
      </w:r>
      <w:r w:rsidR="00752FDB" w:rsidRPr="00752FDB">
        <w:rPr>
          <w:position w:val="-14"/>
          <w:sz w:val="28"/>
          <w:szCs w:val="28"/>
        </w:rPr>
        <w:object w:dxaOrig="560" w:dyaOrig="380">
          <v:shape id="_x0000_i1032" type="#_x0000_t75" style="width:36pt;height:24.75pt" o:ole="">
            <v:imagedata r:id="rId19" o:title=""/>
          </v:shape>
          <o:OLEObject Type="Embed" ProgID="Equation.DSMT4" ShapeID="_x0000_i1032" DrawAspect="Content" ObjectID="_1606052513" r:id="rId20"/>
        </w:object>
      </w:r>
      <w:r w:rsidR="00752FDB">
        <w:rPr>
          <w:sz w:val="28"/>
          <w:szCs w:val="28"/>
          <w:lang w:val="ru-RU"/>
        </w:rPr>
        <w:t xml:space="preserve"> и радиального размера пучка </w:t>
      </w:r>
      <w:r w:rsidR="00752FDB" w:rsidRPr="00122CE0">
        <w:rPr>
          <w:position w:val="-12"/>
          <w:sz w:val="28"/>
          <w:szCs w:val="28"/>
        </w:rPr>
        <w:object w:dxaOrig="499" w:dyaOrig="360">
          <v:shape id="_x0000_i1033" type="#_x0000_t75" style="width:32.25pt;height:23.25pt" o:ole="">
            <v:imagedata r:id="rId21" o:title=""/>
          </v:shape>
          <o:OLEObject Type="Embed" ProgID="Equation.DSMT4" ShapeID="_x0000_i1033" DrawAspect="Content" ObjectID="_1606052514" r:id="rId22"/>
        </w:object>
      </w:r>
      <w:r w:rsidR="00752FDB">
        <w:rPr>
          <w:sz w:val="28"/>
          <w:szCs w:val="28"/>
          <w:lang w:val="ru-RU"/>
        </w:rPr>
        <w:t>:</w:t>
      </w:r>
    </w:p>
    <w:p w:rsidR="00752FDB" w:rsidRDefault="00752FDB" w:rsidP="00752FDB">
      <w:pPr>
        <w:spacing w:after="0"/>
        <w:jc w:val="center"/>
        <w:rPr>
          <w:sz w:val="28"/>
          <w:szCs w:val="28"/>
        </w:rPr>
      </w:pPr>
      <w:r w:rsidRPr="00187CB8">
        <w:rPr>
          <w:position w:val="-16"/>
          <w:sz w:val="28"/>
          <w:szCs w:val="28"/>
        </w:rPr>
        <w:object w:dxaOrig="4620" w:dyaOrig="440">
          <v:shape id="_x0000_i1034" type="#_x0000_t75" style="width:294.75pt;height:28.5pt" o:ole="">
            <v:imagedata r:id="rId23" o:title=""/>
          </v:shape>
          <o:OLEObject Type="Embed" ProgID="Equation.DSMT4" ShapeID="_x0000_i1034" DrawAspect="Content" ObjectID="_1606052515" r:id="rId24"/>
        </w:object>
      </w:r>
    </w:p>
    <w:p w:rsidR="00752FDB" w:rsidRDefault="00752FDB" w:rsidP="00EF68D9">
      <w:pPr>
        <w:spacing w:after="0"/>
        <w:jc w:val="both"/>
        <w:rPr>
          <w:sz w:val="28"/>
          <w:szCs w:val="28"/>
          <w:lang w:val="ru-RU"/>
        </w:rPr>
      </w:pPr>
      <w:r w:rsidRPr="00752FDB">
        <w:rPr>
          <w:sz w:val="28"/>
          <w:szCs w:val="28"/>
          <w:lang w:val="ru-RU"/>
        </w:rPr>
        <w:t>Существенным результатом оказыв</w:t>
      </w:r>
      <w:r>
        <w:rPr>
          <w:sz w:val="28"/>
          <w:szCs w:val="28"/>
          <w:lang w:val="ru-RU"/>
        </w:rPr>
        <w:t>а</w:t>
      </w:r>
      <w:r w:rsidRPr="00752FDB">
        <w:rPr>
          <w:sz w:val="28"/>
          <w:szCs w:val="28"/>
          <w:lang w:val="ru-RU"/>
        </w:rPr>
        <w:t>ется тот факт, что в дальнейше</w:t>
      </w:r>
      <w:r>
        <w:rPr>
          <w:sz w:val="28"/>
          <w:szCs w:val="28"/>
          <w:lang w:val="ru-RU"/>
        </w:rPr>
        <w:t xml:space="preserve">м моделировании </w:t>
      </w:r>
      <w:r w:rsidR="00AF3E6D">
        <w:rPr>
          <w:sz w:val="28"/>
          <w:szCs w:val="28"/>
          <w:lang w:val="ru-RU"/>
        </w:rPr>
        <w:t xml:space="preserve">размер пучка, как правило, не играет особой роли, а диапазон  возможных прицельных параметров </w:t>
      </w:r>
      <w:r w:rsidR="00AF3E6D" w:rsidRPr="00F841B8">
        <w:rPr>
          <w:position w:val="-12"/>
          <w:sz w:val="28"/>
          <w:szCs w:val="28"/>
        </w:rPr>
        <w:object w:dxaOrig="1500" w:dyaOrig="360">
          <v:shape id="_x0000_i1035" type="#_x0000_t75" style="width:96pt;height:23.25pt" o:ole="">
            <v:imagedata r:id="rId25" o:title=""/>
          </v:shape>
          <o:OLEObject Type="Embed" ProgID="Equation.DSMT4" ShapeID="_x0000_i1035" DrawAspect="Content" ObjectID="_1606052516" r:id="rId26"/>
        </w:object>
      </w:r>
      <w:r w:rsidR="00AF3E6D">
        <w:rPr>
          <w:sz w:val="28"/>
          <w:szCs w:val="28"/>
          <w:lang w:val="ru-RU"/>
        </w:rPr>
        <w:t xml:space="preserve"> замагниченных электронов будет каждый раз определяться численным соотношением параметров задачи.</w:t>
      </w:r>
    </w:p>
    <w:p w:rsidR="009A553D" w:rsidRPr="00F369CA" w:rsidRDefault="009A553D" w:rsidP="00EF68D9">
      <w:pPr>
        <w:spacing w:after="0"/>
        <w:jc w:val="both"/>
        <w:rPr>
          <w:sz w:val="16"/>
          <w:szCs w:val="16"/>
          <w:lang w:val="ru-RU"/>
        </w:rPr>
      </w:pPr>
    </w:p>
    <w:p w:rsidR="005E5400" w:rsidRPr="005E5400" w:rsidRDefault="0097025A" w:rsidP="00F369CA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Далее идут</w:t>
      </w:r>
      <w:r w:rsidR="009A553D" w:rsidRPr="009A553D">
        <w:rPr>
          <w:sz w:val="28"/>
          <w:szCs w:val="28"/>
          <w:u w:val="single"/>
          <w:lang w:val="ru-RU"/>
        </w:rPr>
        <w:t xml:space="preserve"> </w:t>
      </w:r>
      <w:r>
        <w:rPr>
          <w:b/>
          <w:color w:val="FF0000"/>
          <w:sz w:val="28"/>
          <w:szCs w:val="28"/>
          <w:u w:val="single"/>
          <w:lang w:val="ru-RU"/>
        </w:rPr>
        <w:t xml:space="preserve">№11 </w:t>
      </w:r>
      <w:r w:rsidRPr="0097025A">
        <w:rPr>
          <w:sz w:val="28"/>
          <w:szCs w:val="28"/>
          <w:u w:val="single"/>
          <w:lang w:val="ru-RU"/>
        </w:rPr>
        <w:t>и вслед за ним</w:t>
      </w:r>
      <w:r w:rsidRPr="0097025A">
        <w:rPr>
          <w:b/>
          <w:sz w:val="28"/>
          <w:szCs w:val="28"/>
          <w:u w:val="single"/>
          <w:lang w:val="ru-RU"/>
        </w:rPr>
        <w:t xml:space="preserve"> </w:t>
      </w:r>
      <w:r>
        <w:rPr>
          <w:b/>
          <w:color w:val="FF0000"/>
          <w:sz w:val="28"/>
          <w:szCs w:val="28"/>
          <w:u w:val="single"/>
          <w:lang w:val="ru-RU"/>
        </w:rPr>
        <w:t>№10</w:t>
      </w:r>
      <w:r w:rsidR="009A553D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Они важны в связи с проводившимся в ранних версиях скрипта сра</w:t>
      </w:r>
      <w:r w:rsidR="00F369CA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нением </w:t>
      </w:r>
      <w:r w:rsidR="00F369CA">
        <w:rPr>
          <w:sz w:val="28"/>
          <w:szCs w:val="28"/>
          <w:lang w:val="ru-RU"/>
        </w:rPr>
        <w:t>по</w:t>
      </w:r>
      <w:r>
        <w:rPr>
          <w:sz w:val="28"/>
          <w:szCs w:val="28"/>
          <w:lang w:val="ru-RU"/>
        </w:rPr>
        <w:t>л</w:t>
      </w:r>
      <w:r w:rsidR="00F369CA">
        <w:rPr>
          <w:sz w:val="28"/>
          <w:szCs w:val="28"/>
          <w:lang w:val="ru-RU"/>
        </w:rPr>
        <w:t>уч</w:t>
      </w:r>
      <w:r>
        <w:rPr>
          <w:sz w:val="28"/>
          <w:szCs w:val="28"/>
          <w:lang w:val="ru-RU"/>
        </w:rPr>
        <w:t xml:space="preserve">ающихся результатов с результатами из </w:t>
      </w:r>
      <w:r w:rsidR="00F369CA" w:rsidRPr="00F369CA">
        <w:rPr>
          <w:sz w:val="28"/>
          <w:szCs w:val="28"/>
          <w:lang w:val="ru-RU"/>
        </w:rPr>
        <w:t>[1,2].</w:t>
      </w:r>
      <w:r w:rsidR="00F369CA">
        <w:rPr>
          <w:sz w:val="28"/>
          <w:szCs w:val="28"/>
          <w:lang w:val="ru-RU"/>
        </w:rPr>
        <w:t xml:space="preserve"> В </w:t>
      </w:r>
      <w:r w:rsidR="006F27F6">
        <w:rPr>
          <w:sz w:val="28"/>
          <w:szCs w:val="28"/>
          <w:lang w:val="ru-RU"/>
        </w:rPr>
        <w:t>последних</w:t>
      </w:r>
      <w:r w:rsidR="00F369CA">
        <w:rPr>
          <w:sz w:val="28"/>
          <w:szCs w:val="28"/>
          <w:lang w:val="ru-RU"/>
        </w:rPr>
        <w:t xml:space="preserve"> основным был</w:t>
      </w:r>
      <w:r w:rsidR="001D7FD6">
        <w:rPr>
          <w:sz w:val="28"/>
          <w:szCs w:val="28"/>
          <w:lang w:val="ru-RU"/>
        </w:rPr>
        <w:t>о</w:t>
      </w:r>
      <w:r w:rsidR="005E5400">
        <w:rPr>
          <w:sz w:val="28"/>
          <w:szCs w:val="28"/>
          <w:lang w:val="ru-RU"/>
        </w:rPr>
        <w:t xml:space="preserve"> </w:t>
      </w:r>
      <w:r w:rsidR="00F369CA">
        <w:rPr>
          <w:sz w:val="28"/>
          <w:szCs w:val="28"/>
          <w:lang w:val="ru-RU"/>
        </w:rPr>
        <w:t>сравнени</w:t>
      </w:r>
      <w:r w:rsidR="001D7FD6">
        <w:rPr>
          <w:sz w:val="28"/>
          <w:szCs w:val="28"/>
          <w:lang w:val="ru-RU"/>
        </w:rPr>
        <w:t>е</w:t>
      </w:r>
      <w:r w:rsidR="00F369CA">
        <w:rPr>
          <w:sz w:val="28"/>
          <w:szCs w:val="28"/>
          <w:lang w:val="ru-RU"/>
        </w:rPr>
        <w:t xml:space="preserve"> передаваемого импульс</w:t>
      </w:r>
      <w:r w:rsidR="001D7FD6">
        <w:rPr>
          <w:sz w:val="28"/>
          <w:szCs w:val="28"/>
          <w:lang w:val="ru-RU"/>
        </w:rPr>
        <w:t>а при</w:t>
      </w:r>
      <w:r w:rsidR="00F369CA">
        <w:rPr>
          <w:sz w:val="28"/>
          <w:szCs w:val="28"/>
          <w:lang w:val="ru-RU"/>
        </w:rPr>
        <w:t xml:space="preserve"> разных подходах для его вычисления.</w:t>
      </w:r>
      <w:r w:rsidR="005E5400">
        <w:rPr>
          <w:sz w:val="28"/>
          <w:szCs w:val="28"/>
          <w:lang w:val="ru-RU"/>
        </w:rPr>
        <w:t xml:space="preserve"> Результат представлялся в виде «карты» отношения передаваемых импульсов в разных подходах, построенной на сетке координат </w:t>
      </w:r>
      <w:bookmarkStart w:id="3" w:name="_Hlk531612277"/>
      <w:r w:rsidR="005E5400" w:rsidRPr="005E5400">
        <w:rPr>
          <w:position w:val="-12"/>
          <w:sz w:val="28"/>
          <w:szCs w:val="28"/>
        </w:rPr>
        <w:object w:dxaOrig="1680" w:dyaOrig="360">
          <v:shape id="_x0000_i1036" type="#_x0000_t75" style="width:106.5pt;height:23.25pt" o:ole="">
            <v:imagedata r:id="rId27" o:title=""/>
          </v:shape>
          <o:OLEObject Type="Embed" ProgID="Equation.DSMT4" ShapeID="_x0000_i1036" DrawAspect="Content" ObjectID="_1606052517" r:id="rId28"/>
        </w:object>
      </w:r>
      <w:bookmarkEnd w:id="3"/>
      <w:r w:rsidR="005E5400">
        <w:rPr>
          <w:sz w:val="28"/>
          <w:szCs w:val="28"/>
          <w:lang w:val="ru-RU"/>
        </w:rPr>
        <w:t xml:space="preserve"> и </w:t>
      </w:r>
    </w:p>
    <w:p w:rsidR="005E5400" w:rsidRDefault="005E5400" w:rsidP="006F27F6">
      <w:pPr>
        <w:spacing w:after="0"/>
        <w:jc w:val="center"/>
        <w:rPr>
          <w:sz w:val="28"/>
          <w:szCs w:val="28"/>
          <w:lang w:val="ru-RU"/>
        </w:rPr>
      </w:pPr>
      <w:r w:rsidRPr="00F87330">
        <w:rPr>
          <w:position w:val="-32"/>
          <w:sz w:val="28"/>
          <w:szCs w:val="28"/>
        </w:rPr>
        <w:object w:dxaOrig="4900" w:dyaOrig="740">
          <v:shape id="_x0000_i1037" type="#_x0000_t75" style="width:310.5pt;height:48pt" o:ole="">
            <v:imagedata r:id="rId29" o:title=""/>
          </v:shape>
          <o:OLEObject Type="Embed" ProgID="Equation.DSMT4" ShapeID="_x0000_i1037" DrawAspect="Content" ObjectID="_1606052518" r:id="rId30"/>
        </w:object>
      </w:r>
      <w:r>
        <w:rPr>
          <w:sz w:val="28"/>
          <w:szCs w:val="28"/>
          <w:lang w:val="ru-RU"/>
        </w:rPr>
        <w:t>,</w:t>
      </w:r>
    </w:p>
    <w:p w:rsidR="00667C0F" w:rsidRDefault="006F27F6" w:rsidP="00F369CA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5E5400">
        <w:rPr>
          <w:sz w:val="28"/>
          <w:szCs w:val="28"/>
          <w:lang w:val="ru-RU"/>
        </w:rPr>
        <w:t>ообще говоря</w:t>
      </w:r>
      <w:r>
        <w:rPr>
          <w:sz w:val="28"/>
          <w:szCs w:val="28"/>
          <w:lang w:val="ru-RU"/>
        </w:rPr>
        <w:t xml:space="preserve">, </w:t>
      </w:r>
      <w:r w:rsidR="005E5400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вяза</w:t>
      </w:r>
      <w:r w:rsidR="005E5400">
        <w:rPr>
          <w:sz w:val="28"/>
          <w:szCs w:val="28"/>
          <w:lang w:val="ru-RU"/>
        </w:rPr>
        <w:t xml:space="preserve">нных друг с другом значением расстояния </w:t>
      </w:r>
      <w:r w:rsidR="005E5400" w:rsidRPr="005E5400">
        <w:rPr>
          <w:position w:val="-6"/>
          <w:sz w:val="28"/>
          <w:szCs w:val="28"/>
        </w:rPr>
        <w:object w:dxaOrig="200" w:dyaOrig="279">
          <v:shape id="_x0000_i1038" type="#_x0000_t75" style="width:12.75pt;height:18pt" o:ole="">
            <v:imagedata r:id="rId31" o:title=""/>
          </v:shape>
          <o:OLEObject Type="Embed" ProgID="Equation.DSMT4" ShapeID="_x0000_i1038" DrawAspect="Content" ObjectID="_1606052519" r:id="rId32"/>
        </w:object>
      </w:r>
      <w:r>
        <w:rPr>
          <w:sz w:val="28"/>
          <w:szCs w:val="28"/>
          <w:lang w:val="ru-RU"/>
        </w:rPr>
        <w:t xml:space="preserve"> </w:t>
      </w:r>
      <w:r w:rsidR="005E5400">
        <w:rPr>
          <w:sz w:val="28"/>
          <w:szCs w:val="28"/>
          <w:lang w:val="ru-RU"/>
        </w:rPr>
        <w:t xml:space="preserve">между электроном и ионом. </w:t>
      </w:r>
      <w:r>
        <w:rPr>
          <w:sz w:val="28"/>
          <w:szCs w:val="28"/>
          <w:lang w:val="ru-RU"/>
        </w:rPr>
        <w:t xml:space="preserve">В №11 описан прием, позволяющий «плотно» заполнить плоскость </w:t>
      </w:r>
      <w:r w:rsidRPr="006F27F6">
        <w:rPr>
          <w:position w:val="-6"/>
          <w:sz w:val="28"/>
          <w:szCs w:val="28"/>
        </w:rPr>
        <w:object w:dxaOrig="499" w:dyaOrig="260">
          <v:shape id="_x0000_i1039" type="#_x0000_t75" style="width:31.5pt;height:16.5pt" o:ole="">
            <v:imagedata r:id="rId33" o:title=""/>
          </v:shape>
          <o:OLEObject Type="Embed" ProgID="Equation.DSMT4" ShapeID="_x0000_i1039" DrawAspect="Content" ObjectID="_1606052520" r:id="rId34"/>
        </w:object>
      </w:r>
      <w:r>
        <w:rPr>
          <w:sz w:val="28"/>
          <w:szCs w:val="28"/>
          <w:lang w:val="ru-RU"/>
        </w:rPr>
        <w:t xml:space="preserve"> найденными</w:t>
      </w:r>
      <w:r w:rsidR="00946975">
        <w:rPr>
          <w:sz w:val="28"/>
          <w:szCs w:val="28"/>
          <w:lang w:val="ru-RU"/>
        </w:rPr>
        <w:t xml:space="preserve"> значениями</w:t>
      </w:r>
      <w:r>
        <w:rPr>
          <w:sz w:val="28"/>
          <w:szCs w:val="28"/>
          <w:lang w:val="ru-RU"/>
        </w:rPr>
        <w:t xml:space="preserve"> </w:t>
      </w:r>
      <w:r w:rsidR="00946975">
        <w:rPr>
          <w:sz w:val="28"/>
          <w:szCs w:val="28"/>
          <w:lang w:val="ru-RU"/>
        </w:rPr>
        <w:t>передаваемого импульса</w:t>
      </w:r>
      <w:r w:rsidR="00667C0F">
        <w:rPr>
          <w:sz w:val="28"/>
          <w:szCs w:val="28"/>
          <w:lang w:val="ru-RU"/>
        </w:rPr>
        <w:t>, а в №10 анализируются траектории замагниченного движения электронов.</w:t>
      </w:r>
    </w:p>
    <w:p w:rsidR="00667C0F" w:rsidRPr="00781426" w:rsidRDefault="00667C0F" w:rsidP="00F369CA">
      <w:pPr>
        <w:spacing w:after="0"/>
        <w:jc w:val="both"/>
        <w:rPr>
          <w:sz w:val="16"/>
          <w:szCs w:val="16"/>
          <w:lang w:val="ru-RU"/>
        </w:rPr>
      </w:pPr>
    </w:p>
    <w:p w:rsidR="00026518" w:rsidRDefault="00667C0F" w:rsidP="00F369CA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Очень</w:t>
      </w:r>
      <w:r w:rsidRPr="00667C0F">
        <w:rPr>
          <w:sz w:val="28"/>
          <w:szCs w:val="28"/>
          <w:lang w:val="ru-RU"/>
        </w:rPr>
        <w:t xml:space="preserve"> </w:t>
      </w:r>
      <w:r w:rsidRPr="00667C0F">
        <w:rPr>
          <w:sz w:val="28"/>
          <w:szCs w:val="28"/>
          <w:u w:val="single"/>
          <w:lang w:val="ru-RU"/>
        </w:rPr>
        <w:t xml:space="preserve">важным является </w:t>
      </w:r>
      <w:r w:rsidRPr="00667C0F">
        <w:rPr>
          <w:b/>
          <w:color w:val="FF0000"/>
          <w:sz w:val="28"/>
          <w:szCs w:val="28"/>
          <w:u w:val="single"/>
          <w:lang w:val="ru-RU"/>
        </w:rPr>
        <w:t>№4</w:t>
      </w:r>
      <w:r w:rsidRPr="00667C0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</w:t>
      </w:r>
      <w:r w:rsidRPr="00667C0F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к. в нем приводятся как выражения для основных первичных численных параметрах моделирования</w:t>
      </w:r>
      <w:r w:rsidRPr="00667C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(типа </w:t>
      </w:r>
      <w:r w:rsidRPr="00667C0F">
        <w:rPr>
          <w:position w:val="-14"/>
          <w:sz w:val="28"/>
          <w:szCs w:val="28"/>
        </w:rPr>
        <w:object w:dxaOrig="2760" w:dyaOrig="380">
          <v:shape id="_x0000_i1040" type="#_x0000_t75" style="width:176.25pt;height:24.75pt" o:ole="">
            <v:imagedata r:id="rId35" o:title=""/>
          </v:shape>
          <o:OLEObject Type="Embed" ProgID="Equation.DSMT4" ShapeID="_x0000_i1040" DrawAspect="Content" ObjectID="_1606052521" r:id="rId36"/>
        </w:object>
      </w:r>
      <w:r>
        <w:rPr>
          <w:sz w:val="28"/>
          <w:szCs w:val="28"/>
          <w:lang w:val="ru-RU"/>
        </w:rPr>
        <w:t xml:space="preserve">), так и основные соотношения для кулоновского логарифма, передаваемых импульсов и сил трения, Все соотношения приведены в соответствии с работами </w:t>
      </w:r>
      <w:r w:rsidR="00B73DBF">
        <w:rPr>
          <w:sz w:val="28"/>
          <w:szCs w:val="28"/>
          <w:lang w:val="ru-RU"/>
        </w:rPr>
        <w:t>[3,4] и в дальнейшем предполагается сравнивать результаты моделирования именно с ними.</w:t>
      </w:r>
      <w:r>
        <w:rPr>
          <w:sz w:val="28"/>
          <w:szCs w:val="28"/>
          <w:lang w:val="ru-RU"/>
        </w:rPr>
        <w:t xml:space="preserve"> </w:t>
      </w:r>
      <w:r w:rsidR="00070CBF">
        <w:rPr>
          <w:sz w:val="28"/>
          <w:szCs w:val="28"/>
          <w:lang w:val="ru-RU"/>
        </w:rPr>
        <w:t xml:space="preserve">Кроме того, построена «карта» в координатах скорости иона и прицельного параметра электрона, </w:t>
      </w:r>
      <w:r w:rsidR="00070CBF">
        <w:rPr>
          <w:sz w:val="28"/>
          <w:szCs w:val="28"/>
          <w:lang w:val="ru-RU"/>
        </w:rPr>
        <w:lastRenderedPageBreak/>
        <w:t>описывающая разный характер взаимодействия между электроном и ионом (слабое, быстрое, адиабатическое, магнетизированное). В последующем моделированиии рассматривается только та область этой «карты», для которой электроны являются замагниченными.</w:t>
      </w:r>
    </w:p>
    <w:p w:rsidR="00026518" w:rsidRPr="00604D1E" w:rsidRDefault="00026518" w:rsidP="00F369CA">
      <w:pPr>
        <w:spacing w:after="0"/>
        <w:jc w:val="both"/>
        <w:rPr>
          <w:sz w:val="16"/>
          <w:szCs w:val="16"/>
          <w:lang w:val="ru-RU"/>
        </w:rPr>
      </w:pPr>
    </w:p>
    <w:p w:rsidR="00070CBF" w:rsidRPr="00C15F50" w:rsidRDefault="00604D1E" w:rsidP="00F369CA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="007B5056">
        <w:rPr>
          <w:sz w:val="28"/>
          <w:szCs w:val="28"/>
          <w:lang w:val="ru-RU"/>
        </w:rPr>
        <w:t>а</w:t>
      </w:r>
      <w:r w:rsidR="000B79E8">
        <w:rPr>
          <w:sz w:val="28"/>
          <w:szCs w:val="28"/>
          <w:lang w:val="ru-RU"/>
        </w:rPr>
        <w:t>лее д</w:t>
      </w:r>
      <w:r>
        <w:rPr>
          <w:sz w:val="28"/>
          <w:szCs w:val="28"/>
          <w:lang w:val="ru-RU"/>
        </w:rPr>
        <w:t>ва</w:t>
      </w:r>
      <w:r w:rsidRPr="00604D1E">
        <w:rPr>
          <w:sz w:val="28"/>
          <w:szCs w:val="28"/>
          <w:lang w:val="ru-RU"/>
        </w:rPr>
        <w:t xml:space="preserve"> «</w:t>
      </w:r>
      <w:r>
        <w:rPr>
          <w:sz w:val="28"/>
          <w:szCs w:val="28"/>
          <w:lang w:val="ru-RU"/>
        </w:rPr>
        <w:t>теоретических</w:t>
      </w:r>
      <w:r w:rsidRPr="00604D1E">
        <w:rPr>
          <w:sz w:val="28"/>
          <w:szCs w:val="28"/>
          <w:lang w:val="ru-RU"/>
        </w:rPr>
        <w:t xml:space="preserve">» </w:t>
      </w:r>
      <w:r>
        <w:rPr>
          <w:sz w:val="28"/>
          <w:szCs w:val="28"/>
          <w:lang w:val="ru-RU"/>
        </w:rPr>
        <w:t>документа</w:t>
      </w:r>
      <w:r w:rsidRPr="00604D1E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604D1E">
        <w:rPr>
          <w:sz w:val="28"/>
          <w:szCs w:val="28"/>
          <w:u w:val="single"/>
          <w:lang w:val="ru-RU"/>
        </w:rPr>
        <w:t xml:space="preserve">Документ </w:t>
      </w:r>
      <w:r w:rsidRPr="00604D1E">
        <w:rPr>
          <w:b/>
          <w:color w:val="FF0000"/>
          <w:sz w:val="28"/>
          <w:szCs w:val="28"/>
          <w:u w:val="single"/>
          <w:lang w:val="ru-RU"/>
        </w:rPr>
        <w:t>№1</w:t>
      </w:r>
      <w:r>
        <w:rPr>
          <w:sz w:val="28"/>
          <w:szCs w:val="28"/>
          <w:lang w:val="ru-RU"/>
        </w:rPr>
        <w:t xml:space="preserve"> содержит краткий вывод выражений для передаваемого импульса при столкновении электрона и иона, приведенных в </w:t>
      </w:r>
      <w:bookmarkStart w:id="4" w:name="_Hlk531687196"/>
      <w:r w:rsidRPr="00604D1E">
        <w:rPr>
          <w:sz w:val="28"/>
          <w:szCs w:val="28"/>
          <w:lang w:val="ru-RU"/>
        </w:rPr>
        <w:t>[1,2]</w:t>
      </w:r>
      <w:bookmarkEnd w:id="4"/>
      <w:r w:rsidRPr="00604D1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основанный </w:t>
      </w:r>
      <w:r w:rsidR="000B79E8">
        <w:rPr>
          <w:sz w:val="28"/>
          <w:szCs w:val="28"/>
          <w:lang w:val="ru-RU"/>
        </w:rPr>
        <w:t>на свойствах каноничес</w:t>
      </w:r>
      <w:r>
        <w:rPr>
          <w:sz w:val="28"/>
          <w:szCs w:val="28"/>
          <w:lang w:val="ru-RU"/>
        </w:rPr>
        <w:t xml:space="preserve">ких преобразований для гамильтониана. </w:t>
      </w:r>
      <w:r w:rsidR="000B79E8">
        <w:rPr>
          <w:sz w:val="28"/>
          <w:szCs w:val="28"/>
          <w:lang w:val="ru-RU"/>
        </w:rPr>
        <w:t>В ка</w:t>
      </w:r>
      <w:r>
        <w:rPr>
          <w:sz w:val="28"/>
          <w:szCs w:val="28"/>
          <w:lang w:val="ru-RU"/>
        </w:rPr>
        <w:t>честве «бонуса» приводятся выражения для смещения каждой из частиц при их взаимодействии (</w:t>
      </w:r>
      <w:r w:rsidR="000B79E8">
        <w:rPr>
          <w:sz w:val="28"/>
          <w:szCs w:val="28"/>
          <w:lang w:val="ru-RU"/>
        </w:rPr>
        <w:t>такие выражения</w:t>
      </w:r>
      <w:r>
        <w:rPr>
          <w:sz w:val="28"/>
          <w:szCs w:val="28"/>
          <w:lang w:val="ru-RU"/>
        </w:rPr>
        <w:t xml:space="preserve"> отсутствуют в </w:t>
      </w:r>
      <w:r w:rsidRPr="00604D1E">
        <w:rPr>
          <w:sz w:val="28"/>
          <w:szCs w:val="28"/>
          <w:lang w:val="ru-RU"/>
        </w:rPr>
        <w:t>[1,2]).</w:t>
      </w:r>
      <w:r>
        <w:rPr>
          <w:sz w:val="28"/>
          <w:szCs w:val="28"/>
          <w:lang w:val="ru-RU"/>
        </w:rPr>
        <w:t xml:space="preserve"> </w:t>
      </w:r>
      <w:r w:rsidRPr="00604D1E">
        <w:rPr>
          <w:sz w:val="28"/>
          <w:szCs w:val="28"/>
          <w:u w:val="single"/>
          <w:lang w:val="ru-RU"/>
        </w:rPr>
        <w:t xml:space="preserve">Документ </w:t>
      </w:r>
      <w:r w:rsidRPr="00604D1E">
        <w:rPr>
          <w:b/>
          <w:color w:val="FF0000"/>
          <w:sz w:val="28"/>
          <w:szCs w:val="28"/>
          <w:u w:val="single"/>
          <w:lang w:val="ru-RU"/>
        </w:rPr>
        <w:t>№2</w:t>
      </w:r>
      <w:r>
        <w:rPr>
          <w:sz w:val="28"/>
          <w:szCs w:val="28"/>
          <w:lang w:val="ru-RU"/>
        </w:rPr>
        <w:t xml:space="preserve"> </w:t>
      </w:r>
      <w:r w:rsidR="00C15F50">
        <w:rPr>
          <w:sz w:val="28"/>
          <w:szCs w:val="28"/>
          <w:lang w:val="ru-RU"/>
        </w:rPr>
        <w:t xml:space="preserve">посвящен обсуждению главного результата, приведенного в </w:t>
      </w:r>
      <w:r w:rsidR="00C15F50" w:rsidRPr="00604D1E">
        <w:rPr>
          <w:sz w:val="28"/>
          <w:szCs w:val="28"/>
          <w:lang w:val="ru-RU"/>
        </w:rPr>
        <w:t>[1,2]</w:t>
      </w:r>
      <w:r w:rsidR="00C15F50">
        <w:rPr>
          <w:sz w:val="28"/>
          <w:szCs w:val="28"/>
          <w:lang w:val="ru-RU"/>
        </w:rPr>
        <w:t xml:space="preserve"> – сравнению </w:t>
      </w:r>
      <w:r w:rsidR="000B79E8">
        <w:rPr>
          <w:sz w:val="28"/>
          <w:szCs w:val="28"/>
          <w:lang w:val="ru-RU"/>
        </w:rPr>
        <w:t>передаваемого импульс</w:t>
      </w:r>
      <w:r w:rsidR="00C15F50">
        <w:rPr>
          <w:sz w:val="28"/>
          <w:szCs w:val="28"/>
          <w:lang w:val="ru-RU"/>
        </w:rPr>
        <w:t>а при вычислении его в системе «ведущего ларморовского центра» (</w:t>
      </w:r>
      <w:r w:rsidR="00C15F50">
        <w:rPr>
          <w:sz w:val="28"/>
          <w:szCs w:val="28"/>
        </w:rPr>
        <w:t>GC</w:t>
      </w:r>
      <w:r w:rsidR="00C15F50" w:rsidRPr="00C15F50">
        <w:rPr>
          <w:sz w:val="28"/>
          <w:szCs w:val="28"/>
          <w:lang w:val="ru-RU"/>
        </w:rPr>
        <w:t xml:space="preserve">) </w:t>
      </w:r>
      <w:r w:rsidR="00C15F50">
        <w:rPr>
          <w:sz w:val="28"/>
          <w:szCs w:val="28"/>
          <w:lang w:val="ru-RU"/>
        </w:rPr>
        <w:t xml:space="preserve">и при использовании </w:t>
      </w:r>
      <w:r w:rsidR="00C15F50">
        <w:rPr>
          <w:sz w:val="28"/>
          <w:szCs w:val="28"/>
        </w:rPr>
        <w:t>Magnus</w:t>
      </w:r>
      <w:r w:rsidR="00C15F50" w:rsidRPr="00C15F50">
        <w:rPr>
          <w:sz w:val="28"/>
          <w:szCs w:val="28"/>
          <w:lang w:val="ru-RU"/>
        </w:rPr>
        <w:t xml:space="preserve"> “</w:t>
      </w:r>
      <w:r w:rsidR="00C15F50">
        <w:rPr>
          <w:sz w:val="28"/>
          <w:szCs w:val="28"/>
        </w:rPr>
        <w:t>Expansion</w:t>
      </w:r>
      <w:r w:rsidR="00C15F50" w:rsidRPr="00C15F50">
        <w:rPr>
          <w:sz w:val="28"/>
          <w:szCs w:val="28"/>
          <w:lang w:val="ru-RU"/>
        </w:rPr>
        <w:t>”-</w:t>
      </w:r>
      <w:r w:rsidR="00C15F50">
        <w:rPr>
          <w:sz w:val="28"/>
          <w:szCs w:val="28"/>
          <w:lang w:val="ru-RU"/>
        </w:rPr>
        <w:t xml:space="preserve">подхода </w:t>
      </w:r>
      <w:r w:rsidR="00C15F50" w:rsidRPr="00C15F50">
        <w:rPr>
          <w:sz w:val="28"/>
          <w:szCs w:val="28"/>
          <w:lang w:val="ru-RU"/>
        </w:rPr>
        <w:t>(</w:t>
      </w:r>
      <w:r w:rsidR="00C15F50">
        <w:rPr>
          <w:sz w:val="28"/>
          <w:szCs w:val="28"/>
        </w:rPr>
        <w:t>ME</w:t>
      </w:r>
      <w:r w:rsidR="00C15F50" w:rsidRPr="00C15F50">
        <w:rPr>
          <w:sz w:val="28"/>
          <w:szCs w:val="28"/>
          <w:lang w:val="ru-RU"/>
        </w:rPr>
        <w:t xml:space="preserve">). </w:t>
      </w:r>
      <w:r w:rsidR="00C15F50">
        <w:rPr>
          <w:sz w:val="28"/>
          <w:szCs w:val="28"/>
          <w:lang w:val="ru-RU"/>
        </w:rPr>
        <w:t xml:space="preserve">Важным результатом является то, что </w:t>
      </w:r>
      <w:r w:rsidR="000B79E8">
        <w:rPr>
          <w:sz w:val="28"/>
          <w:szCs w:val="28"/>
          <w:lang w:val="ru-RU"/>
        </w:rPr>
        <w:t xml:space="preserve">для </w:t>
      </w:r>
      <w:r w:rsidR="00C15F50">
        <w:rPr>
          <w:sz w:val="28"/>
          <w:szCs w:val="28"/>
          <w:lang w:val="ru-RU"/>
        </w:rPr>
        <w:t xml:space="preserve">набора исходных параметров, </w:t>
      </w:r>
      <w:r w:rsidR="000B79E8">
        <w:rPr>
          <w:sz w:val="28"/>
          <w:szCs w:val="28"/>
          <w:lang w:val="ru-RU"/>
        </w:rPr>
        <w:t>при</w:t>
      </w:r>
      <w:r w:rsidR="00C15F50">
        <w:rPr>
          <w:sz w:val="28"/>
          <w:szCs w:val="28"/>
          <w:lang w:val="ru-RU"/>
        </w:rPr>
        <w:t xml:space="preserve"> которых проводится моделирование, можно показать аналитически совпадение выражений для передаваемых импульсов в обоих подходах. </w:t>
      </w:r>
      <w:r w:rsidR="006C4A68">
        <w:rPr>
          <w:sz w:val="28"/>
          <w:szCs w:val="28"/>
          <w:lang w:val="ru-RU"/>
        </w:rPr>
        <w:t>В то же время численное моделирование</w:t>
      </w:r>
      <w:r w:rsidR="000B79E8">
        <w:rPr>
          <w:sz w:val="28"/>
          <w:szCs w:val="28"/>
          <w:lang w:val="ru-RU"/>
        </w:rPr>
        <w:t xml:space="preserve"> </w:t>
      </w:r>
      <w:r w:rsidR="006C4A68">
        <w:rPr>
          <w:sz w:val="28"/>
          <w:szCs w:val="28"/>
          <w:lang w:val="ru-RU"/>
        </w:rPr>
        <w:t>подтверждает этот результа</w:t>
      </w:r>
      <w:r w:rsidR="000B79E8">
        <w:rPr>
          <w:sz w:val="28"/>
          <w:szCs w:val="28"/>
          <w:lang w:val="ru-RU"/>
        </w:rPr>
        <w:t>т только для х-компоненты переда</w:t>
      </w:r>
      <w:r w:rsidR="006C4A68">
        <w:rPr>
          <w:sz w:val="28"/>
          <w:szCs w:val="28"/>
          <w:lang w:val="ru-RU"/>
        </w:rPr>
        <w:t>ваемого импульса.</w:t>
      </w:r>
    </w:p>
    <w:p w:rsidR="00F369CA" w:rsidRPr="00B129AE" w:rsidRDefault="00F369CA" w:rsidP="00EF68D9">
      <w:pPr>
        <w:spacing w:after="0"/>
        <w:jc w:val="both"/>
        <w:rPr>
          <w:sz w:val="16"/>
          <w:szCs w:val="16"/>
          <w:lang w:val="ru-RU"/>
        </w:rPr>
      </w:pPr>
    </w:p>
    <w:p w:rsidR="00A77F83" w:rsidRDefault="00B129AE" w:rsidP="00EF68D9">
      <w:pPr>
        <w:spacing w:after="0"/>
        <w:jc w:val="both"/>
        <w:rPr>
          <w:sz w:val="28"/>
          <w:szCs w:val="28"/>
          <w:lang w:val="ru-RU"/>
        </w:rPr>
      </w:pPr>
      <w:r w:rsidRPr="00604D1E">
        <w:rPr>
          <w:sz w:val="28"/>
          <w:szCs w:val="28"/>
          <w:u w:val="single"/>
          <w:lang w:val="ru-RU"/>
        </w:rPr>
        <w:t xml:space="preserve">Документ </w:t>
      </w:r>
      <w:r>
        <w:rPr>
          <w:b/>
          <w:color w:val="FF0000"/>
          <w:sz w:val="28"/>
          <w:szCs w:val="28"/>
          <w:u w:val="single"/>
          <w:lang w:val="ru-RU"/>
        </w:rPr>
        <w:t>№3</w:t>
      </w:r>
      <w:r>
        <w:rPr>
          <w:sz w:val="28"/>
          <w:szCs w:val="28"/>
          <w:lang w:val="ru-RU"/>
        </w:rPr>
        <w:t xml:space="preserve"> описывает </w:t>
      </w:r>
      <w:r w:rsidR="00974DE1">
        <w:rPr>
          <w:sz w:val="28"/>
          <w:szCs w:val="28"/>
          <w:lang w:val="ru-RU"/>
        </w:rPr>
        <w:t>последнюю версию</w:t>
      </w:r>
      <w:r>
        <w:rPr>
          <w:sz w:val="28"/>
          <w:szCs w:val="28"/>
          <w:lang w:val="ru-RU"/>
        </w:rPr>
        <w:t xml:space="preserve"> скрипта </w:t>
      </w:r>
      <w:proofErr w:type="spellStart"/>
      <w:r>
        <w:rPr>
          <w:sz w:val="28"/>
          <w:szCs w:val="28"/>
        </w:rPr>
        <w:t>threeApproachComparison</w:t>
      </w:r>
      <w:proofErr w:type="spellEnd"/>
      <w:r w:rsidRPr="00B129AE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v</w:t>
      </w:r>
      <w:r w:rsidRPr="00B129AE">
        <w:rPr>
          <w:sz w:val="28"/>
          <w:szCs w:val="28"/>
          <w:lang w:val="ru-RU"/>
        </w:rPr>
        <w:t>6.</w:t>
      </w:r>
      <w:proofErr w:type="spellStart"/>
      <w:r>
        <w:rPr>
          <w:sz w:val="28"/>
          <w:szCs w:val="28"/>
        </w:rPr>
        <w:t>py</w:t>
      </w:r>
      <w:proofErr w:type="spellEnd"/>
      <w:r w:rsidR="00974DE1">
        <w:rPr>
          <w:sz w:val="28"/>
          <w:szCs w:val="28"/>
          <w:lang w:val="ru-RU"/>
        </w:rPr>
        <w:t xml:space="preserve"> и полученные с его помощью результаты</w:t>
      </w:r>
      <w:r>
        <w:rPr>
          <w:sz w:val="28"/>
          <w:szCs w:val="28"/>
          <w:lang w:val="ru-RU"/>
        </w:rPr>
        <w:t xml:space="preserve">. </w:t>
      </w:r>
      <w:r w:rsidR="00A77F83">
        <w:rPr>
          <w:sz w:val="28"/>
          <w:szCs w:val="28"/>
          <w:lang w:val="ru-RU"/>
        </w:rPr>
        <w:t>Поскольку документ содержит графическое представление результатов, полученных в не вполне отлаженном скрипте, то имеет смысл привести перечень всех графиков, построенных уже в обновленной версии скрипта с пояснением</w:t>
      </w:r>
      <w:r w:rsidR="00233917">
        <w:rPr>
          <w:sz w:val="28"/>
          <w:szCs w:val="28"/>
          <w:lang w:val="ru-RU"/>
        </w:rPr>
        <w:t>,</w:t>
      </w:r>
      <w:r w:rsidR="00A77F83">
        <w:rPr>
          <w:sz w:val="28"/>
          <w:szCs w:val="28"/>
          <w:lang w:val="ru-RU"/>
        </w:rPr>
        <w:t xml:space="preserve"> для чего каждый из них был построен и какие выводы следуют из </w:t>
      </w:r>
      <w:r w:rsidR="00233917">
        <w:rPr>
          <w:sz w:val="28"/>
          <w:szCs w:val="28"/>
          <w:lang w:val="ru-RU"/>
        </w:rPr>
        <w:t>этого</w:t>
      </w:r>
      <w:r w:rsidR="00A77F83">
        <w:rPr>
          <w:sz w:val="28"/>
          <w:szCs w:val="28"/>
          <w:lang w:val="ru-RU"/>
        </w:rPr>
        <w:t xml:space="preserve">. Цель скрипта – сравнение </w:t>
      </w:r>
      <w:r w:rsidR="00233917">
        <w:rPr>
          <w:sz w:val="28"/>
          <w:szCs w:val="28"/>
          <w:lang w:val="ru-RU"/>
        </w:rPr>
        <w:t xml:space="preserve">обмена ипульсами между электроном и ионом при описании их взаимодействия в </w:t>
      </w:r>
      <w:r w:rsidR="00A77F83">
        <w:rPr>
          <w:sz w:val="28"/>
          <w:szCs w:val="28"/>
          <w:lang w:val="ru-RU"/>
        </w:rPr>
        <w:t xml:space="preserve">3-х </w:t>
      </w:r>
      <w:r w:rsidR="00233917">
        <w:rPr>
          <w:sz w:val="28"/>
          <w:szCs w:val="28"/>
          <w:lang w:val="ru-RU"/>
        </w:rPr>
        <w:t>разных подходах</w:t>
      </w:r>
      <w:r w:rsidR="00A77F83">
        <w:rPr>
          <w:sz w:val="28"/>
          <w:szCs w:val="28"/>
          <w:lang w:val="ru-RU"/>
        </w:rPr>
        <w:t>:</w:t>
      </w:r>
    </w:p>
    <w:p w:rsidR="00A77F83" w:rsidRPr="00DB403B" w:rsidRDefault="00DB403B" w:rsidP="00DB403B">
      <w:pPr>
        <w:spacing w:after="0"/>
        <w:jc w:val="both"/>
        <w:rPr>
          <w:sz w:val="28"/>
          <w:szCs w:val="28"/>
          <w:lang w:val="ru-RU"/>
        </w:rPr>
      </w:pPr>
      <w:r w:rsidRPr="00DB403B">
        <w:rPr>
          <w:sz w:val="28"/>
          <w:szCs w:val="28"/>
        </w:rPr>
        <w:t>A</w:t>
      </w:r>
      <w:r w:rsidRPr="00DB403B">
        <w:rPr>
          <w:sz w:val="28"/>
          <w:szCs w:val="28"/>
          <w:lang w:val="ru-RU"/>
        </w:rPr>
        <w:t xml:space="preserve">1 – </w:t>
      </w:r>
      <w:r w:rsidR="00A77F83" w:rsidRPr="00DB403B">
        <w:rPr>
          <w:sz w:val="28"/>
          <w:szCs w:val="28"/>
          <w:lang w:val="ru-RU"/>
        </w:rPr>
        <w:t>«Протаскивание» электронов мимо иона с шагом, позволяющим «видеть» их ларморовское вращение вдоль траектории (т.н. «классический» подход);</w:t>
      </w:r>
    </w:p>
    <w:p w:rsidR="00A77F83" w:rsidRPr="00DB403B" w:rsidRDefault="00DB403B" w:rsidP="00DB403B">
      <w:pPr>
        <w:spacing w:after="0"/>
        <w:jc w:val="both"/>
        <w:rPr>
          <w:sz w:val="28"/>
          <w:szCs w:val="28"/>
          <w:lang w:val="ru-RU"/>
        </w:rPr>
      </w:pPr>
      <w:r w:rsidRPr="00DB403B">
        <w:rPr>
          <w:sz w:val="28"/>
          <w:szCs w:val="28"/>
        </w:rPr>
        <w:t>A</w:t>
      </w:r>
      <w:r w:rsidRPr="00DB403B">
        <w:rPr>
          <w:sz w:val="28"/>
          <w:szCs w:val="28"/>
          <w:lang w:val="ru-RU"/>
        </w:rPr>
        <w:t xml:space="preserve">2 – </w:t>
      </w:r>
      <w:r w:rsidR="00A77F83" w:rsidRPr="00DB403B">
        <w:rPr>
          <w:sz w:val="28"/>
          <w:szCs w:val="28"/>
          <w:lang w:val="ru-RU"/>
        </w:rPr>
        <w:t>«Протаскивание» электронов</w:t>
      </w:r>
      <w:r w:rsidR="00233917" w:rsidRPr="00DB403B">
        <w:rPr>
          <w:sz w:val="28"/>
          <w:szCs w:val="28"/>
          <w:lang w:val="ru-RU"/>
        </w:rPr>
        <w:t xml:space="preserve"> в системе «ведущего центра» ларморовского кружка, при котором лаарморовское вращение электрона усредняется (</w:t>
      </w:r>
      <w:r w:rsidR="00233917" w:rsidRPr="00DB403B">
        <w:rPr>
          <w:sz w:val="28"/>
          <w:szCs w:val="28"/>
        </w:rPr>
        <w:t>GC</w:t>
      </w:r>
      <w:r w:rsidR="00233917" w:rsidRPr="00DB403B">
        <w:rPr>
          <w:sz w:val="28"/>
          <w:szCs w:val="28"/>
          <w:lang w:val="ru-RU"/>
        </w:rPr>
        <w:t xml:space="preserve"> подход </w:t>
      </w:r>
      <w:r>
        <w:rPr>
          <w:sz w:val="28"/>
          <w:szCs w:val="28"/>
          <w:lang w:val="ru-RU"/>
        </w:rPr>
        <w:t>«ведущего ц</w:t>
      </w:r>
      <w:r w:rsidR="00233917" w:rsidRPr="00DB403B">
        <w:rPr>
          <w:sz w:val="28"/>
          <w:szCs w:val="28"/>
          <w:lang w:val="ru-RU"/>
        </w:rPr>
        <w:t>ентра»);</w:t>
      </w:r>
    </w:p>
    <w:p w:rsidR="00233917" w:rsidRPr="00DB403B" w:rsidRDefault="00DB403B" w:rsidP="00DB403B">
      <w:pPr>
        <w:spacing w:after="0"/>
        <w:jc w:val="both"/>
        <w:rPr>
          <w:sz w:val="28"/>
          <w:szCs w:val="28"/>
          <w:lang w:val="ru-RU"/>
        </w:rPr>
      </w:pPr>
      <w:r w:rsidRPr="00DB403B">
        <w:rPr>
          <w:sz w:val="28"/>
          <w:szCs w:val="28"/>
        </w:rPr>
        <w:lastRenderedPageBreak/>
        <w:t>A</w:t>
      </w:r>
      <w:r w:rsidRPr="00DB403B">
        <w:rPr>
          <w:sz w:val="28"/>
          <w:szCs w:val="28"/>
          <w:lang w:val="ru-RU"/>
        </w:rPr>
        <w:t xml:space="preserve">3 – </w:t>
      </w:r>
      <w:r w:rsidR="00233917" w:rsidRPr="00DB403B">
        <w:rPr>
          <w:sz w:val="28"/>
          <w:szCs w:val="28"/>
          <w:lang w:val="ru-RU"/>
        </w:rPr>
        <w:t>“</w:t>
      </w:r>
      <w:r w:rsidR="00233917" w:rsidRPr="00DB403B">
        <w:rPr>
          <w:sz w:val="28"/>
          <w:szCs w:val="28"/>
        </w:rPr>
        <w:t>Magnus</w:t>
      </w:r>
      <w:r w:rsidR="00233917" w:rsidRPr="00DB403B">
        <w:rPr>
          <w:sz w:val="28"/>
          <w:szCs w:val="28"/>
          <w:lang w:val="ru-RU"/>
        </w:rPr>
        <w:t xml:space="preserve"> </w:t>
      </w:r>
      <w:r w:rsidR="00233917" w:rsidRPr="00DB403B">
        <w:rPr>
          <w:sz w:val="28"/>
          <w:szCs w:val="28"/>
        </w:rPr>
        <w:t>Expansion</w:t>
      </w:r>
      <w:r w:rsidR="00233917" w:rsidRPr="00DB403B">
        <w:rPr>
          <w:sz w:val="28"/>
          <w:szCs w:val="28"/>
          <w:lang w:val="ru-RU"/>
        </w:rPr>
        <w:t>” подход (</w:t>
      </w:r>
      <w:r w:rsidR="00233917" w:rsidRPr="00DB403B">
        <w:rPr>
          <w:sz w:val="28"/>
          <w:szCs w:val="28"/>
        </w:rPr>
        <w:t>ME</w:t>
      </w:r>
      <w:r w:rsidR="00233917" w:rsidRPr="00DB403B">
        <w:rPr>
          <w:sz w:val="28"/>
          <w:szCs w:val="28"/>
          <w:lang w:val="ru-RU"/>
        </w:rPr>
        <w:t xml:space="preserve">), в котором движение электронов также рассматривается в системе «ведущего центра», но для обмен импульсами между электроном и ионом описывается в рамках подхода </w:t>
      </w:r>
      <w:r w:rsidR="00233917" w:rsidRPr="00DB403B">
        <w:rPr>
          <w:sz w:val="28"/>
          <w:szCs w:val="28"/>
        </w:rPr>
        <w:t>ME</w:t>
      </w:r>
      <w:r w:rsidR="00233917" w:rsidRPr="00DB403B">
        <w:rPr>
          <w:sz w:val="28"/>
          <w:szCs w:val="28"/>
          <w:lang w:val="ru-RU"/>
        </w:rPr>
        <w:t xml:space="preserve">. </w:t>
      </w:r>
    </w:p>
    <w:p w:rsidR="00632FAE" w:rsidRPr="00632FAE" w:rsidRDefault="00632FAE" w:rsidP="00632FAE">
      <w:pPr>
        <w:pStyle w:val="ListParagraph"/>
        <w:spacing w:after="0"/>
        <w:jc w:val="both"/>
        <w:rPr>
          <w:sz w:val="16"/>
          <w:szCs w:val="16"/>
          <w:lang w:val="ru-RU"/>
        </w:rPr>
      </w:pPr>
    </w:p>
    <w:p w:rsidR="00B129AE" w:rsidRDefault="00A77F83" w:rsidP="00EF68D9">
      <w:pPr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Все </w:t>
      </w:r>
      <w:r w:rsidR="00233917">
        <w:rPr>
          <w:sz w:val="28"/>
          <w:szCs w:val="28"/>
          <w:lang w:val="ru-RU"/>
        </w:rPr>
        <w:t xml:space="preserve">построенные </w:t>
      </w:r>
      <w:r>
        <w:rPr>
          <w:sz w:val="28"/>
          <w:szCs w:val="28"/>
          <w:lang w:val="ru-RU"/>
        </w:rPr>
        <w:t>графики</w:t>
      </w:r>
      <w:r w:rsidR="0096547E">
        <w:rPr>
          <w:sz w:val="28"/>
          <w:szCs w:val="28"/>
          <w:lang w:val="ru-RU"/>
        </w:rPr>
        <w:t xml:space="preserve"> можно условно разделить на три</w:t>
      </w:r>
      <w:r>
        <w:rPr>
          <w:sz w:val="28"/>
          <w:szCs w:val="28"/>
          <w:lang w:val="ru-RU"/>
        </w:rPr>
        <w:t xml:space="preserve"> группы:</w:t>
      </w:r>
    </w:p>
    <w:p w:rsidR="00BB3322" w:rsidRPr="00BB3322" w:rsidRDefault="00BB3322" w:rsidP="00632FAE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A77F83" w:rsidRPr="00BB3322" w:rsidRDefault="00233917" w:rsidP="00BB3322">
      <w:pPr>
        <w:pStyle w:val="ListParagraph"/>
        <w:numPr>
          <w:ilvl w:val="0"/>
          <w:numId w:val="7"/>
        </w:num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 w:rsidRPr="00BB3322">
        <w:rPr>
          <w:sz w:val="28"/>
          <w:szCs w:val="28"/>
          <w:lang w:val="ru-RU"/>
        </w:rPr>
        <w:t>Кине</w:t>
      </w:r>
      <w:r w:rsidR="00632FAE" w:rsidRPr="00BB3322">
        <w:rPr>
          <w:sz w:val="28"/>
          <w:szCs w:val="28"/>
          <w:lang w:val="ru-RU"/>
        </w:rPr>
        <w:t>ма</w:t>
      </w:r>
      <w:r w:rsidRPr="00BB3322">
        <w:rPr>
          <w:sz w:val="28"/>
          <w:szCs w:val="28"/>
          <w:lang w:val="ru-RU"/>
        </w:rPr>
        <w:t xml:space="preserve">тика движения частиц в каждом из </w:t>
      </w:r>
      <w:r w:rsidR="00632FAE" w:rsidRPr="00BB3322">
        <w:rPr>
          <w:sz w:val="28"/>
          <w:szCs w:val="28"/>
          <w:lang w:val="ru-RU"/>
        </w:rPr>
        <w:t>подходов</w:t>
      </w:r>
      <w:r w:rsidR="00A77F83" w:rsidRPr="00BB3322">
        <w:rPr>
          <w:sz w:val="28"/>
          <w:szCs w:val="28"/>
          <w:lang w:val="ru-RU"/>
        </w:rPr>
        <w:t>.</w:t>
      </w:r>
      <w:r w:rsidR="00632FAE" w:rsidRPr="00BB3322">
        <w:rPr>
          <w:sz w:val="28"/>
          <w:szCs w:val="28"/>
          <w:lang w:val="ru-RU"/>
        </w:rPr>
        <w:tab/>
      </w:r>
    </w:p>
    <w:p w:rsidR="00BB3322" w:rsidRPr="00BB3322" w:rsidRDefault="00BB3322" w:rsidP="008139EB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8139EB" w:rsidRPr="008139EB" w:rsidRDefault="00DB403B" w:rsidP="008139EB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 w:rsidRPr="008139EB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траектории</w:t>
      </w:r>
      <w:r w:rsidRPr="008139EB">
        <w:rPr>
          <w:sz w:val="28"/>
          <w:szCs w:val="28"/>
          <w:lang w:val="ru-RU"/>
        </w:rPr>
        <w:t xml:space="preserve"> </w:t>
      </w:r>
      <w:r w:rsidR="008139EB">
        <w:rPr>
          <w:sz w:val="28"/>
          <w:szCs w:val="28"/>
          <w:lang w:val="ru-RU"/>
        </w:rPr>
        <w:t xml:space="preserve">«первого» </w:t>
      </w:r>
      <w:r>
        <w:rPr>
          <w:sz w:val="28"/>
          <w:szCs w:val="28"/>
          <w:lang w:val="ru-RU"/>
        </w:rPr>
        <w:t>электрона</w:t>
      </w:r>
      <w:r w:rsidRPr="008139EB">
        <w:rPr>
          <w:sz w:val="28"/>
          <w:szCs w:val="28"/>
          <w:lang w:val="ru-RU"/>
        </w:rPr>
        <w:t xml:space="preserve"> </w:t>
      </w:r>
      <w:r w:rsidR="005F0757">
        <w:rPr>
          <w:sz w:val="28"/>
          <w:szCs w:val="28"/>
          <w:lang w:val="ru-RU"/>
        </w:rPr>
        <w:t>в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</w:t>
      </w:r>
      <w:r w:rsidRPr="008139EB">
        <w:rPr>
          <w:sz w:val="28"/>
          <w:szCs w:val="28"/>
          <w:lang w:val="ru-RU"/>
        </w:rPr>
        <w:t>1-</w:t>
      </w:r>
      <w:r>
        <w:rPr>
          <w:sz w:val="28"/>
          <w:szCs w:val="28"/>
          <w:lang w:val="ru-RU"/>
        </w:rPr>
        <w:t>А</w:t>
      </w:r>
      <w:r w:rsidRPr="008139EB">
        <w:rPr>
          <w:sz w:val="28"/>
          <w:szCs w:val="28"/>
          <w:lang w:val="ru-RU"/>
        </w:rPr>
        <w:t>3</w:t>
      </w:r>
      <w:r w:rsidR="005F0757">
        <w:rPr>
          <w:sz w:val="28"/>
          <w:szCs w:val="28"/>
          <w:lang w:val="ru-RU"/>
        </w:rPr>
        <w:t xml:space="preserve"> подходах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их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сравнение</w:t>
      </w:r>
      <w:r w:rsidRPr="008139EB">
        <w:rPr>
          <w:sz w:val="28"/>
          <w:szCs w:val="28"/>
          <w:lang w:val="ru-RU"/>
        </w:rPr>
        <w:t xml:space="preserve">. </w:t>
      </w:r>
      <w:r w:rsidR="008139EB" w:rsidRPr="00DB403B">
        <w:rPr>
          <w:sz w:val="28"/>
          <w:szCs w:val="28"/>
          <w:lang w:val="ru-RU"/>
        </w:rPr>
        <w:t>Видно ларморовское вращение электрона</w:t>
      </w:r>
      <w:r w:rsidR="008139EB">
        <w:rPr>
          <w:sz w:val="28"/>
          <w:szCs w:val="28"/>
          <w:lang w:val="ru-RU"/>
        </w:rPr>
        <w:t xml:space="preserve"> (в первом и четвертом рисунках)</w:t>
      </w:r>
      <w:r w:rsidR="008139EB" w:rsidRPr="008139EB">
        <w:rPr>
          <w:sz w:val="28"/>
          <w:szCs w:val="28"/>
          <w:lang w:val="ru-RU"/>
        </w:rPr>
        <w:t>;</w:t>
      </w:r>
      <w:r w:rsidR="008139EB" w:rsidRPr="00DB403B">
        <w:rPr>
          <w:sz w:val="28"/>
          <w:szCs w:val="28"/>
          <w:lang w:val="ru-RU"/>
        </w:rPr>
        <w:t xml:space="preserve"> движение по </w:t>
      </w:r>
      <w:r w:rsidR="008139EB" w:rsidRPr="00DB403B">
        <w:rPr>
          <w:sz w:val="28"/>
          <w:szCs w:val="28"/>
        </w:rPr>
        <w:t>z</w:t>
      </w:r>
      <w:r w:rsidR="008139EB" w:rsidRPr="00DB403B">
        <w:rPr>
          <w:sz w:val="28"/>
          <w:szCs w:val="28"/>
          <w:lang w:val="ru-RU"/>
        </w:rPr>
        <w:t xml:space="preserve"> проискодит снизу вверх (от больших значений </w:t>
      </w:r>
      <w:r w:rsidR="008139EB" w:rsidRPr="00DB403B">
        <w:rPr>
          <w:sz w:val="28"/>
          <w:szCs w:val="28"/>
        </w:rPr>
        <w:t>z</w:t>
      </w:r>
      <w:r w:rsidR="008139EB" w:rsidRPr="00DB403B">
        <w:rPr>
          <w:sz w:val="28"/>
          <w:szCs w:val="28"/>
          <w:lang w:val="ru-RU"/>
        </w:rPr>
        <w:t>-координат к меньшим)</w:t>
      </w:r>
      <w:r w:rsidR="008139EB" w:rsidRPr="008139EB">
        <w:rPr>
          <w:sz w:val="28"/>
          <w:szCs w:val="28"/>
          <w:lang w:val="ru-RU"/>
        </w:rPr>
        <w:t>:</w:t>
      </w:r>
    </w:p>
    <w:p w:rsidR="008139EB" w:rsidRPr="008139EB" w:rsidRDefault="008139EB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DB403B">
        <w:rPr>
          <w:sz w:val="28"/>
          <w:szCs w:val="28"/>
        </w:rPr>
        <w:t>firstTrack3D-A1_v6-fig40.jpg</w:t>
      </w:r>
      <w:r w:rsidRPr="008139EB">
        <w:rPr>
          <w:sz w:val="28"/>
          <w:szCs w:val="28"/>
        </w:rPr>
        <w:t>,</w:t>
      </w:r>
    </w:p>
    <w:p w:rsidR="008139EB" w:rsidRPr="008139EB" w:rsidRDefault="008139EB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firstTrack3D-A2_v6-fig140.jpg</w:t>
      </w:r>
      <w:r w:rsidRPr="008139EB">
        <w:rPr>
          <w:sz w:val="28"/>
          <w:szCs w:val="28"/>
        </w:rPr>
        <w:t>,</w:t>
      </w:r>
    </w:p>
    <w:p w:rsidR="008139EB" w:rsidRPr="008139EB" w:rsidRDefault="008139EB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firstTrack3D-A3_v6-fig640.jpg</w:t>
      </w:r>
      <w:r w:rsidRPr="008139EB">
        <w:rPr>
          <w:sz w:val="28"/>
          <w:szCs w:val="28"/>
        </w:rPr>
        <w:t>,</w:t>
      </w:r>
    </w:p>
    <w:p w:rsidR="008139EB" w:rsidRPr="008139EB" w:rsidRDefault="008139EB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firstTrack3D-A1andA2_v6-fig440.jpg</w:t>
      </w:r>
      <w:r w:rsidRPr="008139EB"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5F0757" w:rsidRPr="00BB3322" w:rsidRDefault="005F0757" w:rsidP="008139EB">
      <w:pPr>
        <w:tabs>
          <w:tab w:val="left" w:pos="6975"/>
        </w:tabs>
        <w:spacing w:after="0"/>
        <w:jc w:val="both"/>
        <w:rPr>
          <w:sz w:val="16"/>
          <w:szCs w:val="16"/>
        </w:rPr>
      </w:pPr>
    </w:p>
    <w:p w:rsidR="008139EB" w:rsidRPr="008139EB" w:rsidRDefault="008139EB" w:rsidP="008139EB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 w:rsidRPr="008139EB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траектории</w:t>
      </w:r>
      <w:r w:rsidR="00D5065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электрона</w:t>
      </w:r>
      <w:r w:rsidR="005F0757">
        <w:rPr>
          <w:sz w:val="28"/>
          <w:szCs w:val="28"/>
          <w:lang w:val="ru-RU"/>
        </w:rPr>
        <w:t>, которому был передан максимальный поперечный импульс в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</w:t>
      </w:r>
      <w:r w:rsidRPr="008139EB">
        <w:rPr>
          <w:sz w:val="28"/>
          <w:szCs w:val="28"/>
          <w:lang w:val="ru-RU"/>
        </w:rPr>
        <w:t>1-</w:t>
      </w:r>
      <w:r>
        <w:rPr>
          <w:sz w:val="28"/>
          <w:szCs w:val="28"/>
          <w:lang w:val="ru-RU"/>
        </w:rPr>
        <w:t>А</w:t>
      </w:r>
      <w:r w:rsidRPr="008139EB">
        <w:rPr>
          <w:sz w:val="28"/>
          <w:szCs w:val="28"/>
          <w:lang w:val="ru-RU"/>
        </w:rPr>
        <w:t>3</w:t>
      </w:r>
      <w:r w:rsidR="005F0757">
        <w:rPr>
          <w:sz w:val="28"/>
          <w:szCs w:val="28"/>
          <w:lang w:val="ru-RU"/>
        </w:rPr>
        <w:t xml:space="preserve"> подходах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их</w:t>
      </w:r>
      <w:r w:rsidRPr="008139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сравнение</w:t>
      </w:r>
      <w:r w:rsidR="005F0757">
        <w:rPr>
          <w:sz w:val="28"/>
          <w:szCs w:val="28"/>
          <w:lang w:val="ru-RU"/>
        </w:rPr>
        <w:t>:</w:t>
      </w:r>
    </w:p>
    <w:p w:rsidR="008139EB" w:rsidRPr="00B0774A" w:rsidRDefault="00470E4E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tra</w:t>
      </w:r>
      <w:r w:rsidR="008139EB">
        <w:rPr>
          <w:sz w:val="28"/>
          <w:szCs w:val="28"/>
        </w:rPr>
        <w:t>ckWithMaxDpx-3D-A1_v6-fig45.jpg</w:t>
      </w:r>
      <w:r w:rsidR="00B0774A" w:rsidRPr="00B0774A">
        <w:rPr>
          <w:sz w:val="28"/>
          <w:szCs w:val="28"/>
        </w:rPr>
        <w:t>,</w:t>
      </w:r>
    </w:p>
    <w:p w:rsidR="00470E4E" w:rsidRPr="00B0774A" w:rsidRDefault="00470E4E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trackWithMaxDpx3D-A1andA2_v6-fig445.jpg</w:t>
      </w:r>
      <w:r w:rsidR="00B0774A" w:rsidRPr="00B0774A">
        <w:rPr>
          <w:sz w:val="28"/>
          <w:szCs w:val="28"/>
        </w:rPr>
        <w:t>,</w:t>
      </w:r>
    </w:p>
    <w:p w:rsidR="00470E4E" w:rsidRPr="00B0774A" w:rsidRDefault="00470E4E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trackWithMaxDpx3d-A2_v6-fig145.jpg</w:t>
      </w:r>
      <w:r w:rsidR="00B0774A" w:rsidRPr="00B0774A">
        <w:rPr>
          <w:sz w:val="28"/>
          <w:szCs w:val="28"/>
        </w:rPr>
        <w:t>,</w:t>
      </w:r>
    </w:p>
    <w:p w:rsidR="00470E4E" w:rsidRPr="00B0774A" w:rsidRDefault="00470E4E" w:rsidP="008139EB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trackWithMaxDpx</w:t>
      </w:r>
      <w:r w:rsidRPr="00B0774A">
        <w:rPr>
          <w:sz w:val="28"/>
          <w:szCs w:val="28"/>
        </w:rPr>
        <w:t>3</w:t>
      </w:r>
      <w:r w:rsidRPr="00632FAE">
        <w:rPr>
          <w:sz w:val="28"/>
          <w:szCs w:val="28"/>
        </w:rPr>
        <w:t>D</w:t>
      </w:r>
      <w:r w:rsidRPr="00B0774A">
        <w:rPr>
          <w:sz w:val="28"/>
          <w:szCs w:val="28"/>
        </w:rPr>
        <w:t>-</w:t>
      </w:r>
      <w:r w:rsidRPr="00632FAE">
        <w:rPr>
          <w:sz w:val="28"/>
          <w:szCs w:val="28"/>
        </w:rPr>
        <w:t>A</w:t>
      </w:r>
      <w:r w:rsidRPr="00B0774A">
        <w:rPr>
          <w:sz w:val="28"/>
          <w:szCs w:val="28"/>
        </w:rPr>
        <w:t>3_</w:t>
      </w:r>
      <w:r w:rsidRPr="00632FAE">
        <w:rPr>
          <w:sz w:val="28"/>
          <w:szCs w:val="28"/>
        </w:rPr>
        <w:t>v</w:t>
      </w:r>
      <w:r w:rsidRPr="00B0774A">
        <w:rPr>
          <w:sz w:val="28"/>
          <w:szCs w:val="28"/>
        </w:rPr>
        <w:t>6-</w:t>
      </w:r>
      <w:r w:rsidRPr="00632FAE">
        <w:rPr>
          <w:sz w:val="28"/>
          <w:szCs w:val="28"/>
        </w:rPr>
        <w:t>fig</w:t>
      </w:r>
      <w:r w:rsidRPr="00B0774A">
        <w:rPr>
          <w:sz w:val="28"/>
          <w:szCs w:val="28"/>
        </w:rPr>
        <w:t>645.</w:t>
      </w:r>
      <w:r w:rsidRPr="00632FAE">
        <w:rPr>
          <w:sz w:val="28"/>
          <w:szCs w:val="28"/>
        </w:rPr>
        <w:t>jpg</w:t>
      </w:r>
      <w:r w:rsidR="00B0774A" w:rsidRPr="00B0774A">
        <w:rPr>
          <w:sz w:val="28"/>
          <w:szCs w:val="28"/>
        </w:rPr>
        <w:t>.</w:t>
      </w:r>
    </w:p>
    <w:p w:rsidR="008139EB" w:rsidRPr="00B0774A" w:rsidRDefault="008139EB" w:rsidP="008139EB">
      <w:pPr>
        <w:tabs>
          <w:tab w:val="left" w:pos="6975"/>
        </w:tabs>
        <w:spacing w:after="0"/>
        <w:jc w:val="both"/>
        <w:rPr>
          <w:sz w:val="16"/>
          <w:szCs w:val="16"/>
        </w:rPr>
      </w:pPr>
    </w:p>
    <w:p w:rsidR="00BB3322" w:rsidRPr="00BB3322" w:rsidRDefault="00BB3322" w:rsidP="008139EB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координатах </w:t>
      </w:r>
      <w:r w:rsidRPr="006F27F6">
        <w:rPr>
          <w:position w:val="-6"/>
          <w:sz w:val="28"/>
          <w:szCs w:val="28"/>
        </w:rPr>
        <w:object w:dxaOrig="499" w:dyaOrig="260">
          <v:shape id="_x0000_i1041" type="#_x0000_t75" style="width:31.5pt;height:16.5pt" o:ole="">
            <v:imagedata r:id="rId33" o:title=""/>
          </v:shape>
          <o:OLEObject Type="Embed" ProgID="Equation.DSMT4" ShapeID="_x0000_i1041" DrawAspect="Content" ObjectID="_1606052522" r:id="rId37"/>
        </w:object>
      </w:r>
      <w:r>
        <w:rPr>
          <w:sz w:val="28"/>
          <w:szCs w:val="28"/>
          <w:lang w:val="ru-RU"/>
        </w:rPr>
        <w:t xml:space="preserve"> 3</w:t>
      </w:r>
      <w:r>
        <w:rPr>
          <w:sz w:val="28"/>
          <w:szCs w:val="28"/>
        </w:rPr>
        <w:t>D</w:t>
      </w:r>
      <w:r w:rsidR="00B0774A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поверхность, характеризующая половину продольной длины участка траектории, на котором происходит обмен имульсами между электроном и ионом:</w:t>
      </w:r>
    </w:p>
    <w:p w:rsidR="008139EB" w:rsidRPr="00B0774A" w:rsidRDefault="00BB3322" w:rsidP="00BB3322">
      <w:pPr>
        <w:spacing w:after="0"/>
        <w:jc w:val="both"/>
        <w:rPr>
          <w:sz w:val="28"/>
          <w:szCs w:val="28"/>
          <w:lang w:val="ru-RU"/>
        </w:rPr>
      </w:pPr>
      <w:r w:rsidRPr="000E3D24">
        <w:rPr>
          <w:sz w:val="28"/>
          <w:szCs w:val="28"/>
          <w:lang w:val="ru-RU"/>
        </w:rPr>
        <w:tab/>
      </w:r>
      <w:proofErr w:type="spellStart"/>
      <w:r w:rsidR="008139EB" w:rsidRPr="00632FAE">
        <w:rPr>
          <w:sz w:val="28"/>
          <w:szCs w:val="28"/>
        </w:rPr>
        <w:t>HalfLengthTrack</w:t>
      </w:r>
      <w:proofErr w:type="spellEnd"/>
      <w:r w:rsidR="008139EB" w:rsidRPr="000E3D24">
        <w:rPr>
          <w:sz w:val="28"/>
          <w:szCs w:val="28"/>
          <w:lang w:val="ru-RU"/>
        </w:rPr>
        <w:t>_</w:t>
      </w:r>
      <w:r w:rsidR="008139EB" w:rsidRPr="00632FAE">
        <w:rPr>
          <w:sz w:val="28"/>
          <w:szCs w:val="28"/>
        </w:rPr>
        <w:t>v</w:t>
      </w:r>
      <w:r w:rsidR="008139EB" w:rsidRPr="000E3D24">
        <w:rPr>
          <w:sz w:val="28"/>
          <w:szCs w:val="28"/>
          <w:lang w:val="ru-RU"/>
        </w:rPr>
        <w:t>6-</w:t>
      </w:r>
      <w:r w:rsidR="008139EB" w:rsidRPr="00632FAE">
        <w:rPr>
          <w:sz w:val="28"/>
          <w:szCs w:val="28"/>
        </w:rPr>
        <w:t>fig</w:t>
      </w:r>
      <w:r w:rsidR="008139EB" w:rsidRPr="000E3D24">
        <w:rPr>
          <w:sz w:val="28"/>
          <w:szCs w:val="28"/>
          <w:lang w:val="ru-RU"/>
        </w:rPr>
        <w:t>20.</w:t>
      </w:r>
      <w:r w:rsidR="008139EB" w:rsidRPr="00632FAE">
        <w:rPr>
          <w:sz w:val="28"/>
          <w:szCs w:val="28"/>
        </w:rPr>
        <w:t>jpg</w:t>
      </w:r>
      <w:r w:rsidR="00B0774A">
        <w:rPr>
          <w:sz w:val="28"/>
          <w:szCs w:val="28"/>
          <w:lang w:val="ru-RU"/>
        </w:rPr>
        <w:t>.</w:t>
      </w:r>
    </w:p>
    <w:p w:rsidR="00BB3322" w:rsidRPr="000E3D24" w:rsidRDefault="00BB3322" w:rsidP="00BB3322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BB3322" w:rsidRPr="00BB3322" w:rsidRDefault="00BB3322" w:rsidP="00BB3322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координатах </w:t>
      </w:r>
      <w:r w:rsidRPr="006F27F6">
        <w:rPr>
          <w:position w:val="-6"/>
          <w:sz w:val="28"/>
          <w:szCs w:val="28"/>
        </w:rPr>
        <w:object w:dxaOrig="499" w:dyaOrig="260">
          <v:shape id="_x0000_i1042" type="#_x0000_t75" style="width:31.5pt;height:16.5pt" o:ole="">
            <v:imagedata r:id="rId33" o:title=""/>
          </v:shape>
          <o:OLEObject Type="Embed" ProgID="Equation.DSMT4" ShapeID="_x0000_i1042" DrawAspect="Content" ObjectID="_1606052523" r:id="rId38"/>
        </w:object>
      </w:r>
      <w:r>
        <w:rPr>
          <w:sz w:val="28"/>
          <w:szCs w:val="28"/>
          <w:lang w:val="ru-RU"/>
        </w:rPr>
        <w:t xml:space="preserve"> 3</w:t>
      </w:r>
      <w:r>
        <w:rPr>
          <w:sz w:val="28"/>
          <w:szCs w:val="28"/>
        </w:rPr>
        <w:t>D</w:t>
      </w:r>
      <w:r w:rsidR="00B0774A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поверхность, характеризующая количество ларморовских оборотов, совершенных электроном при пролете мимо иона на участке траектории, на котором происходит обмен имульсами:</w:t>
      </w:r>
    </w:p>
    <w:p w:rsidR="008139EB" w:rsidRPr="00B0774A" w:rsidRDefault="00BB3322" w:rsidP="00BB3322">
      <w:pPr>
        <w:spacing w:after="0"/>
        <w:jc w:val="both"/>
        <w:rPr>
          <w:sz w:val="28"/>
          <w:szCs w:val="28"/>
          <w:lang w:val="ru-RU"/>
        </w:rPr>
      </w:pPr>
      <w:r w:rsidRPr="00BB3322">
        <w:rPr>
          <w:sz w:val="28"/>
          <w:szCs w:val="28"/>
          <w:lang w:val="ru-RU"/>
        </w:rPr>
        <w:tab/>
      </w:r>
      <w:r w:rsidR="008139EB" w:rsidRPr="00632FAE">
        <w:rPr>
          <w:sz w:val="28"/>
          <w:szCs w:val="28"/>
        </w:rPr>
        <w:t>larmorNumbers_v6-fig30.jpg</w:t>
      </w:r>
      <w:r w:rsidR="00B0774A">
        <w:rPr>
          <w:sz w:val="28"/>
          <w:szCs w:val="28"/>
          <w:lang w:val="ru-RU"/>
        </w:rPr>
        <w:t>.</w:t>
      </w:r>
    </w:p>
    <w:p w:rsidR="00470E4E" w:rsidRPr="00BB3322" w:rsidRDefault="00470E4E" w:rsidP="00470E4E">
      <w:pPr>
        <w:spacing w:after="0"/>
        <w:jc w:val="both"/>
        <w:rPr>
          <w:sz w:val="16"/>
          <w:szCs w:val="16"/>
        </w:rPr>
      </w:pPr>
    </w:p>
    <w:p w:rsidR="000E3D24" w:rsidRPr="00453349" w:rsidRDefault="00B0774A" w:rsidP="000E3D24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Расстояние между электроном и ионом в момент пролета первого мимо второго:</w:t>
      </w:r>
    </w:p>
    <w:p w:rsidR="000E3D24" w:rsidRPr="00B0774A" w:rsidRDefault="00B0774A" w:rsidP="00B0774A">
      <w:pPr>
        <w:spacing w:after="0"/>
        <w:jc w:val="both"/>
        <w:rPr>
          <w:sz w:val="28"/>
          <w:szCs w:val="28"/>
        </w:rPr>
      </w:pPr>
      <w:r w:rsidRPr="00B0774A">
        <w:rPr>
          <w:sz w:val="28"/>
          <w:szCs w:val="28"/>
          <w:lang w:val="ru-RU"/>
        </w:rPr>
        <w:tab/>
      </w:r>
      <w:r w:rsidR="000E3D24" w:rsidRPr="00632FAE">
        <w:rPr>
          <w:sz w:val="28"/>
          <w:szCs w:val="28"/>
        </w:rPr>
        <w:t>distanceToIon</w:t>
      </w:r>
      <w:r w:rsidR="000E3D24" w:rsidRPr="00B0774A">
        <w:rPr>
          <w:sz w:val="28"/>
          <w:szCs w:val="28"/>
        </w:rPr>
        <w:t>-</w:t>
      </w:r>
      <w:r w:rsidR="000E3D24" w:rsidRPr="00632FAE">
        <w:rPr>
          <w:sz w:val="28"/>
          <w:szCs w:val="28"/>
        </w:rPr>
        <w:t>A</w:t>
      </w:r>
      <w:r w:rsidR="000E3D24" w:rsidRPr="00B0774A">
        <w:rPr>
          <w:sz w:val="28"/>
          <w:szCs w:val="28"/>
        </w:rPr>
        <w:t>1_</w:t>
      </w:r>
      <w:r w:rsidR="000E3D24" w:rsidRPr="00632FAE">
        <w:rPr>
          <w:sz w:val="28"/>
          <w:szCs w:val="28"/>
        </w:rPr>
        <w:t>v</w:t>
      </w:r>
      <w:r w:rsidR="000E3D24" w:rsidRPr="00B0774A">
        <w:rPr>
          <w:sz w:val="28"/>
          <w:szCs w:val="28"/>
        </w:rPr>
        <w:t>6-</w:t>
      </w:r>
      <w:r w:rsidR="000E3D24" w:rsidRPr="00632FAE">
        <w:rPr>
          <w:sz w:val="28"/>
          <w:szCs w:val="28"/>
        </w:rPr>
        <w:t>fig</w:t>
      </w:r>
      <w:r w:rsidR="000E3D24" w:rsidRPr="00B0774A">
        <w:rPr>
          <w:sz w:val="28"/>
          <w:szCs w:val="28"/>
        </w:rPr>
        <w:t>50.</w:t>
      </w:r>
      <w:r w:rsidR="000E3D24" w:rsidRPr="00632FAE">
        <w:rPr>
          <w:sz w:val="28"/>
          <w:szCs w:val="28"/>
        </w:rPr>
        <w:t>jpg</w:t>
      </w:r>
      <w:r w:rsidRPr="00B0774A">
        <w:rPr>
          <w:sz w:val="28"/>
          <w:szCs w:val="28"/>
        </w:rPr>
        <w:t>,</w:t>
      </w:r>
    </w:p>
    <w:p w:rsidR="000E3D24" w:rsidRPr="00B0774A" w:rsidRDefault="000E3D24" w:rsidP="00B0774A">
      <w:pPr>
        <w:tabs>
          <w:tab w:val="left" w:pos="720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distanceToIon-A1andA2_v6-fig450.jpg</w:t>
      </w:r>
      <w:r w:rsidR="00B0774A" w:rsidRPr="00B0774A">
        <w:rPr>
          <w:sz w:val="28"/>
          <w:szCs w:val="28"/>
        </w:rPr>
        <w:t>,</w:t>
      </w:r>
    </w:p>
    <w:p w:rsidR="000E3D24" w:rsidRPr="00B0774A" w:rsidRDefault="00B0774A" w:rsidP="00B0774A">
      <w:pPr>
        <w:tabs>
          <w:tab w:val="left" w:pos="72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0E3D24" w:rsidRPr="00632FAE">
        <w:rPr>
          <w:sz w:val="28"/>
          <w:szCs w:val="28"/>
        </w:rPr>
        <w:t>differenceDistancetoIon-A1andA2_v6-fig325.jpg</w:t>
      </w:r>
      <w:r w:rsidRPr="00B0774A">
        <w:rPr>
          <w:sz w:val="28"/>
          <w:szCs w:val="28"/>
        </w:rPr>
        <w:t>,</w:t>
      </w:r>
    </w:p>
    <w:p w:rsidR="000E3D24" w:rsidRPr="00B0774A" w:rsidRDefault="00B0774A" w:rsidP="00B0774A">
      <w:pPr>
        <w:tabs>
          <w:tab w:val="left" w:pos="72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E3D24" w:rsidRPr="00632FAE">
        <w:rPr>
          <w:sz w:val="28"/>
          <w:szCs w:val="28"/>
        </w:rPr>
        <w:t>distanceToIon-A1andA3_v6-fig650.jpg</w:t>
      </w:r>
      <w:r w:rsidRPr="00B0774A">
        <w:rPr>
          <w:sz w:val="28"/>
          <w:szCs w:val="28"/>
        </w:rPr>
        <w:t>,</w:t>
      </w:r>
    </w:p>
    <w:p w:rsidR="000E3D24" w:rsidRPr="00B0774A" w:rsidRDefault="00B0774A" w:rsidP="00B0774A">
      <w:pPr>
        <w:tabs>
          <w:tab w:val="left" w:pos="72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E3D24" w:rsidRPr="00632FAE">
        <w:rPr>
          <w:sz w:val="28"/>
          <w:szCs w:val="28"/>
        </w:rPr>
        <w:t>distanceToIon-A2andA3_v6-fig660.jpg</w:t>
      </w:r>
      <w:r w:rsidRPr="00B0774A">
        <w:rPr>
          <w:sz w:val="28"/>
          <w:szCs w:val="28"/>
        </w:rPr>
        <w:t>.</w:t>
      </w:r>
    </w:p>
    <w:p w:rsidR="00B0774A" w:rsidRPr="00B0774A" w:rsidRDefault="00B0774A" w:rsidP="00B0774A">
      <w:pPr>
        <w:tabs>
          <w:tab w:val="left" w:pos="720"/>
        </w:tabs>
        <w:spacing w:after="0"/>
        <w:jc w:val="both"/>
        <w:rPr>
          <w:sz w:val="28"/>
          <w:szCs w:val="28"/>
          <w:lang w:val="ru-RU"/>
        </w:rPr>
      </w:pPr>
      <w:r w:rsidRPr="00B0774A">
        <w:rPr>
          <w:sz w:val="28"/>
          <w:szCs w:val="28"/>
          <w:lang w:val="ru-RU"/>
        </w:rPr>
        <w:t xml:space="preserve">Видно, что в А1 подходе оно осциллирует в соответствии с ларморовским вращением электрона, </w:t>
      </w:r>
      <w:r>
        <w:rPr>
          <w:sz w:val="28"/>
          <w:szCs w:val="28"/>
          <w:lang w:val="ru-RU"/>
        </w:rPr>
        <w:t xml:space="preserve">а </w:t>
      </w:r>
      <w:r w:rsidRPr="00B0774A">
        <w:rPr>
          <w:sz w:val="28"/>
          <w:szCs w:val="28"/>
          <w:lang w:val="ru-RU"/>
        </w:rPr>
        <w:t xml:space="preserve">в подходах А2 м А3 оно совпадает друг с другом и соответствует усредненному ларморовскому движению. </w:t>
      </w:r>
    </w:p>
    <w:p w:rsidR="000E3D24" w:rsidRPr="00B0774A" w:rsidRDefault="000E3D24" w:rsidP="00632FAE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470E4E" w:rsidRPr="009C1693" w:rsidRDefault="00BB3322" w:rsidP="00632FAE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Изменение</w:t>
      </w:r>
      <w:r w:rsidRPr="009C16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действия</w:t>
      </w:r>
      <w:r w:rsidRPr="009C1693">
        <w:rPr>
          <w:sz w:val="28"/>
          <w:szCs w:val="28"/>
          <w:lang w:val="ru-RU"/>
        </w:rPr>
        <w:t xml:space="preserve"> </w:t>
      </w:r>
      <w:r w:rsidRPr="00BB3322">
        <w:rPr>
          <w:position w:val="-6"/>
          <w:sz w:val="28"/>
          <w:szCs w:val="28"/>
        </w:rPr>
        <w:object w:dxaOrig="220" w:dyaOrig="279">
          <v:shape id="_x0000_i1043" type="#_x0000_t75" style="width:14.25pt;height:18pt" o:ole="">
            <v:imagedata r:id="rId39" o:title=""/>
          </v:shape>
          <o:OLEObject Type="Embed" ProgID="Equation.DSMT4" ShapeID="_x0000_i1043" DrawAspect="Content" ObjectID="_1606052524" r:id="rId40"/>
        </w:object>
      </w:r>
      <w:r w:rsidR="009C1693" w:rsidRPr="009C1693">
        <w:rPr>
          <w:sz w:val="28"/>
          <w:szCs w:val="28"/>
          <w:lang w:val="ru-RU"/>
        </w:rPr>
        <w:t xml:space="preserve"> </w:t>
      </w:r>
      <w:r w:rsidR="009C1693">
        <w:rPr>
          <w:sz w:val="28"/>
          <w:szCs w:val="28"/>
          <w:lang w:val="ru-RU"/>
        </w:rPr>
        <w:t>вдоль траектории в А2 и А3 подходах:</w:t>
      </w:r>
    </w:p>
    <w:p w:rsidR="00632FAE" w:rsidRPr="00B0774A" w:rsidRDefault="009C1693" w:rsidP="009C16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="00632FAE" w:rsidRPr="00632FAE">
        <w:rPr>
          <w:sz w:val="28"/>
          <w:szCs w:val="28"/>
        </w:rPr>
        <w:t>actionJalongFirstTrack-A2_v6-fig160.jpg</w:t>
      </w:r>
      <w:r w:rsidR="00B0774A" w:rsidRPr="00B0774A">
        <w:rPr>
          <w:sz w:val="28"/>
          <w:szCs w:val="28"/>
        </w:rPr>
        <w:t>,</w:t>
      </w:r>
    </w:p>
    <w:p w:rsidR="00632FAE" w:rsidRDefault="009C1693" w:rsidP="009C1693">
      <w:pPr>
        <w:tabs>
          <w:tab w:val="left" w:pos="72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32FAE" w:rsidRPr="00632FAE">
        <w:rPr>
          <w:sz w:val="28"/>
          <w:szCs w:val="28"/>
        </w:rPr>
        <w:t>actionJalongFirstTrack-A3_v6-fig460.jpg</w:t>
      </w:r>
      <w:r w:rsidR="00B0774A" w:rsidRPr="00B0774A">
        <w:rPr>
          <w:sz w:val="28"/>
          <w:szCs w:val="28"/>
        </w:rPr>
        <w:t>.</w:t>
      </w:r>
    </w:p>
    <w:p w:rsidR="00B0774A" w:rsidRDefault="00B0774A" w:rsidP="009C1693">
      <w:pPr>
        <w:tabs>
          <w:tab w:val="left" w:pos="720"/>
        </w:tabs>
        <w:spacing w:after="0"/>
        <w:jc w:val="both"/>
        <w:rPr>
          <w:sz w:val="28"/>
          <w:szCs w:val="28"/>
          <w:lang w:val="ru-RU"/>
        </w:rPr>
      </w:pPr>
      <w:r w:rsidRPr="00B0774A">
        <w:rPr>
          <w:sz w:val="28"/>
          <w:szCs w:val="28"/>
          <w:lang w:val="ru-RU"/>
        </w:rPr>
        <w:t>Вроде бы с хорошей точностью действие (оно рассчи</w:t>
      </w:r>
      <w:r>
        <w:rPr>
          <w:sz w:val="28"/>
          <w:szCs w:val="28"/>
          <w:lang w:val="ru-RU"/>
        </w:rPr>
        <w:t>тывается только для А2 и А3 подх</w:t>
      </w:r>
      <w:r w:rsidRPr="00B0774A">
        <w:rPr>
          <w:sz w:val="28"/>
          <w:szCs w:val="28"/>
          <w:lang w:val="ru-RU"/>
        </w:rPr>
        <w:t>одов)</w:t>
      </w:r>
      <w:r>
        <w:rPr>
          <w:sz w:val="28"/>
          <w:szCs w:val="28"/>
          <w:lang w:val="ru-RU"/>
        </w:rPr>
        <w:t xml:space="preserve"> сохраняется.</w:t>
      </w:r>
    </w:p>
    <w:p w:rsidR="00F40DE2" w:rsidRPr="00B0774A" w:rsidRDefault="00F40DE2" w:rsidP="00F40DE2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F40DE2" w:rsidRPr="00FC739B" w:rsidRDefault="00FC739B" w:rsidP="009C1693">
      <w:pPr>
        <w:tabs>
          <w:tab w:val="left" w:pos="720"/>
        </w:tabs>
        <w:spacing w:after="0"/>
        <w:jc w:val="both"/>
        <w:rPr>
          <w:sz w:val="28"/>
          <w:szCs w:val="28"/>
          <w:lang w:val="ru-RU"/>
        </w:rPr>
      </w:pPr>
      <w:bookmarkStart w:id="5" w:name="_Hlk532306942"/>
      <w:r>
        <w:rPr>
          <w:sz w:val="28"/>
          <w:szCs w:val="28"/>
          <w:lang w:val="ru-RU"/>
        </w:rPr>
        <w:t xml:space="preserve">Область величин </w:t>
      </w:r>
      <w:r w:rsidRPr="006F27F6">
        <w:rPr>
          <w:position w:val="-6"/>
          <w:sz w:val="28"/>
          <w:szCs w:val="28"/>
        </w:rPr>
        <w:object w:dxaOrig="499" w:dyaOrig="260">
          <v:shape id="_x0000_i1044" type="#_x0000_t75" style="width:31.5pt;height:16.5pt" o:ole="">
            <v:imagedata r:id="rId33" o:title=""/>
          </v:shape>
          <o:OLEObject Type="Embed" ProgID="Equation.DSMT4" ShapeID="_x0000_i1044" DrawAspect="Content" ObjectID="_1606052525" r:id="rId41"/>
        </w:object>
      </w:r>
      <w:r>
        <w:rPr>
          <w:sz w:val="28"/>
          <w:szCs w:val="28"/>
          <w:lang w:val="ru-RU"/>
        </w:rPr>
        <w:t xml:space="preserve">, </w:t>
      </w:r>
      <w:bookmarkEnd w:id="5"/>
      <w:r>
        <w:rPr>
          <w:sz w:val="28"/>
          <w:szCs w:val="28"/>
          <w:lang w:val="ru-RU"/>
        </w:rPr>
        <w:t>при которых электроны являются замагниченными и далее рассатривается их обмен импульсами с ионом:</w:t>
      </w:r>
    </w:p>
    <w:p w:rsidR="00632FAE" w:rsidRPr="00723569" w:rsidRDefault="00FC739B" w:rsidP="00FC739B">
      <w:pPr>
        <w:spacing w:after="0"/>
        <w:jc w:val="both"/>
        <w:rPr>
          <w:sz w:val="28"/>
          <w:szCs w:val="28"/>
          <w:lang w:val="ru-RU"/>
        </w:rPr>
      </w:pPr>
      <w:r w:rsidRPr="00FC739B">
        <w:rPr>
          <w:sz w:val="28"/>
          <w:szCs w:val="28"/>
          <w:lang w:val="ru-RU"/>
        </w:rPr>
        <w:tab/>
      </w:r>
      <w:proofErr w:type="spellStart"/>
      <w:r w:rsidR="00632FAE" w:rsidRPr="00632FAE">
        <w:rPr>
          <w:sz w:val="28"/>
          <w:szCs w:val="28"/>
        </w:rPr>
        <w:t>areaInitialImpactParameter</w:t>
      </w:r>
      <w:proofErr w:type="spellEnd"/>
      <w:r w:rsidR="00632FAE" w:rsidRPr="00FC739B">
        <w:rPr>
          <w:sz w:val="28"/>
          <w:szCs w:val="28"/>
          <w:lang w:val="ru-RU"/>
        </w:rPr>
        <w:t>_</w:t>
      </w:r>
      <w:r w:rsidR="00632FAE" w:rsidRPr="00632FAE">
        <w:rPr>
          <w:sz w:val="28"/>
          <w:szCs w:val="28"/>
        </w:rPr>
        <w:t>v</w:t>
      </w:r>
      <w:r w:rsidR="00632FAE" w:rsidRPr="00FC739B">
        <w:rPr>
          <w:sz w:val="28"/>
          <w:szCs w:val="28"/>
          <w:lang w:val="ru-RU"/>
        </w:rPr>
        <w:t>6-</w:t>
      </w:r>
      <w:r w:rsidR="00632FAE" w:rsidRPr="00632FAE">
        <w:rPr>
          <w:sz w:val="28"/>
          <w:szCs w:val="28"/>
        </w:rPr>
        <w:t>fig</w:t>
      </w:r>
      <w:r w:rsidR="00632FAE" w:rsidRPr="00FC739B">
        <w:rPr>
          <w:sz w:val="28"/>
          <w:szCs w:val="28"/>
          <w:lang w:val="ru-RU"/>
        </w:rPr>
        <w:t>10.</w:t>
      </w:r>
      <w:r w:rsidR="00632FAE" w:rsidRPr="00632FAE">
        <w:rPr>
          <w:sz w:val="28"/>
          <w:szCs w:val="28"/>
        </w:rPr>
        <w:t>jpg</w:t>
      </w:r>
      <w:r w:rsidR="00723569">
        <w:rPr>
          <w:sz w:val="28"/>
          <w:szCs w:val="28"/>
          <w:lang w:val="ru-RU"/>
        </w:rPr>
        <w:t>.</w:t>
      </w:r>
    </w:p>
    <w:p w:rsidR="00FC739B" w:rsidRPr="00FC739B" w:rsidRDefault="00FC739B" w:rsidP="00FC739B">
      <w:pPr>
        <w:spacing w:after="0"/>
        <w:jc w:val="both"/>
        <w:rPr>
          <w:sz w:val="16"/>
          <w:szCs w:val="16"/>
          <w:lang w:val="ru-RU"/>
        </w:rPr>
      </w:pPr>
    </w:p>
    <w:p w:rsidR="00F528B0" w:rsidRPr="00FC739B" w:rsidRDefault="00FC739B" w:rsidP="00F528B0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координатах </w:t>
      </w:r>
      <w:bookmarkStart w:id="6" w:name="_Hlk532307361"/>
      <w:r w:rsidRPr="006F27F6">
        <w:rPr>
          <w:position w:val="-6"/>
          <w:sz w:val="28"/>
          <w:szCs w:val="28"/>
        </w:rPr>
        <w:object w:dxaOrig="499" w:dyaOrig="260">
          <v:shape id="_x0000_i1045" type="#_x0000_t75" style="width:31.5pt;height:16.5pt" o:ole="">
            <v:imagedata r:id="rId33" o:title=""/>
          </v:shape>
          <o:OLEObject Type="Embed" ProgID="Equation.DSMT4" ShapeID="_x0000_i1045" DrawAspect="Content" ObjectID="_1606052526" r:id="rId42"/>
        </w:object>
      </w:r>
      <w:bookmarkEnd w:id="6"/>
      <w:r>
        <w:rPr>
          <w:sz w:val="28"/>
          <w:szCs w:val="28"/>
          <w:lang w:val="ru-RU"/>
        </w:rPr>
        <w:t xml:space="preserve"> карта </w:t>
      </w:r>
      <w:r>
        <w:rPr>
          <w:sz w:val="28"/>
          <w:szCs w:val="28"/>
          <w:lang w:val="ru-RU"/>
        </w:rPr>
        <w:t>расстояний межд</w:t>
      </w:r>
      <w:r w:rsidR="00723569">
        <w:rPr>
          <w:sz w:val="28"/>
          <w:szCs w:val="28"/>
          <w:lang w:val="ru-RU"/>
        </w:rPr>
        <w:t>у электронами и ионом в процессе их взаимодействи с ионом:</w:t>
      </w:r>
    </w:p>
    <w:p w:rsidR="00F528B0" w:rsidRPr="00632FAE" w:rsidRDefault="00723569" w:rsidP="00723569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="00F528B0" w:rsidRPr="00632FAE">
        <w:rPr>
          <w:sz w:val="28"/>
          <w:szCs w:val="28"/>
        </w:rPr>
        <w:t>mapParametersAandB-A1_v6-fig110.jpg</w:t>
      </w:r>
    </w:p>
    <w:p w:rsidR="00F528B0" w:rsidRDefault="00723569" w:rsidP="00723569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528B0" w:rsidRPr="00632FAE">
        <w:rPr>
          <w:sz w:val="28"/>
          <w:szCs w:val="28"/>
        </w:rPr>
        <w:t>mapParametersAandB-A2_v6-fig115.jpg</w:t>
      </w:r>
      <w:r w:rsidRPr="00723569">
        <w:rPr>
          <w:sz w:val="28"/>
          <w:szCs w:val="28"/>
        </w:rPr>
        <w:t>.</w:t>
      </w:r>
    </w:p>
    <w:p w:rsidR="00723569" w:rsidRPr="00723569" w:rsidRDefault="00723569" w:rsidP="00723569">
      <w:pPr>
        <w:tabs>
          <w:tab w:val="left" w:pos="0"/>
        </w:tabs>
        <w:spacing w:after="0"/>
        <w:jc w:val="both"/>
        <w:rPr>
          <w:sz w:val="28"/>
          <w:szCs w:val="28"/>
          <w:lang w:val="ru-RU"/>
        </w:rPr>
      </w:pPr>
      <w:r w:rsidRPr="00723569">
        <w:rPr>
          <w:sz w:val="28"/>
          <w:szCs w:val="28"/>
          <w:lang w:val="ru-RU"/>
        </w:rPr>
        <w:t>Левый нижн</w:t>
      </w:r>
      <w:r>
        <w:rPr>
          <w:sz w:val="28"/>
          <w:szCs w:val="28"/>
          <w:lang w:val="ru-RU"/>
        </w:rPr>
        <w:t>ий угол карты является пустым –</w:t>
      </w:r>
      <w:r w:rsidRPr="00723569">
        <w:rPr>
          <w:sz w:val="28"/>
          <w:szCs w:val="28"/>
          <w:lang w:val="ru-RU"/>
        </w:rPr>
        <w:t xml:space="preserve"> это оз</w:t>
      </w:r>
      <w:r>
        <w:rPr>
          <w:sz w:val="28"/>
          <w:szCs w:val="28"/>
          <w:lang w:val="ru-RU"/>
        </w:rPr>
        <w:t xml:space="preserve">начает, что при соответствующих значениях величин </w:t>
      </w:r>
      <w:r w:rsidRPr="006F27F6">
        <w:rPr>
          <w:position w:val="-6"/>
          <w:sz w:val="28"/>
          <w:szCs w:val="28"/>
        </w:rPr>
        <w:object w:dxaOrig="499" w:dyaOrig="260">
          <v:shape id="_x0000_i1047" type="#_x0000_t75" style="width:31.5pt;height:16.5pt" o:ole="">
            <v:imagedata r:id="rId33" o:title=""/>
          </v:shape>
          <o:OLEObject Type="Embed" ProgID="Equation.DSMT4" ShapeID="_x0000_i1047" DrawAspect="Content" ObjectID="_1606052527" r:id="rId43"/>
        </w:object>
      </w:r>
      <w:r>
        <w:rPr>
          <w:sz w:val="28"/>
          <w:szCs w:val="28"/>
          <w:lang w:val="ru-RU"/>
        </w:rPr>
        <w:t xml:space="preserve"> начальный прицельный параметр электронов превышал размер области экранирования поля иона (другими электронами) и поэтому такие электроны не использовались в моделировании. Карты построены для А1 и А2 подходов.</w:t>
      </w:r>
    </w:p>
    <w:p w:rsidR="0050446E" w:rsidRPr="00723569" w:rsidRDefault="0050446E" w:rsidP="0050446E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50446E" w:rsidRPr="00723569" w:rsidRDefault="00723569" w:rsidP="00723569">
      <w:pPr>
        <w:pStyle w:val="ListParagraph"/>
        <w:numPr>
          <w:ilvl w:val="0"/>
          <w:numId w:val="7"/>
        </w:num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Переданные иону импульсы (каждая из компонент) для рассматриваемых подходов, представленные в виде 3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-поверхностей или соответствующих им «карт»</w:t>
      </w:r>
      <w:r w:rsidR="009047A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:rsidR="00723569" w:rsidRPr="00723569" w:rsidRDefault="00723569" w:rsidP="00632FAE">
      <w:pPr>
        <w:tabs>
          <w:tab w:val="left" w:pos="6975"/>
        </w:tabs>
        <w:spacing w:after="0"/>
        <w:jc w:val="both"/>
        <w:rPr>
          <w:sz w:val="16"/>
          <w:szCs w:val="16"/>
          <w:lang w:val="ru-RU"/>
        </w:rPr>
      </w:pPr>
    </w:p>
    <w:p w:rsidR="009047A4" w:rsidRPr="009047A4" w:rsidRDefault="009047A4" w:rsidP="00632FAE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Передача импульса в «классическом» подходе А1:</w:t>
      </w:r>
    </w:p>
    <w:p w:rsidR="00632FAE" w:rsidRPr="009047A4" w:rsidRDefault="009047A4" w:rsidP="009047A4">
      <w:pPr>
        <w:tabs>
          <w:tab w:val="left" w:pos="0"/>
        </w:tabs>
        <w:spacing w:after="0"/>
        <w:jc w:val="both"/>
        <w:rPr>
          <w:sz w:val="28"/>
          <w:szCs w:val="28"/>
        </w:rPr>
      </w:pPr>
      <w:r w:rsidRPr="009047A4">
        <w:rPr>
          <w:sz w:val="28"/>
          <w:szCs w:val="28"/>
          <w:lang w:val="ru-RU"/>
        </w:rPr>
        <w:tab/>
      </w:r>
      <w:r w:rsidR="00B0774A">
        <w:rPr>
          <w:sz w:val="28"/>
          <w:szCs w:val="28"/>
        </w:rPr>
        <w:t>dpxSurf</w:t>
      </w:r>
      <w:r w:rsidR="00632FAE" w:rsidRPr="009047A4">
        <w:rPr>
          <w:sz w:val="28"/>
          <w:szCs w:val="28"/>
        </w:rPr>
        <w:t>-</w:t>
      </w:r>
      <w:r w:rsidR="00632FAE" w:rsidRPr="00632FAE">
        <w:rPr>
          <w:sz w:val="28"/>
          <w:szCs w:val="28"/>
        </w:rPr>
        <w:t>A</w:t>
      </w:r>
      <w:r w:rsidR="00632FAE" w:rsidRPr="009047A4">
        <w:rPr>
          <w:sz w:val="28"/>
          <w:szCs w:val="28"/>
        </w:rPr>
        <w:t>1_</w:t>
      </w:r>
      <w:r w:rsidR="00632FAE" w:rsidRPr="00632FAE">
        <w:rPr>
          <w:sz w:val="28"/>
          <w:szCs w:val="28"/>
        </w:rPr>
        <w:t>v</w:t>
      </w:r>
      <w:r w:rsidR="00632FAE" w:rsidRPr="009047A4">
        <w:rPr>
          <w:sz w:val="28"/>
          <w:szCs w:val="28"/>
        </w:rPr>
        <w:t>6-</w:t>
      </w:r>
      <w:r w:rsidR="00632FAE" w:rsidRPr="00632FAE">
        <w:rPr>
          <w:sz w:val="28"/>
          <w:szCs w:val="28"/>
        </w:rPr>
        <w:t>fig</w:t>
      </w:r>
      <w:r w:rsidR="00632FAE" w:rsidRPr="009047A4">
        <w:rPr>
          <w:sz w:val="28"/>
          <w:szCs w:val="28"/>
        </w:rPr>
        <w:t>240.</w:t>
      </w:r>
      <w:r w:rsidR="00632FAE" w:rsidRPr="00632FAE">
        <w:rPr>
          <w:sz w:val="28"/>
          <w:szCs w:val="28"/>
        </w:rPr>
        <w:t>jpg</w:t>
      </w:r>
      <w:r w:rsidRPr="009047A4">
        <w:rPr>
          <w:sz w:val="28"/>
          <w:szCs w:val="28"/>
        </w:rPr>
        <w:t>,</w:t>
      </w:r>
    </w:p>
    <w:p w:rsidR="00714418" w:rsidRPr="009047A4" w:rsidRDefault="009047A4" w:rsidP="009047A4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14418" w:rsidRPr="00632FAE">
        <w:rPr>
          <w:sz w:val="28"/>
          <w:szCs w:val="28"/>
        </w:rPr>
        <w:t>dpxMap</w:t>
      </w:r>
      <w:r w:rsidR="00714418" w:rsidRPr="009047A4">
        <w:rPr>
          <w:sz w:val="28"/>
          <w:szCs w:val="28"/>
        </w:rPr>
        <w:t>-</w:t>
      </w:r>
      <w:r w:rsidR="00714418" w:rsidRPr="00632FAE">
        <w:rPr>
          <w:sz w:val="28"/>
          <w:szCs w:val="28"/>
        </w:rPr>
        <w:t>A</w:t>
      </w:r>
      <w:r w:rsidR="00714418" w:rsidRPr="009047A4">
        <w:rPr>
          <w:sz w:val="28"/>
          <w:szCs w:val="28"/>
        </w:rPr>
        <w:t>1_</w:t>
      </w:r>
      <w:r w:rsidR="00714418" w:rsidRPr="00632FAE">
        <w:rPr>
          <w:sz w:val="28"/>
          <w:szCs w:val="28"/>
        </w:rPr>
        <w:t>v</w:t>
      </w:r>
      <w:r w:rsidR="00714418" w:rsidRPr="009047A4">
        <w:rPr>
          <w:sz w:val="28"/>
          <w:szCs w:val="28"/>
        </w:rPr>
        <w:t>6-</w:t>
      </w:r>
      <w:r w:rsidR="00714418" w:rsidRPr="00632FAE">
        <w:rPr>
          <w:sz w:val="28"/>
          <w:szCs w:val="28"/>
        </w:rPr>
        <w:t>fig</w:t>
      </w:r>
      <w:r w:rsidR="00714418" w:rsidRPr="009047A4">
        <w:rPr>
          <w:sz w:val="28"/>
          <w:szCs w:val="28"/>
        </w:rPr>
        <w:t>245.</w:t>
      </w:r>
      <w:r w:rsidR="00714418" w:rsidRPr="00632FAE">
        <w:rPr>
          <w:sz w:val="28"/>
          <w:szCs w:val="28"/>
        </w:rPr>
        <w:t>jpg</w:t>
      </w:r>
      <w:r w:rsidRPr="009047A4">
        <w:rPr>
          <w:sz w:val="28"/>
          <w:szCs w:val="28"/>
        </w:rPr>
        <w:t>,</w:t>
      </w:r>
    </w:p>
    <w:p w:rsidR="0050446E" w:rsidRPr="009047A4" w:rsidRDefault="009047A4" w:rsidP="009047A4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0446E" w:rsidRPr="00632FAE">
        <w:rPr>
          <w:sz w:val="28"/>
          <w:szCs w:val="28"/>
        </w:rPr>
        <w:t>dpySurf</w:t>
      </w:r>
      <w:r w:rsidR="0050446E" w:rsidRPr="009047A4">
        <w:rPr>
          <w:sz w:val="28"/>
          <w:szCs w:val="28"/>
        </w:rPr>
        <w:t>-</w:t>
      </w:r>
      <w:r w:rsidR="0050446E" w:rsidRPr="00632FAE">
        <w:rPr>
          <w:sz w:val="28"/>
          <w:szCs w:val="28"/>
        </w:rPr>
        <w:t>A</w:t>
      </w:r>
      <w:r w:rsidR="0050446E" w:rsidRPr="009047A4">
        <w:rPr>
          <w:sz w:val="28"/>
          <w:szCs w:val="28"/>
        </w:rPr>
        <w:t>1_</w:t>
      </w:r>
      <w:r w:rsidR="0050446E" w:rsidRPr="00632FAE">
        <w:rPr>
          <w:sz w:val="28"/>
          <w:szCs w:val="28"/>
        </w:rPr>
        <w:t>v</w:t>
      </w:r>
      <w:r w:rsidR="0050446E" w:rsidRPr="009047A4">
        <w:rPr>
          <w:sz w:val="28"/>
          <w:szCs w:val="28"/>
        </w:rPr>
        <w:t>6-</w:t>
      </w:r>
      <w:r w:rsidR="0050446E" w:rsidRPr="00632FAE">
        <w:rPr>
          <w:sz w:val="28"/>
          <w:szCs w:val="28"/>
        </w:rPr>
        <w:t>fig</w:t>
      </w:r>
      <w:r w:rsidR="0050446E" w:rsidRPr="009047A4">
        <w:rPr>
          <w:sz w:val="28"/>
          <w:szCs w:val="28"/>
        </w:rPr>
        <w:t>250.</w:t>
      </w:r>
      <w:r w:rsidR="0050446E" w:rsidRPr="00632FAE">
        <w:rPr>
          <w:sz w:val="28"/>
          <w:szCs w:val="28"/>
        </w:rPr>
        <w:t>jpg</w:t>
      </w:r>
      <w:r w:rsidRPr="009047A4">
        <w:rPr>
          <w:sz w:val="28"/>
          <w:szCs w:val="28"/>
        </w:rPr>
        <w:t>,</w:t>
      </w:r>
    </w:p>
    <w:p w:rsidR="0050446E" w:rsidRPr="009047A4" w:rsidRDefault="009047A4" w:rsidP="009047A4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0446E" w:rsidRPr="00632FAE">
        <w:rPr>
          <w:sz w:val="28"/>
          <w:szCs w:val="28"/>
        </w:rPr>
        <w:t>dpyMap</w:t>
      </w:r>
      <w:r w:rsidR="0050446E" w:rsidRPr="009047A4">
        <w:rPr>
          <w:sz w:val="28"/>
          <w:szCs w:val="28"/>
        </w:rPr>
        <w:t>-</w:t>
      </w:r>
      <w:r w:rsidR="0050446E" w:rsidRPr="00632FAE">
        <w:rPr>
          <w:sz w:val="28"/>
          <w:szCs w:val="28"/>
        </w:rPr>
        <w:t>A</w:t>
      </w:r>
      <w:r w:rsidR="0050446E" w:rsidRPr="009047A4">
        <w:rPr>
          <w:sz w:val="28"/>
          <w:szCs w:val="28"/>
        </w:rPr>
        <w:t>1_</w:t>
      </w:r>
      <w:r w:rsidR="0050446E" w:rsidRPr="00632FAE">
        <w:rPr>
          <w:sz w:val="28"/>
          <w:szCs w:val="28"/>
        </w:rPr>
        <w:t>v</w:t>
      </w:r>
      <w:r w:rsidR="0050446E" w:rsidRPr="009047A4">
        <w:rPr>
          <w:sz w:val="28"/>
          <w:szCs w:val="28"/>
        </w:rPr>
        <w:t>6-</w:t>
      </w:r>
      <w:r w:rsidR="0050446E" w:rsidRPr="00632FAE">
        <w:rPr>
          <w:sz w:val="28"/>
          <w:szCs w:val="28"/>
        </w:rPr>
        <w:t>fig</w:t>
      </w:r>
      <w:r w:rsidR="0050446E" w:rsidRPr="009047A4">
        <w:rPr>
          <w:sz w:val="28"/>
          <w:szCs w:val="28"/>
        </w:rPr>
        <w:t>255.</w:t>
      </w:r>
      <w:r w:rsidR="0050446E" w:rsidRPr="00632FAE">
        <w:rPr>
          <w:sz w:val="28"/>
          <w:szCs w:val="28"/>
        </w:rPr>
        <w:t>jpg</w:t>
      </w:r>
      <w:r w:rsidRPr="009047A4">
        <w:rPr>
          <w:sz w:val="28"/>
          <w:szCs w:val="28"/>
        </w:rPr>
        <w:t>,</w:t>
      </w:r>
    </w:p>
    <w:p w:rsidR="0050446E" w:rsidRPr="009047A4" w:rsidRDefault="009047A4" w:rsidP="009047A4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0446E" w:rsidRPr="00632FAE">
        <w:rPr>
          <w:sz w:val="28"/>
          <w:szCs w:val="28"/>
        </w:rPr>
        <w:t>dpzSurf</w:t>
      </w:r>
      <w:r w:rsidR="0050446E" w:rsidRPr="009047A4">
        <w:rPr>
          <w:sz w:val="28"/>
          <w:szCs w:val="28"/>
        </w:rPr>
        <w:t>-</w:t>
      </w:r>
      <w:r w:rsidR="0050446E" w:rsidRPr="00632FAE">
        <w:rPr>
          <w:sz w:val="28"/>
          <w:szCs w:val="28"/>
        </w:rPr>
        <w:t>A</w:t>
      </w:r>
      <w:r w:rsidR="0050446E" w:rsidRPr="009047A4">
        <w:rPr>
          <w:sz w:val="28"/>
          <w:szCs w:val="28"/>
        </w:rPr>
        <w:t>1_</w:t>
      </w:r>
      <w:r w:rsidR="0050446E" w:rsidRPr="00632FAE">
        <w:rPr>
          <w:sz w:val="28"/>
          <w:szCs w:val="28"/>
        </w:rPr>
        <w:t>v</w:t>
      </w:r>
      <w:r w:rsidR="0050446E" w:rsidRPr="009047A4">
        <w:rPr>
          <w:sz w:val="28"/>
          <w:szCs w:val="28"/>
        </w:rPr>
        <w:t>6-</w:t>
      </w:r>
      <w:r w:rsidR="0050446E" w:rsidRPr="00632FAE">
        <w:rPr>
          <w:sz w:val="28"/>
          <w:szCs w:val="28"/>
        </w:rPr>
        <w:t>fig</w:t>
      </w:r>
      <w:r w:rsidR="0050446E" w:rsidRPr="009047A4">
        <w:rPr>
          <w:sz w:val="28"/>
          <w:szCs w:val="28"/>
        </w:rPr>
        <w:t>260.</w:t>
      </w:r>
      <w:r w:rsidR="0050446E" w:rsidRPr="00632FAE">
        <w:rPr>
          <w:sz w:val="28"/>
          <w:szCs w:val="28"/>
        </w:rPr>
        <w:t>jpg</w:t>
      </w:r>
      <w:r w:rsidRPr="009047A4">
        <w:rPr>
          <w:sz w:val="28"/>
          <w:szCs w:val="28"/>
        </w:rPr>
        <w:t>,</w:t>
      </w:r>
    </w:p>
    <w:p w:rsidR="0050446E" w:rsidRPr="009047A4" w:rsidRDefault="009047A4" w:rsidP="009047A4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50446E" w:rsidRPr="00632FAE">
        <w:rPr>
          <w:sz w:val="28"/>
          <w:szCs w:val="28"/>
        </w:rPr>
        <w:t>dpzMap-A1_v6-fig265.jpg</w:t>
      </w:r>
      <w:r w:rsidRPr="009047A4">
        <w:rPr>
          <w:sz w:val="28"/>
          <w:szCs w:val="28"/>
        </w:rPr>
        <w:t>.</w:t>
      </w:r>
    </w:p>
    <w:p w:rsidR="0050446E" w:rsidRPr="009047A4" w:rsidRDefault="0050446E" w:rsidP="009047A4">
      <w:pPr>
        <w:tabs>
          <w:tab w:val="left" w:pos="0"/>
        </w:tabs>
        <w:spacing w:after="0"/>
        <w:jc w:val="both"/>
        <w:rPr>
          <w:sz w:val="16"/>
          <w:szCs w:val="16"/>
        </w:rPr>
      </w:pPr>
    </w:p>
    <w:p w:rsidR="009047A4" w:rsidRPr="009047A4" w:rsidRDefault="009047A4" w:rsidP="009047A4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Передача импульса в </w:t>
      </w:r>
      <w:r>
        <w:rPr>
          <w:sz w:val="28"/>
          <w:szCs w:val="28"/>
          <w:lang w:val="ru-RU"/>
        </w:rPr>
        <w:t>подходе А2 – «ведущего центра»</w:t>
      </w:r>
      <w:r>
        <w:rPr>
          <w:sz w:val="28"/>
          <w:szCs w:val="28"/>
          <w:lang w:val="ru-RU"/>
        </w:rPr>
        <w:t>:</w:t>
      </w:r>
    </w:p>
    <w:p w:rsidR="0050446E" w:rsidRPr="009047A4" w:rsidRDefault="0050446E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</w:t>
      </w:r>
      <w:r>
        <w:rPr>
          <w:sz w:val="28"/>
          <w:szCs w:val="28"/>
        </w:rPr>
        <w:t>Surf</w:t>
      </w:r>
      <w:r w:rsidRPr="00632FAE">
        <w:rPr>
          <w:sz w:val="28"/>
          <w:szCs w:val="28"/>
        </w:rPr>
        <w:t>-A2_v6-fig340.jpg</w:t>
      </w:r>
      <w:r w:rsidR="009047A4" w:rsidRPr="009047A4">
        <w:rPr>
          <w:sz w:val="28"/>
          <w:szCs w:val="28"/>
        </w:rPr>
        <w:t>,</w:t>
      </w:r>
    </w:p>
    <w:p w:rsidR="0050446E" w:rsidRPr="009047A4" w:rsidRDefault="0050446E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dpxMap-A2_v6-fig345.jpg</w:t>
      </w:r>
      <w:r w:rsidR="009047A4" w:rsidRPr="009047A4">
        <w:rPr>
          <w:sz w:val="28"/>
          <w:szCs w:val="28"/>
        </w:rPr>
        <w:t>,</w:t>
      </w:r>
    </w:p>
    <w:p w:rsidR="0050446E" w:rsidRPr="009047A4" w:rsidRDefault="0050446E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dpzSurf-A2_v6-fig360.jpg</w:t>
      </w:r>
      <w:r w:rsidR="009047A4" w:rsidRPr="009047A4">
        <w:rPr>
          <w:sz w:val="28"/>
          <w:szCs w:val="28"/>
        </w:rPr>
        <w:t>,</w:t>
      </w:r>
    </w:p>
    <w:p w:rsidR="0050446E" w:rsidRPr="009047A4" w:rsidRDefault="0050446E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dpzMap-A2_v6-fig365.jpg</w:t>
      </w:r>
      <w:r w:rsidR="009047A4" w:rsidRPr="009047A4">
        <w:rPr>
          <w:sz w:val="28"/>
          <w:szCs w:val="28"/>
        </w:rPr>
        <w:t>.</w:t>
      </w:r>
    </w:p>
    <w:p w:rsidR="0050446E" w:rsidRPr="00632FAE" w:rsidRDefault="0050446E" w:rsidP="0050446E">
      <w:pPr>
        <w:tabs>
          <w:tab w:val="left" w:pos="6975"/>
        </w:tabs>
        <w:spacing w:after="0"/>
        <w:jc w:val="both"/>
        <w:rPr>
          <w:sz w:val="28"/>
          <w:szCs w:val="28"/>
        </w:rPr>
      </w:pPr>
    </w:p>
    <w:p w:rsidR="009047A4" w:rsidRPr="009047A4" w:rsidRDefault="009047A4" w:rsidP="009047A4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Передача импульса в </w:t>
      </w:r>
      <w:r>
        <w:rPr>
          <w:sz w:val="28"/>
          <w:szCs w:val="28"/>
          <w:lang w:val="ru-RU"/>
        </w:rPr>
        <w:t>подходе А3</w:t>
      </w:r>
      <w:r>
        <w:rPr>
          <w:sz w:val="28"/>
          <w:szCs w:val="28"/>
          <w:lang w:val="ru-RU"/>
        </w:rPr>
        <w:t xml:space="preserve"> – «</w:t>
      </w:r>
      <w:r>
        <w:rPr>
          <w:sz w:val="28"/>
          <w:szCs w:val="28"/>
        </w:rPr>
        <w:t>Magnus</w:t>
      </w:r>
      <w:r w:rsidRPr="009047A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Expansion</w:t>
      </w:r>
      <w:r>
        <w:rPr>
          <w:sz w:val="28"/>
          <w:szCs w:val="28"/>
          <w:lang w:val="ru-RU"/>
        </w:rPr>
        <w:t>»:</w:t>
      </w:r>
    </w:p>
    <w:p w:rsidR="00632FAE" w:rsidRPr="009047A4" w:rsidRDefault="00B0774A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dpxSurf</w:t>
      </w:r>
      <w:r w:rsidR="00632FAE" w:rsidRPr="00632FAE">
        <w:rPr>
          <w:sz w:val="28"/>
          <w:szCs w:val="28"/>
        </w:rPr>
        <w:t>-A3_v6-fig540.jpg</w:t>
      </w:r>
      <w:r w:rsidR="009047A4" w:rsidRPr="009047A4">
        <w:rPr>
          <w:sz w:val="28"/>
          <w:szCs w:val="28"/>
        </w:rPr>
        <w:t>,</w:t>
      </w:r>
    </w:p>
    <w:p w:rsidR="00F528B0" w:rsidRPr="009047A4" w:rsidRDefault="009047A4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dpx</w:t>
      </w:r>
      <w:r w:rsidR="00F528B0">
        <w:rPr>
          <w:sz w:val="28"/>
          <w:szCs w:val="28"/>
        </w:rPr>
        <w:t>Map-A3_v6-fig845</w:t>
      </w:r>
      <w:r w:rsidR="00F528B0" w:rsidRPr="00632FAE">
        <w:rPr>
          <w:sz w:val="28"/>
          <w:szCs w:val="28"/>
        </w:rPr>
        <w:t>.jpg</w:t>
      </w:r>
      <w:r w:rsidRPr="009047A4">
        <w:rPr>
          <w:sz w:val="28"/>
          <w:szCs w:val="28"/>
        </w:rPr>
        <w:t>,</w:t>
      </w:r>
    </w:p>
    <w:p w:rsidR="00FB589C" w:rsidRPr="009047A4" w:rsidRDefault="00FB589C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dpzSurf-A3_v6-fig860</w:t>
      </w:r>
      <w:r w:rsidRPr="00632FAE">
        <w:rPr>
          <w:sz w:val="28"/>
          <w:szCs w:val="28"/>
        </w:rPr>
        <w:t>.jpg</w:t>
      </w:r>
      <w:r w:rsidR="009047A4" w:rsidRPr="009047A4">
        <w:rPr>
          <w:sz w:val="28"/>
          <w:szCs w:val="28"/>
        </w:rPr>
        <w:t>,</w:t>
      </w:r>
    </w:p>
    <w:p w:rsidR="0050446E" w:rsidRDefault="0050446E" w:rsidP="009047A4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dpzMap-A3_v6-fig865.jpg</w:t>
      </w:r>
      <w:r w:rsidR="009047A4" w:rsidRPr="009047A4">
        <w:rPr>
          <w:sz w:val="28"/>
          <w:szCs w:val="28"/>
        </w:rPr>
        <w:t>.</w:t>
      </w:r>
    </w:p>
    <w:p w:rsidR="00601717" w:rsidRPr="00601717" w:rsidRDefault="00601717" w:rsidP="009047A4">
      <w:pPr>
        <w:tabs>
          <w:tab w:val="left" w:pos="6975"/>
        </w:tabs>
        <w:spacing w:after="0"/>
        <w:ind w:left="720"/>
        <w:jc w:val="both"/>
        <w:rPr>
          <w:sz w:val="16"/>
          <w:szCs w:val="16"/>
        </w:rPr>
      </w:pPr>
    </w:p>
    <w:p w:rsidR="00601717" w:rsidRPr="00723569" w:rsidRDefault="00601717" w:rsidP="00601717">
      <w:pPr>
        <w:pStyle w:val="ListParagraph"/>
        <w:numPr>
          <w:ilvl w:val="0"/>
          <w:numId w:val="7"/>
        </w:num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Сравнения переданных импульсов (для продольной и поперечной компонент) для пар рассматриваемых подходов, представленные в виде «карт»</w:t>
      </w:r>
      <w:r>
        <w:rPr>
          <w:sz w:val="28"/>
          <w:szCs w:val="28"/>
          <w:lang w:val="ru-RU"/>
        </w:rPr>
        <w:t xml:space="preserve"> относительной разности </w:t>
      </w:r>
      <w:r w:rsidRPr="00601717">
        <w:rPr>
          <w:position w:val="-12"/>
          <w:sz w:val="28"/>
          <w:szCs w:val="28"/>
        </w:rPr>
        <w:object w:dxaOrig="3019" w:dyaOrig="360">
          <v:shape id="_x0000_i1050" type="#_x0000_t75" style="width:195.75pt;height:23.25pt" o:ole="">
            <v:imagedata r:id="rId44" o:title=""/>
          </v:shape>
          <o:OLEObject Type="Embed" ProgID="Equation.DSMT4" ShapeID="_x0000_i1050" DrawAspect="Content" ObjectID="_1606052528" r:id="rId45"/>
        </w:object>
      </w:r>
      <w:r w:rsidRPr="006017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 w:rsidRPr="00601717">
        <w:rPr>
          <w:sz w:val="28"/>
          <w:szCs w:val="28"/>
          <w:lang w:val="ru-RU"/>
        </w:rPr>
        <w:t xml:space="preserve">%, </w:t>
      </w:r>
      <w:r>
        <w:rPr>
          <w:sz w:val="28"/>
          <w:szCs w:val="28"/>
          <w:lang w:val="ru-RU"/>
        </w:rPr>
        <w:t xml:space="preserve">либо просто отношения </w:t>
      </w:r>
      <w:r w:rsidRPr="00601717">
        <w:rPr>
          <w:position w:val="-12"/>
          <w:sz w:val="28"/>
          <w:szCs w:val="28"/>
        </w:rPr>
        <w:object w:dxaOrig="2360" w:dyaOrig="360">
          <v:shape id="_x0000_i1053" type="#_x0000_t75" style="width:153pt;height:23.25pt" o:ole="">
            <v:imagedata r:id="rId46" o:title=""/>
          </v:shape>
          <o:OLEObject Type="Embed" ProgID="Equation.DSMT4" ShapeID="_x0000_i1053" DrawAspect="Content" ObjectID="_1606052529" r:id="rId47"/>
        </w:object>
      </w:r>
      <w:r>
        <w:rPr>
          <w:sz w:val="28"/>
          <w:szCs w:val="28"/>
          <w:lang w:val="ru-RU"/>
        </w:rPr>
        <w:t xml:space="preserve">. </w:t>
      </w:r>
    </w:p>
    <w:p w:rsidR="00601717" w:rsidRPr="00601717" w:rsidRDefault="00601717" w:rsidP="00601717">
      <w:pPr>
        <w:tabs>
          <w:tab w:val="left" w:pos="0"/>
        </w:tabs>
        <w:spacing w:after="0"/>
        <w:jc w:val="both"/>
        <w:rPr>
          <w:sz w:val="16"/>
          <w:szCs w:val="16"/>
          <w:lang w:val="ru-RU"/>
        </w:rPr>
      </w:pPr>
    </w:p>
    <w:p w:rsidR="0050446E" w:rsidRPr="00601717" w:rsidRDefault="00121637" w:rsidP="00632FAE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Сравнение подходов А2 и А1</w:t>
      </w:r>
      <w:r w:rsidR="00601717">
        <w:rPr>
          <w:sz w:val="28"/>
          <w:szCs w:val="28"/>
          <w:lang w:val="ru-RU"/>
        </w:rPr>
        <w:t>:</w:t>
      </w:r>
    </w:p>
    <w:p w:rsidR="00FB589C" w:rsidRPr="00121637" w:rsidRDefault="00FB589C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dpxMap-A2minusA1_v6-fig545.jpg</w:t>
      </w:r>
      <w:r w:rsidR="00121637" w:rsidRPr="00121637">
        <w:rPr>
          <w:sz w:val="28"/>
          <w:szCs w:val="28"/>
        </w:rPr>
        <w:t>,</w:t>
      </w:r>
    </w:p>
    <w:p w:rsidR="00632FAE" w:rsidRPr="00121637" w:rsidRDefault="00632FAE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dpxMap-A2divideA1_v6-fig546.jpg</w:t>
      </w:r>
      <w:r w:rsidR="00121637" w:rsidRPr="00121637">
        <w:rPr>
          <w:sz w:val="28"/>
          <w:szCs w:val="28"/>
        </w:rPr>
        <w:t>,</w:t>
      </w:r>
    </w:p>
    <w:p w:rsidR="00601717" w:rsidRPr="00121637" w:rsidRDefault="00601717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dpzMap-A2minusA1_v6-fig555.jpg</w:t>
      </w:r>
      <w:r w:rsidR="00121637" w:rsidRPr="00121637">
        <w:rPr>
          <w:sz w:val="28"/>
          <w:szCs w:val="28"/>
        </w:rPr>
        <w:t>,</w:t>
      </w:r>
    </w:p>
    <w:p w:rsidR="00601717" w:rsidRPr="00121637" w:rsidRDefault="00601717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dpzMap-A2divideA1_v6-fig556.jpg</w:t>
      </w:r>
      <w:r w:rsidR="00121637" w:rsidRPr="00121637">
        <w:rPr>
          <w:sz w:val="28"/>
          <w:szCs w:val="28"/>
        </w:rPr>
        <w:t>.</w:t>
      </w:r>
    </w:p>
    <w:p w:rsidR="00121637" w:rsidRDefault="00121637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</w:p>
    <w:p w:rsidR="00121637" w:rsidRPr="00601717" w:rsidRDefault="00121637" w:rsidP="00121637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bookmarkStart w:id="7" w:name="_Hlk532309090"/>
      <w:r>
        <w:rPr>
          <w:sz w:val="28"/>
          <w:szCs w:val="28"/>
          <w:lang w:val="ru-RU"/>
        </w:rPr>
        <w:t>Сравнение подх</w:t>
      </w:r>
      <w:r>
        <w:rPr>
          <w:sz w:val="28"/>
          <w:szCs w:val="28"/>
          <w:lang w:val="ru-RU"/>
        </w:rPr>
        <w:t>одов А3 и А1</w:t>
      </w:r>
      <w:r>
        <w:rPr>
          <w:sz w:val="28"/>
          <w:szCs w:val="28"/>
          <w:lang w:val="ru-RU"/>
        </w:rPr>
        <w:t>:</w:t>
      </w:r>
    </w:p>
    <w:bookmarkEnd w:id="7"/>
    <w:p w:rsidR="00FB589C" w:rsidRPr="00121637" w:rsidRDefault="00FB589C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dpxMap-A3minusA1_v6-fig745.jpg</w:t>
      </w:r>
      <w:r w:rsidR="00121637" w:rsidRPr="00121637">
        <w:rPr>
          <w:sz w:val="28"/>
          <w:szCs w:val="28"/>
        </w:rPr>
        <w:t>,</w:t>
      </w:r>
    </w:p>
    <w:p w:rsidR="00632FAE" w:rsidRPr="00121637" w:rsidRDefault="00632FAE" w:rsidP="0060171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dpxMap-A3divideA1_v6-fig746.jpg</w:t>
      </w:r>
      <w:r w:rsidR="00121637" w:rsidRPr="00121637">
        <w:rPr>
          <w:sz w:val="28"/>
          <w:szCs w:val="28"/>
        </w:rPr>
        <w:t>,</w:t>
      </w:r>
    </w:p>
    <w:p w:rsidR="00121637" w:rsidRPr="00121637" w:rsidRDefault="00121637" w:rsidP="00121637">
      <w:pPr>
        <w:tabs>
          <w:tab w:val="left" w:pos="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32FAE">
        <w:rPr>
          <w:sz w:val="28"/>
          <w:szCs w:val="28"/>
        </w:rPr>
        <w:t>dpzMap-A3minusA1_v6-fig755.jpg</w:t>
      </w:r>
      <w:r w:rsidRPr="00121637">
        <w:rPr>
          <w:sz w:val="28"/>
          <w:szCs w:val="28"/>
        </w:rPr>
        <w:t>.</w:t>
      </w:r>
    </w:p>
    <w:p w:rsidR="00FB589C" w:rsidRPr="00121637" w:rsidRDefault="00FB589C" w:rsidP="00632FAE">
      <w:pPr>
        <w:tabs>
          <w:tab w:val="left" w:pos="6975"/>
        </w:tabs>
        <w:spacing w:after="0"/>
        <w:jc w:val="both"/>
        <w:rPr>
          <w:sz w:val="28"/>
          <w:szCs w:val="28"/>
        </w:rPr>
      </w:pPr>
    </w:p>
    <w:p w:rsidR="00121637" w:rsidRPr="00601717" w:rsidRDefault="00121637" w:rsidP="00121637">
      <w:pPr>
        <w:tabs>
          <w:tab w:val="left" w:pos="6975"/>
        </w:tabs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Сравнение подх</w:t>
      </w:r>
      <w:r>
        <w:rPr>
          <w:sz w:val="28"/>
          <w:szCs w:val="28"/>
          <w:lang w:val="ru-RU"/>
        </w:rPr>
        <w:t>одов А3 и А2</w:t>
      </w:r>
      <w:r>
        <w:rPr>
          <w:sz w:val="28"/>
          <w:szCs w:val="28"/>
          <w:lang w:val="ru-RU"/>
        </w:rPr>
        <w:t>:</w:t>
      </w:r>
    </w:p>
    <w:p w:rsidR="00FB589C" w:rsidRPr="00121637" w:rsidRDefault="00632FAE" w:rsidP="0012163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dpxMap-A3minusA2_v6-fig1745.jpg</w:t>
      </w:r>
      <w:r w:rsidR="00121637" w:rsidRPr="00121637">
        <w:rPr>
          <w:sz w:val="28"/>
          <w:szCs w:val="28"/>
        </w:rPr>
        <w:t>,</w:t>
      </w:r>
    </w:p>
    <w:p w:rsidR="00632FAE" w:rsidRPr="00121637" w:rsidRDefault="00632FAE" w:rsidP="00121637">
      <w:pPr>
        <w:tabs>
          <w:tab w:val="left" w:pos="6975"/>
        </w:tabs>
        <w:spacing w:after="0"/>
        <w:ind w:left="720"/>
        <w:jc w:val="both"/>
        <w:rPr>
          <w:sz w:val="28"/>
          <w:szCs w:val="28"/>
        </w:rPr>
      </w:pPr>
      <w:r w:rsidRPr="00632FAE">
        <w:rPr>
          <w:sz w:val="28"/>
          <w:szCs w:val="28"/>
        </w:rPr>
        <w:t>dpzMap-A3minusA2_v6-fig1755.jpg</w:t>
      </w:r>
      <w:r w:rsidR="00121637" w:rsidRPr="00121637">
        <w:rPr>
          <w:sz w:val="28"/>
          <w:szCs w:val="28"/>
        </w:rPr>
        <w:t>.</w:t>
      </w:r>
      <w:bookmarkStart w:id="8" w:name="_GoBack"/>
      <w:bookmarkEnd w:id="8"/>
    </w:p>
    <w:p w:rsidR="00B73DBF" w:rsidRPr="00632FAE" w:rsidRDefault="00B73DBF" w:rsidP="00EF68D9">
      <w:pPr>
        <w:spacing w:after="0"/>
        <w:jc w:val="both"/>
        <w:rPr>
          <w:sz w:val="28"/>
          <w:szCs w:val="28"/>
        </w:rPr>
      </w:pPr>
    </w:p>
    <w:p w:rsidR="00B73DBF" w:rsidRPr="00632FAE" w:rsidRDefault="00B73DBF" w:rsidP="00EF68D9">
      <w:pPr>
        <w:spacing w:after="0"/>
        <w:jc w:val="both"/>
        <w:rPr>
          <w:sz w:val="28"/>
          <w:szCs w:val="28"/>
        </w:rPr>
      </w:pPr>
    </w:p>
    <w:p w:rsidR="00F369CA" w:rsidRPr="00121637" w:rsidRDefault="00F369CA" w:rsidP="00EF68D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References</w:t>
      </w:r>
    </w:p>
    <w:p w:rsidR="00F369CA" w:rsidRPr="00121637" w:rsidRDefault="00F369CA" w:rsidP="00EF68D9">
      <w:pPr>
        <w:spacing w:after="0"/>
        <w:jc w:val="both"/>
        <w:rPr>
          <w:sz w:val="16"/>
          <w:szCs w:val="16"/>
        </w:rPr>
      </w:pPr>
    </w:p>
    <w:p w:rsidR="00F369CA" w:rsidRDefault="00F369CA" w:rsidP="00F369CA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Pr="000E3D24">
        <w:rPr>
          <w:sz w:val="28"/>
          <w:szCs w:val="28"/>
        </w:rPr>
        <w:t>.</w:t>
      </w:r>
      <w:r>
        <w:rPr>
          <w:sz w:val="28"/>
          <w:szCs w:val="28"/>
        </w:rPr>
        <w:t>L</w:t>
      </w:r>
      <w:r w:rsidRPr="000E3D24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Bruhwiler</w:t>
      </w:r>
      <w:proofErr w:type="spellEnd"/>
      <w:r w:rsidRPr="000E3D24">
        <w:rPr>
          <w:sz w:val="28"/>
          <w:szCs w:val="28"/>
        </w:rPr>
        <w:t xml:space="preserve">, </w:t>
      </w:r>
      <w:r>
        <w:rPr>
          <w:sz w:val="28"/>
          <w:szCs w:val="28"/>
        </w:rPr>
        <w:t>S</w:t>
      </w:r>
      <w:r w:rsidRPr="000E3D24">
        <w:rPr>
          <w:sz w:val="28"/>
          <w:szCs w:val="28"/>
        </w:rPr>
        <w:t>.</w:t>
      </w:r>
      <w:r>
        <w:rPr>
          <w:sz w:val="28"/>
          <w:szCs w:val="28"/>
        </w:rPr>
        <w:t>D</w:t>
      </w:r>
      <w:r w:rsidRPr="000E3D24">
        <w:rPr>
          <w:sz w:val="28"/>
          <w:szCs w:val="28"/>
        </w:rPr>
        <w:t xml:space="preserve">. </w:t>
      </w:r>
      <w:r>
        <w:rPr>
          <w:sz w:val="28"/>
          <w:szCs w:val="28"/>
        </w:rPr>
        <w:t>Webb</w:t>
      </w:r>
      <w:r w:rsidRPr="000E3D24">
        <w:rPr>
          <w:i/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New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Algorithm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for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Dynamical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Friction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of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Ions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in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a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Magnetized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Electron</w:t>
      </w:r>
      <w:r w:rsidRPr="000E3D24">
        <w:rPr>
          <w:i/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Beam</w:t>
      </w:r>
      <w:r w:rsidRPr="000E3D24">
        <w:rPr>
          <w:i/>
          <w:sz w:val="28"/>
          <w:szCs w:val="28"/>
        </w:rPr>
        <w:t>.</w:t>
      </w:r>
      <w:r w:rsidRPr="000E3D24">
        <w:rPr>
          <w:sz w:val="28"/>
          <w:szCs w:val="28"/>
        </w:rPr>
        <w:t xml:space="preserve"> </w:t>
      </w:r>
      <w:r>
        <w:rPr>
          <w:sz w:val="28"/>
          <w:szCs w:val="28"/>
        </w:rPr>
        <w:t>AIP</w:t>
      </w:r>
      <w:r w:rsidRPr="00A77F83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Conf</w:t>
      </w:r>
      <w:proofErr w:type="spellEnd"/>
      <w:r w:rsidRPr="00A77F83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Proc. </w:t>
      </w:r>
      <w:r w:rsidRPr="00AA3B5C">
        <w:rPr>
          <w:b/>
          <w:sz w:val="28"/>
          <w:szCs w:val="28"/>
        </w:rPr>
        <w:t>1812</w:t>
      </w:r>
      <w:r>
        <w:rPr>
          <w:sz w:val="28"/>
          <w:szCs w:val="28"/>
        </w:rPr>
        <w:t>, 050006 (2017).</w:t>
      </w:r>
    </w:p>
    <w:p w:rsidR="00F369CA" w:rsidRDefault="00F369CA" w:rsidP="00F369CA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>, S.D. Webb, D.T. Abell</w:t>
      </w:r>
      <w:r w:rsidRPr="00AA3B5C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A </w:t>
      </w:r>
      <w:r w:rsidRPr="00AA3B5C">
        <w:rPr>
          <w:i/>
          <w:sz w:val="28"/>
          <w:szCs w:val="28"/>
        </w:rPr>
        <w:t>New A</w:t>
      </w:r>
      <w:r>
        <w:rPr>
          <w:i/>
          <w:sz w:val="28"/>
          <w:szCs w:val="28"/>
        </w:rPr>
        <w:t xml:space="preserve">pproach to Calculating </w:t>
      </w:r>
      <w:r w:rsidRPr="00AA3B5C">
        <w:rPr>
          <w:i/>
          <w:sz w:val="28"/>
          <w:szCs w:val="28"/>
        </w:rPr>
        <w:t xml:space="preserve">Dynamical Friction </w:t>
      </w:r>
      <w:r>
        <w:rPr>
          <w:i/>
          <w:sz w:val="28"/>
          <w:szCs w:val="28"/>
        </w:rPr>
        <w:t>for</w:t>
      </w:r>
      <w:r w:rsidRPr="00AA3B5C">
        <w:rPr>
          <w:i/>
          <w:sz w:val="28"/>
          <w:szCs w:val="28"/>
        </w:rPr>
        <w:t xml:space="preserve"> Magnetized El</w:t>
      </w:r>
      <w:r>
        <w:rPr>
          <w:i/>
          <w:sz w:val="28"/>
          <w:szCs w:val="28"/>
        </w:rPr>
        <w:t>ectron Cooling</w:t>
      </w:r>
      <w:r w:rsidRPr="00AA3B5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Presentation at “Hadron Synchrotron Collective Effects” Meeting, CERN, April 2017.</w:t>
      </w:r>
    </w:p>
    <w:p w:rsidR="00B73DBF" w:rsidRDefault="00B73DBF" w:rsidP="00B73DBF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I.N. </w:t>
      </w:r>
      <w:proofErr w:type="spellStart"/>
      <w:r>
        <w:rPr>
          <w:sz w:val="28"/>
          <w:szCs w:val="28"/>
        </w:rPr>
        <w:t>Meshkov</w:t>
      </w:r>
      <w:proofErr w:type="spellEnd"/>
      <w:r w:rsidRPr="00BF0F56">
        <w:rPr>
          <w:i/>
          <w:sz w:val="28"/>
          <w:szCs w:val="28"/>
        </w:rPr>
        <w:t>. Electron Cooling: Status and Perspectives</w:t>
      </w:r>
      <w:r>
        <w:rPr>
          <w:sz w:val="28"/>
          <w:szCs w:val="28"/>
        </w:rPr>
        <w:t xml:space="preserve">. Phys. Part. </w:t>
      </w:r>
      <w:proofErr w:type="spellStart"/>
      <w:r>
        <w:rPr>
          <w:sz w:val="28"/>
          <w:szCs w:val="28"/>
        </w:rPr>
        <w:t>Nucl</w:t>
      </w:r>
      <w:proofErr w:type="spellEnd"/>
      <w:r>
        <w:rPr>
          <w:sz w:val="28"/>
          <w:szCs w:val="28"/>
        </w:rPr>
        <w:t xml:space="preserve">. </w:t>
      </w:r>
      <w:r w:rsidRPr="00BF0F56">
        <w:rPr>
          <w:b/>
          <w:sz w:val="28"/>
          <w:szCs w:val="28"/>
        </w:rPr>
        <w:t>25 (6)</w:t>
      </w:r>
      <w:r>
        <w:rPr>
          <w:sz w:val="28"/>
          <w:szCs w:val="28"/>
        </w:rPr>
        <w:t xml:space="preserve"> (1994) 631-661. (In Russian: </w:t>
      </w:r>
      <w:proofErr w:type="spellStart"/>
      <w:r>
        <w:rPr>
          <w:sz w:val="28"/>
          <w:szCs w:val="28"/>
        </w:rPr>
        <w:t>Fiz</w:t>
      </w:r>
      <w:proofErr w:type="spellEnd"/>
      <w:r>
        <w:rPr>
          <w:sz w:val="28"/>
          <w:szCs w:val="28"/>
        </w:rPr>
        <w:t xml:space="preserve">. Elem. </w:t>
      </w:r>
      <w:proofErr w:type="spellStart"/>
      <w:r>
        <w:rPr>
          <w:sz w:val="28"/>
          <w:szCs w:val="28"/>
        </w:rPr>
        <w:t>Chastits</w:t>
      </w:r>
      <w:proofErr w:type="spellEnd"/>
      <w:r>
        <w:rPr>
          <w:sz w:val="28"/>
          <w:szCs w:val="28"/>
        </w:rPr>
        <w:t xml:space="preserve"> and Atom. </w:t>
      </w:r>
      <w:proofErr w:type="spellStart"/>
      <w:r>
        <w:rPr>
          <w:sz w:val="28"/>
          <w:szCs w:val="28"/>
        </w:rPr>
        <w:t>Yadra</w:t>
      </w:r>
      <w:proofErr w:type="spellEnd"/>
      <w:r>
        <w:rPr>
          <w:sz w:val="28"/>
          <w:szCs w:val="28"/>
        </w:rPr>
        <w:t xml:space="preserve"> </w:t>
      </w:r>
      <w:r w:rsidRPr="00BF0F56">
        <w:rPr>
          <w:b/>
          <w:sz w:val="28"/>
          <w:szCs w:val="28"/>
        </w:rPr>
        <w:t>25</w:t>
      </w:r>
      <w:r>
        <w:rPr>
          <w:sz w:val="28"/>
          <w:szCs w:val="28"/>
        </w:rPr>
        <w:t xml:space="preserve"> (1994) 1487).</w:t>
      </w:r>
    </w:p>
    <w:p w:rsidR="00B73DBF" w:rsidRDefault="00B73DBF" w:rsidP="00B73DBF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I. </w:t>
      </w:r>
      <w:proofErr w:type="spellStart"/>
      <w:r>
        <w:rPr>
          <w:sz w:val="28"/>
          <w:szCs w:val="28"/>
        </w:rPr>
        <w:t>Meshkov</w:t>
      </w:r>
      <w:proofErr w:type="spellEnd"/>
      <w:r>
        <w:rPr>
          <w:sz w:val="28"/>
          <w:szCs w:val="28"/>
        </w:rPr>
        <w:t xml:space="preserve">, A. </w:t>
      </w:r>
      <w:proofErr w:type="spellStart"/>
      <w:r>
        <w:rPr>
          <w:sz w:val="28"/>
          <w:szCs w:val="28"/>
        </w:rPr>
        <w:t>Sidorin</w:t>
      </w:r>
      <w:proofErr w:type="spellEnd"/>
      <w:r>
        <w:rPr>
          <w:sz w:val="28"/>
          <w:szCs w:val="28"/>
        </w:rPr>
        <w:t xml:space="preserve">, A. Smirnov, G. </w:t>
      </w:r>
      <w:proofErr w:type="spellStart"/>
      <w:r>
        <w:rPr>
          <w:sz w:val="28"/>
          <w:szCs w:val="28"/>
        </w:rPr>
        <w:t>Trubnikov</w:t>
      </w:r>
      <w:proofErr w:type="spellEnd"/>
      <w:r>
        <w:rPr>
          <w:sz w:val="28"/>
          <w:szCs w:val="28"/>
        </w:rPr>
        <w:t xml:space="preserve">., A.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. </w:t>
      </w:r>
      <w:r w:rsidRPr="00473B4A">
        <w:rPr>
          <w:i/>
          <w:sz w:val="28"/>
          <w:szCs w:val="28"/>
        </w:rPr>
        <w:t>Physics Guide of BETACOOL Code. Version 1.1.</w:t>
      </w:r>
      <w:r>
        <w:rPr>
          <w:sz w:val="28"/>
          <w:szCs w:val="28"/>
        </w:rPr>
        <w:t xml:space="preserve"> C-A/AP/#262, November 2006, Brookhaven National Laboratory, Upton.</w:t>
      </w:r>
    </w:p>
    <w:p w:rsidR="00B73DBF" w:rsidRDefault="00B73DBF" w:rsidP="00B73DBF">
      <w:pPr>
        <w:pStyle w:val="ListParagraph"/>
        <w:spacing w:after="0"/>
        <w:ind w:left="360"/>
        <w:jc w:val="both"/>
        <w:rPr>
          <w:sz w:val="28"/>
          <w:szCs w:val="28"/>
        </w:rPr>
      </w:pPr>
    </w:p>
    <w:p w:rsidR="00F369CA" w:rsidRPr="00F841B8" w:rsidRDefault="00F369CA" w:rsidP="00EF68D9">
      <w:pPr>
        <w:spacing w:after="0"/>
        <w:jc w:val="both"/>
        <w:rPr>
          <w:sz w:val="28"/>
          <w:szCs w:val="28"/>
          <w:lang w:val="ru-RU"/>
        </w:rPr>
      </w:pPr>
    </w:p>
    <w:sectPr w:rsidR="00F369CA" w:rsidRPr="00F84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092B"/>
    <w:multiLevelType w:val="hybridMultilevel"/>
    <w:tmpl w:val="53B26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255AE"/>
    <w:multiLevelType w:val="hybridMultilevel"/>
    <w:tmpl w:val="98FA50E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65BE0"/>
    <w:multiLevelType w:val="hybridMultilevel"/>
    <w:tmpl w:val="AF6C6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06AAE"/>
    <w:multiLevelType w:val="hybridMultilevel"/>
    <w:tmpl w:val="B5DC5C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2A2803"/>
    <w:multiLevelType w:val="hybridMultilevel"/>
    <w:tmpl w:val="94E0F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C5461"/>
    <w:multiLevelType w:val="hybridMultilevel"/>
    <w:tmpl w:val="CEC2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25090"/>
    <w:multiLevelType w:val="hybridMultilevel"/>
    <w:tmpl w:val="96441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F3996"/>
    <w:multiLevelType w:val="hybridMultilevel"/>
    <w:tmpl w:val="D47AC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EA"/>
    <w:rsid w:val="00026518"/>
    <w:rsid w:val="00042340"/>
    <w:rsid w:val="00070CBF"/>
    <w:rsid w:val="000B79E8"/>
    <w:rsid w:val="000E3D24"/>
    <w:rsid w:val="00121637"/>
    <w:rsid w:val="001D7FD6"/>
    <w:rsid w:val="002017B2"/>
    <w:rsid w:val="00233917"/>
    <w:rsid w:val="00287896"/>
    <w:rsid w:val="003662EA"/>
    <w:rsid w:val="003A16C1"/>
    <w:rsid w:val="00453349"/>
    <w:rsid w:val="00470E4E"/>
    <w:rsid w:val="0050446E"/>
    <w:rsid w:val="005540E6"/>
    <w:rsid w:val="005E5400"/>
    <w:rsid w:val="005F0757"/>
    <w:rsid w:val="00601717"/>
    <w:rsid w:val="00604D1E"/>
    <w:rsid w:val="00632FAE"/>
    <w:rsid w:val="00667C0F"/>
    <w:rsid w:val="006A7AF4"/>
    <w:rsid w:val="006C4A68"/>
    <w:rsid w:val="006F27F6"/>
    <w:rsid w:val="00714418"/>
    <w:rsid w:val="00723569"/>
    <w:rsid w:val="0073709C"/>
    <w:rsid w:val="00752FDB"/>
    <w:rsid w:val="00781426"/>
    <w:rsid w:val="007B5056"/>
    <w:rsid w:val="008139EB"/>
    <w:rsid w:val="009047A4"/>
    <w:rsid w:val="00946975"/>
    <w:rsid w:val="0096547E"/>
    <w:rsid w:val="0097025A"/>
    <w:rsid w:val="00971BF7"/>
    <w:rsid w:val="00974DE1"/>
    <w:rsid w:val="009A553D"/>
    <w:rsid w:val="009C1693"/>
    <w:rsid w:val="009E1156"/>
    <w:rsid w:val="009E295A"/>
    <w:rsid w:val="00A7406B"/>
    <w:rsid w:val="00A77F83"/>
    <w:rsid w:val="00AB6222"/>
    <w:rsid w:val="00AF3E6D"/>
    <w:rsid w:val="00B0774A"/>
    <w:rsid w:val="00B129AE"/>
    <w:rsid w:val="00B405DF"/>
    <w:rsid w:val="00B73DBF"/>
    <w:rsid w:val="00BA4A59"/>
    <w:rsid w:val="00BB3322"/>
    <w:rsid w:val="00C15F50"/>
    <w:rsid w:val="00CA1F84"/>
    <w:rsid w:val="00D5065C"/>
    <w:rsid w:val="00DB403B"/>
    <w:rsid w:val="00E25862"/>
    <w:rsid w:val="00E71F82"/>
    <w:rsid w:val="00E86A25"/>
    <w:rsid w:val="00EE2F44"/>
    <w:rsid w:val="00EE4A09"/>
    <w:rsid w:val="00EF68D9"/>
    <w:rsid w:val="00F10D0A"/>
    <w:rsid w:val="00F369CA"/>
    <w:rsid w:val="00F40DE2"/>
    <w:rsid w:val="00F528B0"/>
    <w:rsid w:val="00F841B8"/>
    <w:rsid w:val="00FB589C"/>
    <w:rsid w:val="00FC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8F81"/>
  <w15:chartTrackingRefBased/>
  <w15:docId w15:val="{433B6C14-9457-4083-AC2B-6D2ABAE5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2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7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19</cp:revision>
  <dcterms:created xsi:type="dcterms:W3CDTF">2018-12-03T16:16:00Z</dcterms:created>
  <dcterms:modified xsi:type="dcterms:W3CDTF">2018-12-11T22:31:00Z</dcterms:modified>
</cp:coreProperties>
</file>