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E0C7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367258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4E04A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414D2F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DD08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4B41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CA36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66FB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9185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6F54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B950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31C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1DCF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76C9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E9E4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BAC9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8F4AD" w14:textId="77777777" w:rsidR="007469AF" w:rsidRDefault="00D06C05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14:paraId="02FF3FD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407D9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1EA79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10B40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D8799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BE77E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0A495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AC241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F2250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837C1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3C9CE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35C313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54C71E6" w14:textId="77777777" w:rsidR="0025070E" w:rsidRDefault="0025070E" w:rsidP="0025070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30BA3855" w14:textId="77777777" w:rsidR="0025070E" w:rsidRDefault="0025070E" w:rsidP="0025070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730FDC0F" w14:textId="77777777" w:rsidR="0025070E" w:rsidRDefault="0025070E" w:rsidP="0025070E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6FD4D06E" w14:textId="7C8ED1F3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F2CD0A" w14:textId="77777777" w:rsidR="003B7833" w:rsidRDefault="003B7833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4CF2F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12A47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3C007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1671A7" w14:textId="77777777" w:rsidR="007469AF" w:rsidRDefault="007469AF" w:rsidP="00D06A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2EBD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F28B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FAE859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08AC1" w14:textId="3A532D28" w:rsidR="007469AF" w:rsidRPr="005255CE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255C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3C7E195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6625F84E" w14:textId="768EAAE4" w:rsidR="00D06C05" w:rsidRDefault="007469AF" w:rsidP="00D06C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D71451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D06C05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на основе </w:t>
      </w:r>
      <w:r w:rsidR="00D71451">
        <w:rPr>
          <w:rFonts w:ascii="Times New Roman" w:hAnsi="Times New Roman" w:cs="Times New Roman"/>
          <w:sz w:val="28"/>
          <w:szCs w:val="28"/>
        </w:rPr>
        <w:t xml:space="preserve">английского </w:t>
      </w:r>
      <w:r w:rsidR="00D06C05">
        <w:rPr>
          <w:rFonts w:ascii="Times New Roman" w:hAnsi="Times New Roman" w:cs="Times New Roman"/>
          <w:sz w:val="28"/>
          <w:szCs w:val="28"/>
        </w:rPr>
        <w:t>языка, используя:</w:t>
      </w:r>
    </w:p>
    <w:p w14:paraId="59B3A6BF" w14:textId="074D973D" w:rsidR="00D06C05" w:rsidRPr="00D06C05" w:rsidRDefault="00D71451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451">
        <w:rPr>
          <w:rFonts w:ascii="Times New Roman" w:hAnsi="Times New Roman" w:cs="Times New Roman"/>
          <w:sz w:val="28"/>
          <w:szCs w:val="28"/>
        </w:rPr>
        <w:t xml:space="preserve">Шифр Цезаря </w:t>
      </w:r>
      <w:r w:rsidR="00D06C05" w:rsidRPr="00D06C05">
        <w:rPr>
          <w:rFonts w:ascii="Times New Roman" w:hAnsi="Times New Roman" w:cs="Times New Roman"/>
          <w:sz w:val="28"/>
          <w:szCs w:val="28"/>
        </w:rPr>
        <w:t xml:space="preserve">с ключевым словом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zvarykin</w:t>
      </w:r>
      <w:proofErr w:type="spellEnd"/>
      <w:r w:rsidR="00D06C05" w:rsidRPr="00D06C05">
        <w:rPr>
          <w:rFonts w:ascii="Times New Roman" w:hAnsi="Times New Roman" w:cs="Times New Roman"/>
          <w:sz w:val="28"/>
          <w:szCs w:val="28"/>
        </w:rPr>
        <w:t>;</w:t>
      </w:r>
    </w:p>
    <w:p w14:paraId="5C10C221" w14:textId="223AAFF8" w:rsidR="00D06C05" w:rsidRPr="00D06C05" w:rsidRDefault="00D71451" w:rsidP="00D06C0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0367253"/>
      <w:r w:rsidRPr="00D7145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D71451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Pr="00D71451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1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ключевым словом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dima</w:t>
      </w:r>
      <w:proofErr w:type="spellEnd"/>
      <w:r w:rsidR="00D06C05" w:rsidRPr="00D71451">
        <w:rPr>
          <w:rFonts w:ascii="Times New Roman" w:hAnsi="Times New Roman" w:cs="Times New Roman"/>
          <w:sz w:val="28"/>
          <w:szCs w:val="28"/>
        </w:rPr>
        <w:t>;</w:t>
      </w:r>
    </w:p>
    <w:p w14:paraId="09F4568A" w14:textId="77777777" w:rsidR="007469AF" w:rsidRPr="00D06C05" w:rsidRDefault="00D06C05" w:rsidP="00D06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генерирует гистограммы частот появления символов для исходного и зашифрованного сообщений и оценивает время выполнения операций зашифрования и расшифрования.</w:t>
      </w:r>
    </w:p>
    <w:p w14:paraId="7DA8AAD8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14:paraId="3BB615F5" w14:textId="1C8B43AF" w:rsidR="00D06C05" w:rsidRDefault="00D71451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05D74" wp14:editId="57BA4A66">
            <wp:extent cx="5940425" cy="1228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810" w14:textId="4B47ADEB" w:rsidR="00D06C05" w:rsidRDefault="00D06C05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</w:t>
      </w:r>
      <w:r w:rsidR="00D71451" w:rsidRPr="00D71451">
        <w:rPr>
          <w:rFonts w:ascii="Times New Roman" w:hAnsi="Times New Roman" w:cs="Times New Roman"/>
          <w:sz w:val="28"/>
          <w:szCs w:val="28"/>
        </w:rPr>
        <w:t>Шифр</w:t>
      </w:r>
      <w:r w:rsidR="00D71451">
        <w:rPr>
          <w:rFonts w:ascii="Times New Roman" w:hAnsi="Times New Roman" w:cs="Times New Roman"/>
          <w:sz w:val="28"/>
          <w:szCs w:val="28"/>
        </w:rPr>
        <w:t>а</w:t>
      </w:r>
      <w:r w:rsidR="00D71451" w:rsidRPr="00D71451">
        <w:rPr>
          <w:rFonts w:ascii="Times New Roman" w:hAnsi="Times New Roman" w:cs="Times New Roman"/>
          <w:sz w:val="28"/>
          <w:szCs w:val="28"/>
        </w:rPr>
        <w:t xml:space="preserve"> Цезаря</w:t>
      </w:r>
    </w:p>
    <w:p w14:paraId="0BA17C65" w14:textId="1C9AFFAD" w:rsidR="00397D9E" w:rsidRDefault="00D71451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F601A" wp14:editId="64FB845D">
            <wp:extent cx="5940425" cy="23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F5A6" w14:textId="2011E231" w:rsidR="00397D9E" w:rsidRDefault="00397D9E" w:rsidP="00D7145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Результат </w:t>
      </w:r>
      <w:r w:rsidR="00D71451" w:rsidRPr="00D71451">
        <w:rPr>
          <w:rFonts w:ascii="Times New Roman" w:hAnsi="Times New Roman" w:cs="Times New Roman"/>
          <w:sz w:val="28"/>
          <w:szCs w:val="28"/>
        </w:rPr>
        <w:t>Шифр</w:t>
      </w:r>
      <w:r w:rsidR="00D71451">
        <w:rPr>
          <w:rFonts w:ascii="Times New Roman" w:hAnsi="Times New Roman" w:cs="Times New Roman"/>
          <w:sz w:val="28"/>
          <w:szCs w:val="28"/>
        </w:rPr>
        <w:t>а</w:t>
      </w:r>
      <w:r w:rsidR="00D71451" w:rsidRPr="00D71451">
        <w:rPr>
          <w:rFonts w:ascii="Times New Roman" w:hAnsi="Times New Roman" w:cs="Times New Roman"/>
          <w:sz w:val="28"/>
          <w:szCs w:val="28"/>
        </w:rPr>
        <w:t xml:space="preserve"> Цезаря</w:t>
      </w:r>
    </w:p>
    <w:p w14:paraId="691F35AF" w14:textId="096B70A7" w:rsidR="00D71451" w:rsidRDefault="00D71451" w:rsidP="00D71451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71451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71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51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14:paraId="636D6B35" w14:textId="6D67C07F" w:rsidR="00D06C05" w:rsidRDefault="00D71451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1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0C125" wp14:editId="08442B40">
            <wp:extent cx="5940425" cy="1263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33B" w14:textId="649A879F" w:rsidR="00D06C05" w:rsidRDefault="00397D9E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 w:rsidR="00D06C05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 w:rsidR="00D71451" w:rsidRPr="00D71451">
        <w:rPr>
          <w:rFonts w:ascii="Times New Roman" w:hAnsi="Times New Roman" w:cs="Times New Roman"/>
          <w:sz w:val="28"/>
          <w:szCs w:val="28"/>
        </w:rPr>
        <w:t>Таблиц</w:t>
      </w:r>
      <w:r w:rsidR="00D71451">
        <w:rPr>
          <w:rFonts w:ascii="Times New Roman" w:hAnsi="Times New Roman" w:cs="Times New Roman"/>
          <w:sz w:val="28"/>
          <w:szCs w:val="28"/>
        </w:rPr>
        <w:t>ы</w:t>
      </w:r>
      <w:r w:rsidR="00D71451" w:rsidRPr="00D71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451" w:rsidRPr="00D71451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14:paraId="1D4A4862" w14:textId="1751D154" w:rsidR="00D06C05" w:rsidRDefault="00D06C05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B7750" w14:textId="77777777" w:rsidR="001E1A8C" w:rsidRDefault="000E60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приложение генерирует гистограммы частот появления символов в исходном и зашифрованном текстах, которые представлены на рисунках 2.5, 2.6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6CEFD0" w14:textId="4025A262" w:rsidR="000E6079" w:rsidRDefault="00D71451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35B45" wp14:editId="1AD7E548">
            <wp:extent cx="6040284" cy="2895600"/>
            <wp:effectExtent l="0" t="0" r="1778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0F37C7-24B0-45ED-A5CD-76567F6EC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38B76E" w14:textId="77777777"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Гистограмма частот исходных символов</w:t>
      </w:r>
    </w:p>
    <w:p w14:paraId="7E0D8100" w14:textId="5AFF7EC3" w:rsidR="000E6079" w:rsidRDefault="00D71451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5B99A" wp14:editId="03AB8DFC">
            <wp:extent cx="5940425" cy="3302635"/>
            <wp:effectExtent l="0" t="0" r="3175" b="1206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62A930C-1DF5-468F-A8DC-CF3228E7C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AEF0BC" w14:textId="6E8444E6" w:rsidR="00D71451" w:rsidRDefault="00D71451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41EDE" wp14:editId="2E22B2D1">
            <wp:extent cx="5940425" cy="3616960"/>
            <wp:effectExtent l="0" t="0" r="3175" b="25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525A333-DE59-47F6-9A88-B0CDEE35B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1AD422" w14:textId="77777777" w:rsidR="001E1A8C" w:rsidRDefault="000E6079" w:rsidP="00F666B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Гистограмма частота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шифросимволов</w:t>
      </w:r>
      <w:proofErr w:type="spellEnd"/>
    </w:p>
    <w:p w14:paraId="0B49155D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DC551AD" w14:textId="77777777" w:rsidR="00D06C05" w:rsidRPr="00F922E3" w:rsidRDefault="00F922E3" w:rsidP="00D06C0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D06C05">
        <w:rPr>
          <w:rFonts w:ascii="Times New Roman" w:hAnsi="Times New Roman" w:cs="Times New Roman"/>
          <w:sz w:val="28"/>
          <w:szCs w:val="28"/>
        </w:rPr>
        <w:t>разработки и использования приложений для реализации подстановочных шифров, а также оценены скорость зашифрования/расшифрования реализованных способов шифров.</w:t>
      </w:r>
    </w:p>
    <w:p w14:paraId="65DB18DC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E6079"/>
    <w:rsid w:val="001B42E3"/>
    <w:rsid w:val="001E1A8C"/>
    <w:rsid w:val="0025070E"/>
    <w:rsid w:val="00397D9E"/>
    <w:rsid w:val="003B7833"/>
    <w:rsid w:val="00447413"/>
    <w:rsid w:val="00463ECA"/>
    <w:rsid w:val="004F4579"/>
    <w:rsid w:val="005255CE"/>
    <w:rsid w:val="00570825"/>
    <w:rsid w:val="005E0FF8"/>
    <w:rsid w:val="005F3109"/>
    <w:rsid w:val="007469AF"/>
    <w:rsid w:val="007B5502"/>
    <w:rsid w:val="0098728B"/>
    <w:rsid w:val="00B33019"/>
    <w:rsid w:val="00B8763D"/>
    <w:rsid w:val="00BB6219"/>
    <w:rsid w:val="00C84012"/>
    <w:rsid w:val="00CE7527"/>
    <w:rsid w:val="00CF0707"/>
    <w:rsid w:val="00D01DBA"/>
    <w:rsid w:val="00D06A6F"/>
    <w:rsid w:val="00D06C05"/>
    <w:rsid w:val="00D31F32"/>
    <w:rsid w:val="00D71451"/>
    <w:rsid w:val="00E05391"/>
    <w:rsid w:val="00F666BD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8F5A"/>
  <w15:docId w15:val="{77D9A490-504A-4F45-B853-18603358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urce\6SEM\KMSI\laba4\samp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urce\6SEM\KMSI\laba4\encryptedCeasa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urce\6SEM\KMSI\laba4\encryptedTrithemi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Frequencies!$B$1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Frequencies!$A$2:$A$27</c:f>
              <c:strCache>
                <c:ptCount val="26"/>
                <c:pt idx="0">
                  <c:v>G</c:v>
                </c:pt>
                <c:pt idx="1">
                  <c:v>R</c:v>
                </c:pt>
                <c:pt idx="2">
                  <c:v>E</c:v>
                </c:pt>
                <c:pt idx="3">
                  <c:v>N</c:v>
                </c:pt>
                <c:pt idx="4">
                  <c:v>V</c:v>
                </c:pt>
                <c:pt idx="5">
                  <c:v>I</c:v>
                </c:pt>
                <c:pt idx="6">
                  <c:v>S</c:v>
                </c:pt>
                <c:pt idx="7">
                  <c:v>A</c:v>
                </c:pt>
                <c:pt idx="8">
                  <c:v>T</c:v>
                </c:pt>
                <c:pt idx="9">
                  <c:v>C</c:v>
                </c:pt>
                <c:pt idx="10">
                  <c:v>H</c:v>
                </c:pt>
                <c:pt idx="11">
                  <c:v>D</c:v>
                </c:pt>
                <c:pt idx="12">
                  <c:v>O</c:v>
                </c:pt>
                <c:pt idx="13">
                  <c:v>U</c:v>
                </c:pt>
                <c:pt idx="14">
                  <c:v>K</c:v>
                </c:pt>
                <c:pt idx="15">
                  <c:v>F</c:v>
                </c:pt>
                <c:pt idx="16">
                  <c:v>W</c:v>
                </c:pt>
                <c:pt idx="17">
                  <c:v>M</c:v>
                </c:pt>
                <c:pt idx="18">
                  <c:v>L</c:v>
                </c:pt>
                <c:pt idx="19">
                  <c:v>P</c:v>
                </c:pt>
                <c:pt idx="20">
                  <c:v>Y</c:v>
                </c:pt>
                <c:pt idx="21">
                  <c:v>B</c:v>
                </c:pt>
                <c:pt idx="22">
                  <c:v>X</c:v>
                </c:pt>
                <c:pt idx="23">
                  <c:v>Q</c:v>
                </c:pt>
                <c:pt idx="24">
                  <c:v>Z</c:v>
                </c:pt>
                <c:pt idx="25">
                  <c:v>J</c:v>
                </c:pt>
              </c:strCache>
            </c:strRef>
          </c:cat>
          <c:val>
            <c:numRef>
              <c:f>Frequencies!$B$2:$B$27</c:f>
              <c:numCache>
                <c:formatCode>General</c:formatCode>
                <c:ptCount val="26"/>
                <c:pt idx="0">
                  <c:v>2.0953850109268545E-2</c:v>
                </c:pt>
                <c:pt idx="1">
                  <c:v>5.7205296310579766E-2</c:v>
                </c:pt>
                <c:pt idx="2">
                  <c:v>0.12945108625787377</c:v>
                </c:pt>
                <c:pt idx="3">
                  <c:v>6.4147062604447871E-2</c:v>
                </c:pt>
                <c:pt idx="4">
                  <c:v>9.6413420748168149E-3</c:v>
                </c:pt>
                <c:pt idx="5">
                  <c:v>6.6075331019411238E-2</c:v>
                </c:pt>
                <c:pt idx="6">
                  <c:v>5.9519218408535801E-2</c:v>
                </c:pt>
                <c:pt idx="7">
                  <c:v>8.510091271371642E-2</c:v>
                </c:pt>
                <c:pt idx="8">
                  <c:v>0.1036122894973647</c:v>
                </c:pt>
                <c:pt idx="9">
                  <c:v>2.1210952564596992E-2</c:v>
                </c:pt>
                <c:pt idx="10">
                  <c:v>6.7617945751381928E-2</c:v>
                </c:pt>
                <c:pt idx="11">
                  <c:v>4.8335261601748294E-2</c:v>
                </c:pt>
                <c:pt idx="12">
                  <c:v>7.0831726442987533E-2</c:v>
                </c:pt>
                <c:pt idx="13">
                  <c:v>2.5067489394523718E-2</c:v>
                </c:pt>
                <c:pt idx="14">
                  <c:v>8.6129322535030209E-3</c:v>
                </c:pt>
                <c:pt idx="15">
                  <c:v>1.928268414963363E-2</c:v>
                </c:pt>
                <c:pt idx="16">
                  <c:v>2.9566782362771566E-2</c:v>
                </c:pt>
                <c:pt idx="17">
                  <c:v>2.172515747525389E-2</c:v>
                </c:pt>
                <c:pt idx="18">
                  <c:v>3.5223036379997429E-2</c:v>
                </c:pt>
                <c:pt idx="19">
                  <c:v>1.7482966962334489E-2</c:v>
                </c:pt>
                <c:pt idx="20">
                  <c:v>2.0182542743283197E-2</c:v>
                </c:pt>
                <c:pt idx="21">
                  <c:v>1.5297596092042679E-2</c:v>
                </c:pt>
                <c:pt idx="22">
                  <c:v>1.0284098213137935E-3</c:v>
                </c:pt>
                <c:pt idx="23">
                  <c:v>8.9985859364956941E-4</c:v>
                </c:pt>
                <c:pt idx="24">
                  <c:v>5.1420491065689677E-4</c:v>
                </c:pt>
                <c:pt idx="25">
                  <c:v>1.4140635043064661E-3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36-474C-A0E9-7263D54F3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828704"/>
        <c:axId val="675829120"/>
      </c:barChart>
      <c:catAx>
        <c:axId val="67582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29120"/>
        <c:crosses val="autoZero"/>
        <c:auto val="1"/>
        <c:lblAlgn val="ctr"/>
        <c:lblOffset val="100"/>
        <c:noMultiLvlLbl val="0"/>
      </c:catAx>
      <c:valAx>
        <c:axId val="67582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82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Frequencies!$B$1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Frequencies!$A$2:$A$27</c:f>
              <c:strCache>
                <c:ptCount val="26"/>
                <c:pt idx="0">
                  <c:v>I</c:v>
                </c:pt>
                <c:pt idx="1">
                  <c:v>M</c:v>
                </c:pt>
                <c:pt idx="2">
                  <c:v>Y</c:v>
                </c:pt>
                <c:pt idx="3">
                  <c:v>G</c:v>
                </c:pt>
                <c:pt idx="4">
                  <c:v>S</c:v>
                </c:pt>
                <c:pt idx="5">
                  <c:v>B</c:v>
                </c:pt>
                <c:pt idx="6">
                  <c:v>O</c:v>
                </c:pt>
                <c:pt idx="7">
                  <c:v>Z</c:v>
                </c:pt>
                <c:pt idx="8">
                  <c:v>P</c:v>
                </c:pt>
                <c:pt idx="9">
                  <c:v>A</c:v>
                </c:pt>
                <c:pt idx="10">
                  <c:v>N</c:v>
                </c:pt>
                <c:pt idx="11">
                  <c:v>R</c:v>
                </c:pt>
                <c:pt idx="12">
                  <c:v>H</c:v>
                </c:pt>
                <c:pt idx="13">
                  <c:v>Q</c:v>
                </c:pt>
                <c:pt idx="14">
                  <c:v>D</c:v>
                </c:pt>
                <c:pt idx="15">
                  <c:v>K</c:v>
                </c:pt>
                <c:pt idx="16">
                  <c:v>T</c:v>
                </c:pt>
                <c:pt idx="17">
                  <c:v>F</c:v>
                </c:pt>
                <c:pt idx="18">
                  <c:v>E</c:v>
                </c:pt>
                <c:pt idx="19">
                  <c:v>J</c:v>
                </c:pt>
                <c:pt idx="20">
                  <c:v>W</c:v>
                </c:pt>
                <c:pt idx="21">
                  <c:v>V</c:v>
                </c:pt>
                <c:pt idx="22">
                  <c:v>U</c:v>
                </c:pt>
                <c:pt idx="23">
                  <c:v>L</c:v>
                </c:pt>
                <c:pt idx="24">
                  <c:v>X</c:v>
                </c:pt>
                <c:pt idx="25">
                  <c:v>C</c:v>
                </c:pt>
              </c:strCache>
            </c:strRef>
          </c:cat>
          <c:val>
            <c:numRef>
              <c:f>Frequencies!$B$2:$B$27</c:f>
              <c:numCache>
                <c:formatCode>General</c:formatCode>
                <c:ptCount val="26"/>
                <c:pt idx="0">
                  <c:v>2.0953850109268545E-2</c:v>
                </c:pt>
                <c:pt idx="1">
                  <c:v>5.7205296310579766E-2</c:v>
                </c:pt>
                <c:pt idx="2">
                  <c:v>0.12945108625787377</c:v>
                </c:pt>
                <c:pt idx="3">
                  <c:v>6.4147062604447871E-2</c:v>
                </c:pt>
                <c:pt idx="4">
                  <c:v>9.6413420748168149E-3</c:v>
                </c:pt>
                <c:pt idx="5">
                  <c:v>6.6075331019411238E-2</c:v>
                </c:pt>
                <c:pt idx="6">
                  <c:v>5.9519218408535801E-2</c:v>
                </c:pt>
                <c:pt idx="7">
                  <c:v>8.510091271371642E-2</c:v>
                </c:pt>
                <c:pt idx="8">
                  <c:v>0.1036122894973647</c:v>
                </c:pt>
                <c:pt idx="9">
                  <c:v>2.1210952564596992E-2</c:v>
                </c:pt>
                <c:pt idx="10">
                  <c:v>6.7617945751381928E-2</c:v>
                </c:pt>
                <c:pt idx="11">
                  <c:v>4.8335261601748294E-2</c:v>
                </c:pt>
                <c:pt idx="12">
                  <c:v>7.0831726442987533E-2</c:v>
                </c:pt>
                <c:pt idx="13">
                  <c:v>2.5067489394523718E-2</c:v>
                </c:pt>
                <c:pt idx="14">
                  <c:v>8.6129322535030209E-3</c:v>
                </c:pt>
                <c:pt idx="15">
                  <c:v>1.928268414963363E-2</c:v>
                </c:pt>
                <c:pt idx="16">
                  <c:v>2.9566782362771566E-2</c:v>
                </c:pt>
                <c:pt idx="17">
                  <c:v>2.172515747525389E-2</c:v>
                </c:pt>
                <c:pt idx="18">
                  <c:v>3.5223036379997429E-2</c:v>
                </c:pt>
                <c:pt idx="19">
                  <c:v>1.7482966962334489E-2</c:v>
                </c:pt>
                <c:pt idx="20">
                  <c:v>2.0182542743283197E-2</c:v>
                </c:pt>
                <c:pt idx="21">
                  <c:v>1.5297596092042679E-2</c:v>
                </c:pt>
                <c:pt idx="22">
                  <c:v>1.0284098213137935E-3</c:v>
                </c:pt>
                <c:pt idx="23">
                  <c:v>8.9985859364956941E-4</c:v>
                </c:pt>
                <c:pt idx="24">
                  <c:v>5.1420491065689677E-4</c:v>
                </c:pt>
                <c:pt idx="25">
                  <c:v>1.4140635043064661E-3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94-4EB9-A683-06A907836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0662991"/>
        <c:axId val="660655087"/>
      </c:barChart>
      <c:catAx>
        <c:axId val="66066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0655087"/>
        <c:crosses val="autoZero"/>
        <c:auto val="1"/>
        <c:lblAlgn val="ctr"/>
        <c:lblOffset val="100"/>
        <c:noMultiLvlLbl val="0"/>
      </c:catAx>
      <c:valAx>
        <c:axId val="66065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0662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Frequencies!$B$1</c:f>
              <c:strCache>
                <c:ptCount val="1"/>
                <c:pt idx="0">
                  <c:v>freq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Frequencies!$A$2:$A$27</c:f>
              <c:strCache>
                <c:ptCount val="26"/>
                <c:pt idx="0">
                  <c:v>V</c:v>
                </c:pt>
                <c:pt idx="1">
                  <c:v>B</c:v>
                </c:pt>
                <c:pt idx="2">
                  <c:v>T</c:v>
                </c:pt>
                <c:pt idx="3">
                  <c:v>D</c:v>
                </c:pt>
                <c:pt idx="4">
                  <c:v>G</c:v>
                </c:pt>
                <c:pt idx="5">
                  <c:v>O</c:v>
                </c:pt>
                <c:pt idx="6">
                  <c:v>C</c:v>
                </c:pt>
                <c:pt idx="7">
                  <c:v>Q</c:v>
                </c:pt>
                <c:pt idx="8">
                  <c:v>E</c:v>
                </c:pt>
                <c:pt idx="9">
                  <c:v>S</c:v>
                </c:pt>
                <c:pt idx="10">
                  <c:v>W</c:v>
                </c:pt>
                <c:pt idx="11">
                  <c:v>N</c:v>
                </c:pt>
                <c:pt idx="12">
                  <c:v>I</c:v>
                </c:pt>
                <c:pt idx="13">
                  <c:v>F</c:v>
                </c:pt>
                <c:pt idx="14">
                  <c:v>Y</c:v>
                </c:pt>
                <c:pt idx="15">
                  <c:v>U</c:v>
                </c:pt>
                <c:pt idx="16">
                  <c:v>H</c:v>
                </c:pt>
                <c:pt idx="17">
                  <c:v>P</c:v>
                </c:pt>
                <c:pt idx="18">
                  <c:v>Z</c:v>
                </c:pt>
                <c:pt idx="19">
                  <c:v>M</c:v>
                </c:pt>
                <c:pt idx="20">
                  <c:v>K</c:v>
                </c:pt>
                <c:pt idx="21">
                  <c:v>R</c:v>
                </c:pt>
                <c:pt idx="22">
                  <c:v>J</c:v>
                </c:pt>
                <c:pt idx="23">
                  <c:v>A</c:v>
                </c:pt>
                <c:pt idx="24">
                  <c:v>L</c:v>
                </c:pt>
                <c:pt idx="25">
                  <c:v>X</c:v>
                </c:pt>
              </c:strCache>
            </c:strRef>
          </c:cat>
          <c:val>
            <c:numRef>
              <c:f>Frequencies!$B$2:$B$27</c:f>
              <c:numCache>
                <c:formatCode>General</c:formatCode>
                <c:ptCount val="26"/>
                <c:pt idx="0">
                  <c:v>2.0953850109268545E-2</c:v>
                </c:pt>
                <c:pt idx="1">
                  <c:v>5.7205296310579766E-2</c:v>
                </c:pt>
                <c:pt idx="2">
                  <c:v>0.12945108625787377</c:v>
                </c:pt>
                <c:pt idx="3">
                  <c:v>6.4147062604447871E-2</c:v>
                </c:pt>
                <c:pt idx="4">
                  <c:v>9.6413420748168149E-3</c:v>
                </c:pt>
                <c:pt idx="5">
                  <c:v>6.6075331019411238E-2</c:v>
                </c:pt>
                <c:pt idx="6">
                  <c:v>5.9519218408535801E-2</c:v>
                </c:pt>
                <c:pt idx="7">
                  <c:v>8.510091271371642E-2</c:v>
                </c:pt>
                <c:pt idx="8">
                  <c:v>0.1036122894973647</c:v>
                </c:pt>
                <c:pt idx="9">
                  <c:v>2.1210952564596992E-2</c:v>
                </c:pt>
                <c:pt idx="10">
                  <c:v>6.7617945751381928E-2</c:v>
                </c:pt>
                <c:pt idx="11">
                  <c:v>4.8335261601748294E-2</c:v>
                </c:pt>
                <c:pt idx="12">
                  <c:v>7.0831726442987533E-2</c:v>
                </c:pt>
                <c:pt idx="13">
                  <c:v>2.5067489394523718E-2</c:v>
                </c:pt>
                <c:pt idx="14">
                  <c:v>8.6129322535030209E-3</c:v>
                </c:pt>
                <c:pt idx="15">
                  <c:v>1.928268414963363E-2</c:v>
                </c:pt>
                <c:pt idx="16">
                  <c:v>2.9566782362771566E-2</c:v>
                </c:pt>
                <c:pt idx="17">
                  <c:v>2.172515747525389E-2</c:v>
                </c:pt>
                <c:pt idx="18">
                  <c:v>3.5223036379997429E-2</c:v>
                </c:pt>
                <c:pt idx="19">
                  <c:v>1.7482966962334489E-2</c:v>
                </c:pt>
                <c:pt idx="20">
                  <c:v>2.0182542743283197E-2</c:v>
                </c:pt>
                <c:pt idx="21">
                  <c:v>1.5297596092042679E-2</c:v>
                </c:pt>
                <c:pt idx="22">
                  <c:v>1.0284098213137935E-3</c:v>
                </c:pt>
                <c:pt idx="23">
                  <c:v>8.9985859364956941E-4</c:v>
                </c:pt>
                <c:pt idx="24">
                  <c:v>5.1420491065689677E-4</c:v>
                </c:pt>
                <c:pt idx="25">
                  <c:v>1.4140635043064661E-3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7-4D84-8D90-4C26935BB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9866463"/>
        <c:axId val="659878111"/>
      </c:barChart>
      <c:catAx>
        <c:axId val="659866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878111"/>
        <c:crosses val="autoZero"/>
        <c:auto val="1"/>
        <c:lblAlgn val="ctr"/>
        <c:lblOffset val="100"/>
        <c:noMultiLvlLbl val="0"/>
      </c:catAx>
      <c:valAx>
        <c:axId val="65987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866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5</cp:revision>
  <dcterms:created xsi:type="dcterms:W3CDTF">2023-03-22T05:51:00Z</dcterms:created>
  <dcterms:modified xsi:type="dcterms:W3CDTF">2023-06-15T15:02:00Z</dcterms:modified>
</cp:coreProperties>
</file>