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cp3u3igjwh6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Temperanza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4zfo4re8j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comunico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g3clmqgkm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 legame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0xft4tmeg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dipendenza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bmdhnjt50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Temperanza incarna l’arte di temperare due opposti, mescolare le cose, trovare l’equilibrio e “abbassare” gli estremi.</w:t>
        <w:br w:type="textWrapping"/>
        <w:t xml:space="preserve">È la carta del legame, della guarigione, della salute e dell’armonia.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Nell’immagine versa acqua da una giara all’altra: simbolo di circolazione, di flusso (sangue, soldi, energia).</w:t>
        <w:br w:type="textWrapping"/>
        <w:t xml:space="preserve">Ha delle ali, che rappresentano l’aiuto e la capacità di portare guarigione.</w:t>
        <w:br w:type="textWrapping"/>
        <w:t xml:space="preserve">Cerca sempre di moderare e armonizzare, ma talvolta fatica a individualizzarsi.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dimenticare di passare all’azione: il legame deve rimanere sano e non trasformarsi in dipendenza.</w:t>
        <w:br w:type="textWrapping"/>
        <w:t xml:space="preserve">Ha paura di lasciarsi andare, temendo di sentirsi troppo legata.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m250jeg6v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 paura di rompere il legame e ne diventa dipendente.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di agire per non rischiare di perdere il legame.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 in dipendenza da persone, idee, gruppi, sostanze.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 ad attaccarsi invece di creare semplicemente un legame.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imy3guvuq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 vivere il legame in modo sano, senza dipendenze.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 la relazione come nutrimento reciproco, senza attaccamento.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 di creare connessioni e armonizzare ciò che è separato.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 il valore dei legami con tutto ciò che la circonda.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06gznlof9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Equilibrio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 bisogno di legami, ma sa distinguere tra legame e attaccamento.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non elabora i lutti presenti nel suo albero genealogico, può sviluppare dipendenze.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esagera mai, crea legami autentici e armoniosi.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la capacità di collegarsi a tutto, riconoscendo la giusta distanza e prossimità.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x1yhm4vc8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Può rappresentare un bambino piccolo e il suo rapporto con i nonni.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un bambino morto o vittima del conflitto tra i genitori.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“Il seme è veleno” (frasi genealogiche che bloccano la vitalità).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Sterilità.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Mestruazioni abbondanti o ravvicinate.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Dismenorrea, dolori pelvici.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Malattia da frustrazione sessuale (rifiuto del maschile).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ai legamenti (incapacità di creare legami).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Dolori lombari (sessualità negata).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Cistite (sensazione di invasione).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di circolazione (energia, sangue, denaro).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Vescica e reni (problemi legati ai liquidi e alla relazione).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7lzyey4u0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cosa sono dipendente?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la persona morta alla quale sono attaccata?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il legame che devo creare o sciogliere?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devo imparare a dirmi?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