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q1znu9ks6n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Diavolo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533400</wp:posOffset>
            </wp:positionV>
            <wp:extent cx="1204913" cy="237572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375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ehm7oc74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condivido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vlfum53u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Emozioni e passioni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lycrodfoa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Potere e controllo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qme3z53y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Diavolo illumina ciò che è nel profondo: la parte nascosta, la “sinistra”, quella che spesso non accettiamo di noi stessi o che gli altri rifiutano.</w:t>
        <w:br w:type="textWrapping"/>
        <w:t xml:space="preserve">Incarna la presa di coscienza delle ombre personali, dei desideri, delle passioni proibite (denaro, sesso, potere), delle paure e degli attaccamenti.</w:t>
        <w:br w:type="textWrapping"/>
        <w:t xml:space="preserve">Rappresenta gli impulsi egocentrici, gli istinti tentatori e la forza pulsionale.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un “cervello doppio”, ossia la capacità di usare contemporaneamente entrambi gli emisferi cerebrali.</w:t>
        <w:br w:type="textWrapping"/>
        <w:t xml:space="preserve">È la somma di tutte le emozioni, con una potenza che può condurre alla luce se accettata e trasformata.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29xwu75g5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Funziona in modalità on/off: o è completamente acceso o spento.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nega i propri desideri, cade in depressione.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non trasforma le pulsioni in sentimento (amore), rischia di distruggere sé stesso e gli altri.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Paura del proprio potere, della propria oscurità.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ycvkxo86m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luce nelle ombre, riconoscendo e integrando i lati oscuri.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 passioni con autenticità, entusiasmo, spontaneità e vigore.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 di contare sugli altri e di condividere le proprie energie.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Desidera vivere pienamente: soldi, sesso, relazioni, creatività.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 le pulsioni in amore e consapevolezza.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9rllly684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Memorie di incesto con il padre.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Segreti inconfessabili (anche personali).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Bambini non riconosciuti o abbandonati.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antenato separato dalla persona amata, che non ha potuto vivere la sua passione.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Dipendenza nelle relazioni.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alle ossa (non si sente sostenuto, svalutazione).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Impotenza (svalutazione).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Dolori lombari (frustrazione sessuale).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Pubalgia (inadeguatezza sessuale).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Sordità (legata a memorie di incesto).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Sclerosi (blocco della passione).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alle articolazioni (eccesso di controllo).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Frustrazione sessuale (resistenza alla passione).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7scwgtaez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sto nascondendo?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che campo devo creare?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Quale parte di me devo illuminare?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avanzare?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ostacola la mia capacità di guadagnare denaro?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